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54CD4" w:rsidRDefault="00C54CD4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0159B" w:rsidRPr="00C54CD4" w:rsidRDefault="00C54CD4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aps/>
          <w:color w:val="000000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</w:t>
      </w:r>
      <w:r w:rsidR="0090159B" w:rsidRPr="00C54CD4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Проект</w:t>
      </w:r>
    </w:p>
    <w:p w:rsidR="0090159B" w:rsidRPr="00C54CD4" w:rsidRDefault="00C54CD4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</w:p>
    <w:p w:rsidR="00F6376D" w:rsidRDefault="0090159B" w:rsidP="00F6376D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30A034" wp14:editId="727EDC2E">
            <wp:extent cx="6829425" cy="4457700"/>
            <wp:effectExtent l="0" t="0" r="9525" b="0"/>
            <wp:docPr id="3" name="Рисунок 3" descr="https://ds04.infourok.ru/uploads/ex/1339/0006b670-8a6d3e28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1339/0006b670-8a6d3e28/img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90159B" w:rsidRPr="00F6376D" w:rsidRDefault="00F6376D" w:rsidP="00F6376D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bookmarkStart w:id="0" w:name="_GoBack"/>
      <w:bookmarkEnd w:id="0"/>
      <w:r w:rsid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59B"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Степанова Г.А.</w:t>
      </w:r>
    </w:p>
    <w:p w:rsidR="0090159B" w:rsidRPr="00C54CD4" w:rsidRDefault="00C54CD4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90159B"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1 кв. категории</w:t>
      </w:r>
    </w:p>
    <w:p w:rsidR="0090159B" w:rsidRPr="00C54CD4" w:rsidRDefault="00C54CD4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90159B"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 к школе группы</w:t>
      </w:r>
    </w:p>
    <w:p w:rsidR="0090159B" w:rsidRPr="00C54CD4" w:rsidRDefault="00C54CD4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90159B"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№-6 детский сад «Улыбка»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Паспорт проекта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  Вид проекта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  Цель, задачи  и направления проекта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  Принципы реализации проекта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  Актуальность проекта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  Этапы проекта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  Ожидаемый результат 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  Поэтапный план реализации проекта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  Перспективы развития и применения проекта в практике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Заключение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Список литературы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Приложение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проекта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реализации: долгосрочный  (сентябрь 2018 г. – май 2019 г.)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детско-педагогический, информационный, практико-ориентированный.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 ДОУ, дети подготовительной группы, родители.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 внедрения проекта: подготовительная к школе группа  «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Смешарики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МБДОУ  «Детский сад №- 6 «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Смешарики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разработала: Степанова Галина Андреевна, воспитатель первой квалификационной категории.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область: социально-коммуникативное развитие.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образовательных областей: познавательное развитие, речевое развитие, художественно-эстетическое развитие, физическое развитие.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Стимулировать развитие познавательной активности и деятельности детей. Повысить интерес к школе и сформировать у детей подготовительной группы положительное отношение к предстоящему обучению, подготовить к принятию новой социальной позиции «школьника», 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повысить грамотность и компетенцию родителей по вопросу подготовки детей к школе.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реализации проекта: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личностно-ориентированный подход в целенаправленном процессе воспитания положительного отношения к школе;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научно-обоснованное сочетание разных видов деятельности;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единство содержания форм и методов работы;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сотворчества детей, педагогов и родителей;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доступности;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системности и последовательности.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проекта совместной деятельности  с детьми: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Уменьшение влияния психологического стресса перед школой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навыков учебного сотрудничества: умение договариваться, обмениваться мнениями, понимать и оценивать себя и других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речи и мелкой моторики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Развитие фонематического слуха, анализа, синтеза. Подготовка к обучению грамоте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Развитие элементарных математических представлений.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Организация процесса обучения, воспитания и развития детей на этапе 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предшкольного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с учетом потребностей и возможностей детей данного возраста.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Укрепление и развитие эмоционально – положительного отношения ребенка к школе, желания учиться.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социальных черт личности будущего первоклассника, необходимых для благополучной адаптации к школе.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ребенка, поступающего в школу, перестраивается полностью! В школе ребенок попадает в новые социальные условия. Меняется его обычный образ 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жизни, возникают новые отношения с людьми. Смена окружения может сопровождаться повышением тревожности, снижением активности. Результатом этого может стать появление неадекватных механизмов приспособления, которые принято называть школьной 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дезадаптацией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помочь ребенку адаптироваться к новой жизненной ситуации? Учитель и родители заинтересованы в том, чтобы быстрее и легче дети вошли в школьную жизнь, чтобы высокий уровень тревожности уступил место положительным эмоциям связанным со школой. Современному учителю необходимо стать мудрее и ближе к ребенку, чтобы обучение стало ценным и позитивным и способствовало бы личностному развитию ребенка, а так же установлению положительного эмоционального контакта между будущим учеником и его первым учителем.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дети по-разному переживают этот период жизни. Для кого-то привыкание к ежедневным  длительным  занятиям  проходит  гладко. Такой ребенок  спокойно  и  без  капризов  ходил  в  детский сад,  и теперь будет хорошо и увлеченно учиться в школе. Ежедневные длительные занятия утомляют, снижается устойчивость к стрессам и растет напряженность. Может нарушиться сон, расстроиться аппетит. Следствием может стать потеря веса и скачки температуры.  Поэтому  надо  хорошо  понимать  готов ли  ребенок пойти  в  школу.  Быть  готовым  к  школе – это не  значит уметь  писать  и читать, необходимо быть психологически готовым к школе!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Отношение  ребенка  к  школе  формируется  до  того,  как  он  в  нее  пойдет.  И здесь важную роль  играет информация  о  школе  и  способ  ее  подачи  со стороны родителей и воспитателей детского сада. Родители стараются создать эмоционально привлекательный образ школы: «Ты у нас отличником будешь», «У тебя появятся новые друзья», «Учителя любят таких умненьких, как ты». Взрослые полагают, что тем самым они прививают ребенку заинтересованное отношение к школе. В действительности же ребенок, настроенный на радостную увлекательную деятельность, испытав даже незначительные, негативные эмоции (обиду, ревность, зависть, досаду) может надолго потерять 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интерес к учебе. Причин для подобных эмоций школа предоставляет предостаточно: неудачи на фоне кажущейся всеобщей успешности, трудности в поиске друзей среди одноклассников, расхождение оценки учителя и привычной родительской похвалы и др. Не секрет, что в современной школе увеличилось количество неуспевающих учеников среди младших школьников. Причин тому – несколько, а одна их них – недостаточный уровень 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мотивационной готовности к школьному обучению детей 6 – 7 лет. Мотивационная готовность проявляется в стремлении ребёнка к учению, в познавательном интересе к окружающему, в развитии интеллектуального потенциала. Не возникая у детей спонтанно, она формируется постепенно и, самое главное, требует грамотного руководства взрослых – родителей и педагогов. Следует заметить, что в настоящее время первоклассники развиты хуже, чем их сверстники в середине прошлого века, потому что психологическая готовность не формируется на занятиях по школьному типу. Большую роль в подготовке детей к школе играют родители, но не все из них знают, как правильно готовить ребёнка к будущей школьной жизни. Основная  причина  ошибок  родителей  при  подготовке  детей  к  школе — недостаточный уровень образовательной культуры семьи.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Большинство педагогов и родителей уделяют внимание интеллектуальной готовности ребёнка к школе. Однако высокий уровень интеллектуального развития детей не всегда совпадает с их личностной готовностью к школе; у детей не сформировано положительное отношение к новому образу жизни, предстоящим изменениям условий, правил, требований, что является показателем отношения к школе. Это объясняется и тем, что наши дети все меньше и меньше играют в традиционные игры (сюжетно-ролевые, развивающие, игры с правилами, дидактические, реже занимаются конструированием, лепкой, рисованием, аппликацией. Все виды детской деятельности вытесняются компьютерными играми. Родители стремятся начать систематическое обучение своего ребенка как можно раньше, причем помимо 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детского сада его могут водить в спортивные секции, музыкальную школу, изостудию и т. д. Им невдомек, что такое обучение, сводящееся, как правило, к выработке навыков и умений в той или иной области, не способствует психическому развитию ребенка. Психологическая готовность к школе – это психологические предпосылки к овладению учебной деятельностью, которые формируются внутри ведущей деятельности, то есть в игре. Становление готовности к школе обусловлено, прежде всего, формированием ребенка в качестве субъекта доступных видов детской деятельности: игры, познания, общения, предметно–трудовой, художественной деятельности. Полноценная готовность ребенка к обучению в школе выступает, с одной стороны, как своеобразный показатель достижений его личностного развития в дошкольный период, а с другой – как базовый уровень для освоения школьной программы и как показатель готовности к принятию позиции субъекта учебной деятельности.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Учебная деятельность – сложна для дошкольника и автоматически переход на неё без предварительной подготовки ребёнка просто не возможен. Но подготовка нужна не только ребёнку, а его родителям, особенно тем, у кого первый ребёнок идёт в школу. Как настроить ребёнка на учёбу? Как выбрать начальное образование (какую образовательную программу) из множества предлагаемых, ориентируясь на особенности и способности Вашего ребёнка? Как снизить уровень тревожности у себя и ребёнка? Какую «правильную» обувь и рюкзак подобрать первокласснику, для сохранения здоровья?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«Скоро в школу»  разработан и подготовлен к совместной деятельности родителей и детей подготовительной к школе группы. Данный проект будет полезен в работе воспитателям подготовительных групп, а также родителям, с целью повышения родительской компетентности в вопросах 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предшкольной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детей. Представленный материал предполагает использование разнообразных форм и методов работы: создание предметно – развивающей среды, педагогическое просвещение родителей. Проведение целенаправленной работы в детском саду по воспитанию положительного отношения к школе у детей подготовительной группы, способствует повышению социальной и 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познавательной активности, целенаправленному формированию у них интегративных качеств, необходимых для успешного включения детей в школьную жизнь.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 над проектом: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I этап – 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диагностико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-аналитический (сентябрь 2018 г.)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Выявление проблемы, формулирование цели и задач проекта, определение пути его реализации.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II этап – реализация проекта (октябрь 2018 г. – апрель 2019 г.)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Разработка содержания деятельности и организация работы по реализации проекта.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III этап – итоговый (май 2019г.)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Защита проекта в виде досуга «Страна Знаний».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Создание презентации «Первый класс!»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Оформление папки с материалами проекта.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у детей правильных и четких представлений и знаний о школе;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и социального мотива учебной деятельности;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 положительное отношение к школе.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Поэтапный план реализации проекта: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этап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</w:t>
      </w:r>
      <w:r w:rsidR="007541C2"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spellEnd"/>
      <w:r w:rsidR="007541C2"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-аналитический  (сентябрь 2018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г.)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этап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7541C2"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 (октябрь 2018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– ап</w:t>
      </w:r>
      <w:r w:rsidR="007541C2"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рель 2019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г.)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НОД: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Составление рассказа по теме: «Экскурсия в школу»;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Рисование на тему: «Школа»;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Конструирование на тему: «Портфель».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1.Сюжетно-ролевые игры: «Школа», «Магазин. Школьные товары»;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2.2. Дидактические игры на школьную тематику.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Дидактические и пальчиковые игры, направленные на подготовку руки к письму.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 Решение ребусов, шарад, кроссвордов по теме: «Школа».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Ознакомление с пословицами и поговорками русского народа об учении, труде и книгах.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Заучивание стихотворений о школе и школьной жизни.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Ознакомление детей с произведениями литературы о школьной жизни и учебе в школе.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Оформление выставки в книжном уголке по теме: «Школа. Школьные принадлежности».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Просмотр мультипликационных фильмов «Маша идет в школу», «Лесная школа».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Рассказы педагогов с показом иллюстраций о школе, учителях и школьных правилах;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Беседы о школе, режиме, правилах поведения в школе, об отношении к учёбе и оценках и т.д.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Выставка фотоматериалов из семейных архивов «Мои родители — школьники».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Слушание и заучивание песен о школе.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Серия занятий «Играем, пишем, читаем».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Занятия в кружках «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АБВГДейка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«Веселая математика», с логопедом.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Оформление страничек к книжке-самоделке «Азбука».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Мероприятия: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 День Отца («Это мой папа!» в подготовительной группе) (октябрь).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2.2. День Матери (семейный творческий конкурс «Мама мастерица!», посвященный Дню Матери) (октябрь).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2.3. Мини-проект «Зимушка-Зима» (декабрь).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2.4. «Есть такая профессия – Родину защищать» (спортивно — музыкальный праздник «Наши защитники») (23 февраля).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«Международный женский день – 8 Марта» (мини-концерт для мам)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Досуг «Страна Знаний» (май)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 этап</w:t>
      </w:r>
      <w:r w:rsidR="007541C2"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итоговый (май 2019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Мероприятия: 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Защита проекта в виде досуга «Страна Знаний».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Оформление презентации проекта «Первый класс!».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Оформление папки с материалами проекта.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Перспективы развития и применения проекта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образовательной практике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значимость: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Практическая значимость проекта  «Скоро в школу» в детском саду заключается в подготовке детей к обучению в школе. Проект является дополнением и продолжением накопленного раннее опыта работы с детьми и родителями подготовительной к школе группы. 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ходе реализации проекта планируется  тесное взаимодействие воспитателей  и родителей по формированию у детей подготовительной группы осознанной мотивации к учёбе. В ходе сотрудничества, родители являются активными и действенными участниками образовательного процесса. Данный проект позволит обогатить представления детей о школе и профессии учителя. Такая совместная работа и благоприятные условия для успешного развития ребенка и способствует полноценной, гармонично развитой личности. Повышение педагогической культуры родителей в вопросах успешного перехода детей на новую ступень образования.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Обобщенный опыт работы может быть использован широким кругом педагогических кадров.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Заключение.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Подводя итоги работы по разработке проекта «Скоро в школу», можно отметить, что работа по данному направлению действительно необходима и приносит результаты. В проекте показана система работы с детьми и раскрыто содержание основных форм взаимодействия с семьей.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первую очередь уделяется внимание личностной готовности ребенка к школе, мотивационной готовности.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Буре Р. С. Готовим детей к школе: Кн. Для воспитателя дет. сада. – М. : Просвещение, 1987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Гаврина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С.Е., 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Кутявина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Н.Л и др. Я готовлюсь к школе (популярное пособие для родителей и педагогов) - Ярославль: Академия развития, 2000 – 33с.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Губатова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Н. Психологическое сопровождение процесса подготовки детей старшего дошкольного возраста к систематическому школьному обучению. //Дошкольная педагогика – 2010, №1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Пазухина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А. Идем в школу с радостью! //Дошкольная педагогика №4 2010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Ваш ребенок идет в школу: Тренинги и страхи детей и родителей/ Т. Б. Анисимова – Ростов н/Д: Феникс, 2005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Громова Т. В. Сказочная подготовка к настоящей школе – М. : Генезис. 2003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Бурухина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А.Ф «Мультфильмы в 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работе с детьми» — журнал « Воспитатель ДОУ» 2012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Павлов И. В. Хочу учиться! Родителям о психологической подготовке ребенка к школе СПб. : Речь, 2008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Панфилова М. А. Лесная школа. : Коррекционные сказки и настольная игра для дошкольников и младших школьников. М. : ТЦ «Сфера», 2002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Качигина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Л.Б. «Создание условий для подготовки старших дошкольников к учебной деятельности» — журнал «Воспитатель ДОУ» №4/2013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11. Ильина М. Н. Подготовка к школе: развивающие тесты и упражнения. — 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: Питер, 2004.-205с.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Павлова Т. Л. Диагностика готовности ребенка к школе. — М. : ТЦ Сфера, 2007.-128с.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13. Яковлева Н. Г. Психологическая помощь дошкольнику. — 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: Валери СПД; М. : ТЦ Сфера, 2002, — 112с.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14. 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Качигина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Л.Б. «Создание условий для подготовки старших дошкольников к учебной деятельности» — журнал «Воспитатель ДОУ» №4/2013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Астафьева Е.О. «Играем, читаем, пишем» - «Детство-Пресс», 2004, - 63с.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16. Примерная общеобразовательная  программа дошкольного 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образования  «От рождения до школы», под редакцией 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Н.Е.Вераксы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Т.С.Комаровой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М.А.Васильевой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Программа кружка «Веселая математика», автор-разработчик: 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Баргатина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Программа кружка «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АБВГДейка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автор-разработчик: Мозговых А.А.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Групповой проект «Малыш и книга», автор-разработчик: 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Баргатина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занятий по проекту «Скоро в школу»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(31 занятия – 1 раз в неделю)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занятий включает в себя следующие блоки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блок: «Введение в школьную жизнь»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                                                                                                      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будущему первокласснику представление об образе настоящего школьника. Обучать навыкам учебного сотрудничества. Освоить отношения: умение договариваться, обмениваться мнениями, понимать и оценивать друг друга и себя так, «как это делают настоящие школьники». Ввести ребенка в «атрибутику школьной жизни». Обеспечить знакомство ребенка со школьным пространством, новой организацией времени, правилами поведения;   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обучать общению и сотрудничеству через материал дидактической игры на конструирование, классификацию, рассуждение, запоминание, внимание;                                                                                                                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наличие первоначального уровня знаний и умений; уровня предпосылок учебной деятельности: умение внимательно и точно выполнять последовательные указания взрослого, самостоятельно действовать по его заданию, ориентироваться на систему условий задачи: уровня развития памяти, воображения, наглядно – образного мышления, служащего основой для последующего полноценного развития логического мышления, овладения учебным материалом. В области структурных компонентов развития личности – уровня 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взаимоотношений со взрослыми, произвольность, 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взаимоотношений со сверстниками, адекватность 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самооценки, на основании которых определяется степень готовности детей к школе, уровня мотивации.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план занятий  1 блока «Введение в школьную жизнь»</w:t>
      </w:r>
    </w:p>
    <w:tbl>
      <w:tblPr>
        <w:tblW w:w="9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598"/>
        <w:gridCol w:w="6360"/>
      </w:tblGrid>
      <w:tr w:rsidR="0090159B" w:rsidRPr="00C54CD4" w:rsidTr="007541C2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6970fd44c3c9705821a62533936f7590aa2b5586"/>
            <w:bookmarkStart w:id="2" w:name="0"/>
            <w:bookmarkEnd w:id="1"/>
            <w:bookmarkEnd w:id="2"/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6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занятия</w:t>
            </w:r>
          </w:p>
        </w:tc>
      </w:tr>
      <w:tr w:rsidR="0090159B" w:rsidRPr="00C54CD4" w:rsidTr="007541C2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 и дошкольник</w:t>
            </w:r>
          </w:p>
        </w:tc>
        <w:tc>
          <w:tcPr>
            <w:tcW w:w="6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предварительного осознания детьми своего будущего статуса школьника.  </w:t>
            </w:r>
          </w:p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со школьным  правилом «Готов к уроку», «Урок окончен». Учить хоровому ответу и ответу цепочкой.</w:t>
            </w:r>
          </w:p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со школьной  нормой общения, уточнить возможности школьного общения, познакомить с правилом «Поднятая рука».</w:t>
            </w:r>
          </w:p>
        </w:tc>
      </w:tr>
      <w:tr w:rsidR="0090159B" w:rsidRPr="00C54CD4" w:rsidTr="007541C2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ходят в школу</w:t>
            </w:r>
          </w:p>
        </w:tc>
        <w:tc>
          <w:tcPr>
            <w:tcW w:w="6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Создание условий для осознания детьми своего будущего нового статуса.</w:t>
            </w:r>
          </w:p>
        </w:tc>
      </w:tr>
      <w:tr w:rsidR="0090159B" w:rsidRPr="00C54CD4" w:rsidTr="007541C2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работать дружно</w:t>
            </w:r>
          </w:p>
        </w:tc>
        <w:tc>
          <w:tcPr>
            <w:tcW w:w="6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осознания детьми своего будущего нового статуса.</w:t>
            </w:r>
          </w:p>
        </w:tc>
      </w:tr>
    </w:tbl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блок: занятия в кружке «Веселая математика»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                                                                                                                        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основы логического мышления, освоение и развитие логических способностей: сравнение, обобщение, абстрагирование, делать умозаключения, выносить суждения;                             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речь и коммуникативные навыки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2 блока будущие первоклассники путешествуют по стране цифр и знаков, знакомятся с «волшебными клеточками», изучают подвижные игры с математическими заданиями. Дети 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учатся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цвета, определять форму предметов, используя геометрические фигуры как эталон, ориентироваться в количественных характеристиках предметов, пересчитывать предметы в пределах 10, ориентироваться в пространстве. Подготовка к изучению математики осуществляется в трех направлениях: формирование базовых 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умений, лежащих в основе математических понятий, изучаемых в начальной школе; формирование логических умений, составляющих основу формирования понятия числа; подготовка к оперированию знаками.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план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</w:t>
      </w:r>
    </w:p>
    <w:tbl>
      <w:tblPr>
        <w:tblW w:w="92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6008"/>
        <w:gridCol w:w="2808"/>
      </w:tblGrid>
      <w:tr w:rsidR="0090159B" w:rsidRPr="00C54CD4" w:rsidTr="007541C2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dabe878d3d46416ea52354bf9b085e44b9040afe"/>
            <w:bookmarkStart w:id="4" w:name="1"/>
            <w:bookmarkEnd w:id="3"/>
            <w:bookmarkEnd w:id="4"/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занятия</w:t>
            </w:r>
          </w:p>
        </w:tc>
      </w:tr>
      <w:tr w:rsidR="0090159B" w:rsidRPr="00C54CD4" w:rsidTr="007541C2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Счёт на слух, счёт по осязанию. Отсчитывание предметов с открытыми и закрытыми глазами.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Выражать в речи признаки сходства и различия отдельных предметов и совокупностей.</w:t>
            </w:r>
          </w:p>
        </w:tc>
      </w:tr>
      <w:tr w:rsidR="0090159B" w:rsidRPr="00C54CD4" w:rsidTr="007541C2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Прямой и обратный счет в пределах 10.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Порядковый и ритмический счет.</w:t>
            </w:r>
          </w:p>
        </w:tc>
      </w:tr>
      <w:tr w:rsidR="0090159B" w:rsidRPr="00C54CD4" w:rsidTr="007541C2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об элементарных геометрических фигурах.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названия геом. фигур и уметь их отличать.</w:t>
            </w:r>
          </w:p>
        </w:tc>
      </w:tr>
      <w:tr w:rsidR="0090159B" w:rsidRPr="00C54CD4" w:rsidTr="007541C2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Ориентировка на листе бумаги в клетку (левее, правее, выше, ниже, от, до, над, под).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Пространственное ориентирование по клеткам.</w:t>
            </w:r>
          </w:p>
        </w:tc>
      </w:tr>
      <w:tr w:rsidR="0090159B" w:rsidRPr="00C54CD4" w:rsidTr="007541C2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последовательности событий. Последовательность дней в неделе.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Ориентировка во времени.</w:t>
            </w:r>
          </w:p>
        </w:tc>
      </w:tr>
      <w:tr w:rsidR="0090159B" w:rsidRPr="00C54CD4" w:rsidTr="007541C2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Сравнение количества предметов</w:t>
            </w:r>
          </w:p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наглядной основе.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Соотношение количества предметов между двумя группами.</w:t>
            </w:r>
          </w:p>
        </w:tc>
      </w:tr>
      <w:tr w:rsidR="0090159B" w:rsidRPr="00C54CD4" w:rsidTr="007541C2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фигур из частей и деление фигур на части.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фигур по заданному образцу.</w:t>
            </w:r>
          </w:p>
        </w:tc>
      </w:tr>
      <w:tr w:rsidR="0090159B" w:rsidRPr="00C54CD4" w:rsidTr="007541C2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Установление </w:t>
            </w:r>
            <w:proofErr w:type="spellStart"/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равночисленности</w:t>
            </w:r>
            <w:proofErr w:type="spellEnd"/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двух групп с помощью составления пар (равно – не равно).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предметов в группах разного количества.</w:t>
            </w:r>
          </w:p>
        </w:tc>
      </w:tr>
    </w:tbl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блок: «Основы грамоты»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(включает занятия в кружке «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АБВГДейка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 занятия с логопедом)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развитие фонематического слуха, расширение словарного запаса, обогащение активного словаря, формирование правильного звукопроизношения, звуковой культуры речи; умение составлять простейшие рассказы;                                                                                                      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и закреплять у ребенка правильный захват карандаша; развивать мелкую моторику руки; упражнять в ориентировке на плоскости листа.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этого блока используются  игры со словами, в ходе которых дети приобретают навыки словоизменения и словообразования, лексической и грамматической сочетаемости слов, осваивают структуру предложения. Главной задачей этого курса являются развитие умений говорения и слушания, обогащения активного, пассивного и потенциального словаря ребенка.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план занятий  3 блока «Основы грамоты»</w:t>
      </w:r>
    </w:p>
    <w:tbl>
      <w:tblPr>
        <w:tblW w:w="95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6278"/>
        <w:gridCol w:w="2822"/>
      </w:tblGrid>
      <w:tr w:rsidR="0090159B" w:rsidRPr="00C54CD4" w:rsidTr="007541C2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4abd385a587be634c959cea47d695f6a0a9c6c6c"/>
            <w:bookmarkStart w:id="6" w:name="2"/>
            <w:bookmarkEnd w:id="5"/>
            <w:bookmarkEnd w:id="6"/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занятия</w:t>
            </w:r>
          </w:p>
        </w:tc>
      </w:tr>
      <w:tr w:rsidR="0090159B" w:rsidRPr="00C54CD4" w:rsidTr="007541C2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 нас сегодня – капустник! Штриховка (овощи).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правилами штриховки.</w:t>
            </w:r>
          </w:p>
        </w:tc>
      </w:tr>
      <w:tr w:rsidR="0090159B" w:rsidRPr="00C54CD4" w:rsidTr="007541C2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разлиновкой тетради. Узкая строка. Письмо прямых коротких линий. Считалки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правильного дыхания при разговорной речи, знакомство с линовкой.</w:t>
            </w:r>
          </w:p>
        </w:tc>
      </w:tr>
      <w:tr w:rsidR="0090159B" w:rsidRPr="00C54CD4" w:rsidTr="007541C2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коротких линий с закруглением внизу. Игры со звуками.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фонематического </w:t>
            </w: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слуха и зоркости.</w:t>
            </w:r>
          </w:p>
        </w:tc>
      </w:tr>
      <w:tr w:rsidR="0090159B" w:rsidRPr="00C54CD4" w:rsidTr="007541C2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коротких линий с закруглением вверху.</w:t>
            </w:r>
          </w:p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мире звуков и букв.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Соотношение звуков и знаков.</w:t>
            </w:r>
          </w:p>
        </w:tc>
      </w:tr>
      <w:tr w:rsidR="0090159B" w:rsidRPr="00C54CD4" w:rsidTr="007541C2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прямой длинной линии с петлёй внизу. Русские сказки о мифологических персонажах. Домовой.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русским фольклором. Продолжение штриховки.</w:t>
            </w:r>
          </w:p>
        </w:tc>
      </w:tr>
      <w:tr w:rsidR="0090159B" w:rsidRPr="00C54CD4" w:rsidTr="007541C2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Ориентировка на линованной бумаге. Игра «Путь к домику»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правой и левой сторон предмета.</w:t>
            </w:r>
          </w:p>
        </w:tc>
      </w:tr>
      <w:tr w:rsidR="0090159B" w:rsidRPr="00C54CD4" w:rsidTr="007541C2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 (устная и письменная) – общее представление.</w:t>
            </w:r>
          </w:p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Штриховка-копирование.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Уточнение, обогащение и активизация словаря детей.</w:t>
            </w:r>
          </w:p>
        </w:tc>
      </w:tr>
      <w:tr w:rsidR="0090159B" w:rsidRPr="00C54CD4" w:rsidTr="007541C2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Предложение и слово. Игра «Слова бывают разные».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90159B" w:rsidRPr="00C54CD4" w:rsidRDefault="0090159B" w:rsidP="00C54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4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 детей внимания к звуковой стороне слышимой речи (своей и чужой)</w:t>
            </w:r>
          </w:p>
        </w:tc>
      </w:tr>
    </w:tbl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ЗАНЯТИЯ №1 «ЗНАКОМСТВО»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Знакомство детей с учителем и друг с другом, познакомить с правилом " Поднятая рука”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учителя о себе.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друг с другом.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"Снежный ком”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помещением (классной комнатой).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первыми впечатлениями о школе в рисунках и устно.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вопросов: Что такое школа? Что нравится? Что не нравится ?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приходом в школу меняется статус дошкольника. Что это значит быть школьникам. В чем различие, между школьником и дошкольником. Какие обязанности появляются с изменением статуса дошкольника. Тема следующего занятия.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№1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Знакомство.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организовать знакомство детей друг с другом и с учителем; в совместном обсуждении выработать школьное правило «Поднятая рука» для поочередного высказывания.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игрушка-персонаж «Учитель», знак «Поднятая рука»; именные медали для каждого ребенка, мягкая игрушка, как предполагаемый символ класса.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«Учитель» встречает детей, предлагает сесть на стулья, которые стоят «кругом» и садится вместе с детьми.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Здравствуйте, дети! Я очень рада встрече с вами. А давайте поиграем? Если согласны похлопайте в ладошки.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мы с вами находимся?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какое время года?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вам хочется познакомиться со мной получше ?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Меня зовут Мария Ивановна.  Если забудете мое имя, подойдите ко мне и спросите. Хорошо? Я ваша первая учительница. Я мечтала стать учителем еще с детства. Я очень люблю детей. У меня есть домашние животные, два кота. Я люблю мороженое. Не люблю ссоры и драки. Самое большое мое увлечение рисовать. Мы с вами будем учиться вместе, и я всегда буду рада вам помочь.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2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 вам обо всем: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2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бывает гром,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2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 север, и про юг,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2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 все, что есть вокруг,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2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 медведя, про лису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2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 ягоды в лесу.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2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Научу вас рисовать,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2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Строить, шить и вышивать.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что такое школа? </w:t>
      </w:r>
      <w:r w:rsidRPr="00C5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Правильно!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Давайте ребята посмотрим</w:t>
      </w: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презентацию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школе.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Школа — это чудесный дворец знаний, </w:t>
      </w:r>
      <w:r w:rsidRPr="00C5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уроками,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открытиями, учениками и тетрадками, учителями и одноклассниками. Здесь вы познакомитесь с удивительным Миром Знаний, многому научитесь.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Теперь пришло время Марии Ивановне с вами познакомиться.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Сейчас я встану в центр круга, и ко мне будут подбегать те, кого я позову, Будьте внимательны! Итак, начали: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 мне бегут мальчики.</w:t>
      </w:r>
      <w:r w:rsidRPr="00C5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(Мальчики подбегают к воспитателю, у которого в руках игрушка) 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Спасибо, молодцы, садитесь на место.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 мне бегут девочки.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 мне бегут те, у кого серые глаза.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 мне бегут те, кто любит мороженое.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 мне бегут те, у кого есть бантики.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 мне бегут те, кто живет на улице Ползунова.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 мне бегут те, кто будет учиться в 1-ом классе.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 дети подбегают к учителю, он их обнимает.)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здорово, теперь я узнал, кто из вас любит мороженое, а у кого серые глаза.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Сейчас я сосчитаю до трех, а вы все вместе громко назовете свои имена.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Договорились? Раз, два, три! Ничего не поняла, какое-то «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Уа-уа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»!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еще громче! Раз, два, три!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в чем дело, почему учитель – Мария Ивановна не слышит ваши имена? Что же делать?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предлагают разные варианты. Надо постараться сначала озвучивать все, кроме поднятой руки. В ходе обсуждения воспитатель подводит детей к этому правилу.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Послушайте дети, что предлагает нам …. - поднимать руку? Ребята, давайте попробуем познакомиться таким способом: если хочешь ответить — подними руку. Покажите, как нужно поднимать руку. Как еще можно поднимать руку, дети? Давайте выберем, как удобнее всего поднимать руку (введение знака).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(Таким, образом, мы вместе с детьми установили новое правило и сразу оговорили его выполнение.)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86E4A25" wp14:editId="7A1F4D92">
                <wp:extent cx="304800" cy="304800"/>
                <wp:effectExtent l="0" t="0" r="0" b="0"/>
                <wp:docPr id="2" name="Прямоугольник 2" descr="https://lh6.googleusercontent.com/8Mn7k5iv915HmmZoloADtbRXmQYR9scE9ivjqNJhNnyFB6oJz7IIrxaIx_m7fjhhhVQLlsB5X3xFlnvCILO0FsHpdWukx1eKDySGIwy2reLpj6UlHx6_m7xaXFhCQ8DRHUJCp4SzMsTz4QD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lh6.googleusercontent.com/8Mn7k5iv915HmmZoloADtbRXmQYR9scE9ivjqNJhNnyFB6oJz7IIrxaIx_m7fjhhhVQLlsB5X3xFlnvCILO0FsHpdWukx1eKDySGIwy2reLpj6UlHx6_m7xaXFhCQ8DRHUJCp4SzMsTz4QDV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BeoL59AwAAgwYAAA4AAAAAAAAAAAAAAAAALgIAAGRycy9lMm9Eb2MueG1s&#10;UEsBAi0AFAAGAAgAAAAhAEyg6SzYAAAAAwEAAA8AAAAAAAAAAAAAAAAA1wUAAGRycy9kb3ducmV2&#10;LnhtbFBLBQYAAAAABAAEAPMAAADcBgAAAAA=&#10;" filled="f" stroked="f">
                <o:lock v:ext="edit" aspectratio="t"/>
                <w10:anchorlock/>
              </v:rect>
            </w:pict>
          </mc:Fallback>
        </mc:AlternateConten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Для чего нам нужно это правило? ( Чтобы познакомиться).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Давайте попробуем. Кто хочет сообщить нам свое имя?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Учитель спрашивает, трех-четырех детей используя, новое правило)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нравится ли вам работать по новому правилу? Значит, мы согласны принять его в нашу жизнь?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Тренинг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Мальчик, как тебя зовут?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на знак и ждет от ребенка не ответа, а поднятой руки. Если ребенок сразу ответил, то, спрашивает у детей: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ли …ответил на вопрос? Выполнил ли он моё задание?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 еще раз?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Мальчик, как тебя зовут?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Понравилось ли вам отвечать </w:t>
      </w:r>
      <w:proofErr w:type="spellStart"/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по-школьному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делают школьники, когда хотят ответить? А знакомиться можно по-разному. Можно знакомиться во время игры. Хотите попробовать?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«Снежный ком»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Я сейчас назову свое имя. Слева от меня сидит Даша, и прежде чем назвать свое имя, она назовет мое. Тот, кто сидит за Дашей, сначала назовет мое имя, потом ее, и только лишь потом свое. И так далее. Значит, 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тому, кто будет говорить последним, нужно будет назвать сначала все имена по порядку, а только потом свое, И еще: когда произносишь чье-то имя. Нужно глядеть в глаза этому человеку.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Хорошо мы поиграли?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«Воспитатель»: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Ребята, пора прощаться. Нашего учителя, Марию Ивановну вернем на свое место, на полку.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у нас в детском саду я провожу занятия, а учитель в школе …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у нас теперь есть школьное правило?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нужно поднимать руку?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Зачем люди знакомятся?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можно сделать, если ты забыл чье-то имя?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Интересно ли было?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ЗАНЯТИЯ №2 « Школьник и дошкольник. Я – ученик»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Осознание нового статуса школьника.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школьными правилами и правилами вежливости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пространством школы.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в игровой форме разницу между статусом школьника и дошкольника. Познакомить с правами и обязанностями школьника.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будущего первоклассника все новое: ребята, помещение для занятий, новый статус, учитель. И, новые формы взаимодействия. Необходимо показать, научить и показать как использовать новую норму общения –молчаливый выбор отвечающего, уточнить возможности человеческого общения 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 2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left="36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Школьник и дошкольник. Я – ученик.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Осознание нового статуса школьника. Познакомить со школьными правилами и правилами вежливости. Познакомить детей с пространством школы.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 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пространством школы.</w:t>
      </w: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в игровой форме разницу между статусом школьника и дошкольника. Познакомить с правами и обязанностями школьника.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Права и обязанности школьника,  </w:t>
      </w:r>
      <w:r w:rsidRPr="00C54C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мультфильм о школьниках.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 игрушка-персонаж «Учитель» встречает детей, предлагает сесть на стулья, которые стоят «кругом» и садится вместе с детьми.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Здравствуйте, дети! Я очень рада встрече с вами. Я долго думала с чего мы начнем наше занятие и решила прочитать вам стихотворение.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Кондратьевой « Здравствуйте» </w:t>
      </w:r>
      <w:r w:rsidRPr="00C5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(читает учитель)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Здравствуйте!-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скажешь человеку.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-Здравствуй!-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Улыбнется он в ответ.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наверно,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пойдет в аптеку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здоровым будет много лет.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люди говорят «Здравствуйте», они не только приветствуют друг друга, но и желают друг другу здоровья. Любая встреча начинается со слов приветствия.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слова приветствия вы знаете?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(рассказ учителя о разных способах приветствия : раскланиваться, снимать шляпу, обмениваться рукопожатием, реверанс, дает краткую историческую справку о возникновении данных форм приветствия; предлагает детям обменяться рукопожатием мальчикам,  девочкам присесть в реверансе).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умеете ли вы здороваться 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по-школьному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Давайте попробуем.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предлагают разные варианты.)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знаете о молчаливом приветствии? (варианты детей)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Чтобы молча поздороваться, надо встать рядом со столом, а как называются столы в школе? (парты). Давайте попробуем, поздороваться, как школьники.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ШКОЛЬНИКИ ДОШКОЛЬНИК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через год вы первый раз пойдете в 1 класс. Скажите, а как вас будут называть? (школьники, первоклассники).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вы делаете сейчас, пока не  попали в школу?  Как вас  называют? (дошкольники)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 вы еще не ходите в школу, вас называют дошкольниками. Скажите, чем отличаются школьники от дошкольников? (школьники отличаются от дошкольников тем, что ходят в школу, учатся на уроках, дома делают домашние задания.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делают дошкольники? (играют, бегают).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может ли школьник играть и бегать?  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самом деле школьник тоже может играть и бегать. Я вам открою маленький секрет: каждый из вас может иногда вести себя как школьник, а иногда как дошкольник. Нужно только знать, когда вы должны вести себя как школьники, а когда можно снова превратиться в дошкольников.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буду называть разные ситуации, а вы подумайте, как нужно вести себя в этой ситуации — как школьник или как дошкольник. Кто хочет ответить, поднимает руку и ждет, пока я его спрошу. Мы будем выполнять это задание, как школьники, и будем пользоваться правилом «поднятой руки».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На уроке, на прогулке, дома. Во время приготовления уроков. На перемене. В школьной столовой. Во время игры в футбол. С друзьями. В школьной библиотеке.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«Море волнуется раз»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 «Большое спасибо, вы прекрасно справились с этим трудным заданием. Вы знаете, когда можно вести себя как школьник, а когда — как дошкольник. А теперь давайте посмотрим, сможете ли вы быстро превращаться из школьника в дошкольника и наоборот. Сейчас мы с вами сыграем в игру, 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которую многие из вас, наверное, знают. Эта игра называется «Море волнуется, раз», но мы будем играть в нее по-особенному. Вместо морской фигуры мы будем изображать фигуры школьника и дошкольника. Водящий будет говорить: «Море волнуется, раз, море волнуется, два, море волнуется, три, фигура школьника (или дошкольника) на месте замри». Пока 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морё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волнуется, можно ходить, а на слове «замри» нужно замереть, изображая названную фигуру. Водящий выбирает самого школьного школьника или самого дошкольного дошкольника. Первым водящим буду я. Встаньте, пожалуйста, и подойдите ко мне.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усложнить задание, называя не роли школьника или дошкольника, а различные ситуации из жизни детей: на уроке, на и дома с мамой и т. д.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 «Замечательно, вы отлично умеете превращаться из школьника в дошкольника и наоборот. А сейчас проверим, знаете ли вы, как школьник ведёт себя в школе. Встаньте, пожалуйста, в круг и послушайте стихотворение Т. 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Пушкаревой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ВРЕДНЫЕ СОВЕТЫ ПЕРВОКЛАССНИКАМ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впервые приходите в школу,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Немедленно, тут же начните с футбола,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вместо мяча у вас будет портфель,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вместо ворот - ваша школьная дверь.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хорошо бы немного подраться,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Кого-то толкнуть и над ним посмеяться.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Мелом на стуле соседа писать,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Чем-нибудь гадким испачкать тетрадь.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же вы вволю навеселитесь,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Спокойно, с ногами на парту ложитесь.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так хорошо на уроках поспать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 чем-то своем помечтать!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вам понравились эти советы!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пожалуйста, мне по секрету.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«Учитель»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 Что в этих советах – шутка?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Расскажите, а как должны вести себя школьники?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ходу беседы озвучиваются права и обязанности школьника.)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«Угадай-ка»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Дети, как вы считаете, вы уже много знаете про школу и школьников? Тогда давайте поиграем в игру «Угадай-ка». Вы сейчас на листе бумаги нарисуете школьника или дошкольника. Но вот кого именно вы будете рисовать — это ваш секрет. Дети в группах должны будут этот секрет угадать. Договорились?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самостоятельно выполняют рисунки.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 Я вам предлагаю посмотреть мультфильм о школьниках, согласны?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«Пиктограммы»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умение анализировать свои эмоциональные переживания на протяжении всего занятия.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помощью пиктограмм предлагает детям вспомнить, как менялось их настроение на протяжении занятия, выбрать лицо, отражающее их состояние после занятия, и объяснить, почему каждый выбрал именно то, что выбрал.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ЗАНЯТИЯ №3. «Форма устного ответа»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показать детям две возможные формы ответа: индивидуальную и групповую; ввести знаки «Я» и «Хор».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хоровому ответу и ответу цепочкой.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приветствия.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знакомства с правилами.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устного ответа: "хор”, "цепочка”.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знаков: "хор”, "цепочка”.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 применении правил и знаков.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Огромную роль в развитии и воспитании ребенка принадлежит игре - важнейшему виду деятельности. Она является эффективным средством 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формирования личности, его морально- волевых качеств, в игре реализуется потребность взаимодействия на мир и с миром. Каждого ребенка нужно привлекать к коллективным играм, дети должны чувствовать и понимать, что играть и учится вместе интересно. В процессе игры формируются его положительные качества личности, развиваются его познавательные способности, формируются навыки позитивного общения и их закрепление.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 3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устного ответа</w:t>
      </w: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показать детям две возможные формы ответа: индивидуальную и групповую; ввести знаки «Я» и «Хор»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мяч, знаки «Я» и «Хор», ордена, рисунки детей на тему «Что я люблю».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 Здравствуйте, дети! Давайте начнем наше занятие 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по-школьному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тихо, спокойно. А это значит, что у нас хватит времени на отгадывание загадок.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Создание проблемной ситуации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загадывает загадки и провоцирует детей на шумные ответы.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 маленьких детей,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Лечит птичек и зверей,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Сквозь очки свои глядит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Добрый доктор... (Айболит)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</w:t>
      </w:r>
      <w:proofErr w:type="spellStart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Карлсоном</w:t>
      </w:r>
      <w:proofErr w:type="spellEnd"/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Прыгал с крыш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Шалунишка наш... (Малыш)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красива и мила,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Имя ее – от слова «зола». (Золушка)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Как вы думаете, ребята, почему у меня испортилось настроение?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(дети: мы шумели)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А почему так произошло?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«Учитель»: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Что же делать? Как поступают школьники?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обсуждают ситуацию и приходят к выводу, что в школе иногда требуется отвечать всем вместе, то есть хором.)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 вводит знаки «Хор» и «Я».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DEFDBF8" wp14:editId="15D66B60">
                <wp:extent cx="304800" cy="304800"/>
                <wp:effectExtent l="0" t="0" r="0" b="0"/>
                <wp:docPr id="1" name="Прямоугольник 1" descr="https://lh3.googleusercontent.com/gV5EZh3N42ofz4qFNmTMhbkvhBWVGMr1MXgtZO6yBA4_2pn1pp41KUGf5Osb-OLUQH8BtaQRhAaqiueBeBIo7R3mvjLLCdQSSOgrUtewYzdpq0KwWG1vbCYQJexPzPZbraGhzUo7_WNmNq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lh3.googleusercontent.com/gV5EZh3N42ofz4qFNmTMhbkvhBWVGMr1MXgtZO6yBA4_2pn1pp41KUGf5Osb-OLUQH8BtaQRhAaqiueBeBIo7R3mvjLLCdQSSOgrUtewYzdpq0KwWG1vbCYQJexPzPZbraGhzUo7_WNmNq-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c+rhQewMAAIMGAAAOAAAAAAAAAAAAAAAAAC4CAABkcnMvZTJvRG9jLnhtbFBL&#10;AQItABQABgAIAAAAIQBMoOks2AAAAAMBAAAPAAAAAAAAAAAAAAAAANUFAABkcnMvZG93bnJldi54&#10;bWxQSwUGAAAAAAQABADzAAAA2gYAAAAA&#10;" filled="f" stroked="f">
                <o:lock v:ext="edit" aspectratio="t"/>
                <w10:anchorlock/>
              </v:rect>
            </w:pict>
          </mc:Fallback>
        </mc:AlternateConten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в применении знаков «Хор» и «Я»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Сейчас я буду задавать вам вопросы и показывать один из этих знаков. Смотрите внимательно, когда надо отвечать хором, а когда поднимать руку и отвечать по одному. (Учитель задает вопросы и показывает один из знаков)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звали сказочного героя, которого бабка и дед слепили из теста? («Хор»)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Правда ли, что Колобок смог уйти и от Зайца, и от Медведя? ( «Хор»)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Каких сказочных героев ты знаешь? («Я»)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Правда ли, что самая длинная шея – у жирафа? ( «Хор»)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«Учитель» показывает рисунок.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Хором назовите имя этого героя! Как вы узнали, что надо отвечать хором? Я ведь не показала вам никакого значка. Какие вы внимательные! Действительно, если внимательно слушать задание, можно точно определить, как надо отвечать: хором или по одному.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на внимание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Давайте поиграем и определим: кто самый внимательный. Я буду задавать вопрос и бросать мяч. Если на вопрос надо отвечать хором, вы приседаете и отвечаете на вопрос, тогда я не смогу никому бросить мяч. Если я задаю вопрос и на него надо отвечать одному человеку, я бросаю мяч тому, кто знает ответ и знаком показывает мне, что готов отвечать.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знает, какое сейчас время года?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 хором: сколько месяцев в году?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знает, почему птицы осенью улетают в теплые края?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«Пчелы»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Кто видел пчелок? Чем они занимаются? 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пчелки все одинаковые или нет?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сейчас будете пчелками. Пчелки умеют действовать по звонку.  Пчелки, слушайте меня внимательно: я буду вас охранять. Когда все будет в порядке, я дам один звонок – вы можете спокойно собирать с цветочков сладкий нектар. Если вдруг я замечу что-то подозрительное – дам два звонка, вы собираетесь вместе. Если прилетят трутни, я дам три звонка – вы должны замолчать, перестать жужжать.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</w:t>
      </w: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в применении знаков «Поднятая рука» [1] и «Хор» [2]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Я сейчас буду вас испытывать.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Проверим, как вы умеете работать по знакам [1] и [2]. Я буду загадывать вам загадки и показывать, какого ответа жду от вас: хорового или индивидуального.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Сорок одежек, и все без застежек. [2] (Кочан капусты)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Висит сито, не руками свито. [1] (Паутина)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Маленький, удаленький, сквозь землю прошел, красную шапку нашел. [2] (Гриб подосиновик)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двух матерей по пять сыновей, все в одно имя. [1] (Рука, пальцы)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Два брата живут через дорогу, а друг друга не видят. [1] (Глаза)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Чему вы научились сегодня? Чем полезно новое школьное правило? Что нового вы узнали друг про друга?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ЗАНЯТИЯ №4. Играем, общаемся, учимся дружно.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Парная форма работы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Повторить правила честной и дружной игры.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взаимодействию в парах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 правила общения в паре, правила совместной деятельности.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"Зеркало”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самовыражения человека состоит в умении: переживать, чувствовать. Как выразить свое согласие или недовольство, что не обидеть 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другого человека. Как установить доверительные отношения с другими. Как улучшить настроение. Это важно для ребенка т.к. он живет эмоциями, а научить управлять ими – это огромный труд и искусство.</w:t>
      </w:r>
    </w:p>
    <w:p w:rsidR="0090159B" w:rsidRPr="00C54CD4" w:rsidRDefault="0090159B" w:rsidP="00C54CD4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 4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Играем, общаемся, учимся дружно.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Повторить правила честной и дружной игры, формировать этические нормы взаимоотношений через работу в парах; развивать внимание, воображение, логическое мышление.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C54CD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«Поднятая рука» и «Хор», новый знак «Мы»;</w:t>
      </w:r>
      <w:r w:rsidRPr="00C54CD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билеты для распределения детей в группы, конверты от зайчика и бельчонка с морковками.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Сегодня мы с вами отправляемся в далекое плавание. На каком транспорте нужно плыть по морю? Каждый пассажир должен иметь билет.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раздает детям билеты.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 столах стоят кораблики тех же цветов, что и билеты. Как узнать, где чей корабль?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По цвету.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Рассаживайтесь, пожалуйста, на свои места. Удобно ли вам?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в группах: игра «Зеркало»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 одиночку такое плавание не совершить, поэтому нам нужна дружная команда. Члены команды должны понимать друг друга с полуслова. Сейчас мы проверим, как вы готовы к путешествию. Дети выходят в круг, становятся лицом друг к другу и договариваются между собой, кто – зеркало, а кто – смотрящийся в него. Смотрящийся в зеркало показывает движение, а зеркало повторяет его. Вначале образец игры показывает воспитатель с любым из детей.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нового знака взаимодействия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Весело вам было играть? А вот Бельчонок и Зайчонок играли, играли и поссорились.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(разыгрывает воспитатель при помощи игрушек)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Поспорили Зайчонок и Бельчонок, чья морковка длиннее. Один кричит: «Моя!», другой: «Нет, моя!» Ругались, ругались и даже подрались.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Понравилось ли вам, как спорили друзья? Почему? Как можно им помочь? Давайте мы поможем незадачливым друзьям решить их спор. Как узнать, чья морковка длиннее? Сравните морковки и приготовьтесь дать ответ.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«Учитель»: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как я узнаю, что вы выполнили работу?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предлагают варианты)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«Учитель»:</w:t>
      </w: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я предлагаю сделать еще проще: взяться за руки и поднять их. Давайте попробуем, вы же работали в парах.</w:t>
      </w:r>
    </w:p>
    <w:p w:rsidR="0090159B" w:rsidRPr="00C54CD4" w:rsidRDefault="0090159B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 «Мы»</w:t>
      </w:r>
    </w:p>
    <w:p w:rsidR="007541C2" w:rsidRPr="00C54CD4" w:rsidRDefault="007541C2" w:rsidP="00C54CD4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54CD4">
        <w:rPr>
          <w:rStyle w:val="c3"/>
          <w:b/>
          <w:bCs/>
          <w:color w:val="000000"/>
          <w:sz w:val="28"/>
          <w:szCs w:val="28"/>
        </w:rPr>
        <w:t>«Учитель»:</w:t>
      </w:r>
      <w:r w:rsidRPr="00C54CD4">
        <w:rPr>
          <w:rStyle w:val="c1"/>
          <w:color w:val="000000"/>
          <w:sz w:val="28"/>
          <w:szCs w:val="28"/>
        </w:rPr>
        <w:t> - Помогли ли мы зверям решить их спор?</w:t>
      </w:r>
    </w:p>
    <w:p w:rsidR="007541C2" w:rsidRPr="00C54CD4" w:rsidRDefault="007541C2" w:rsidP="00C54CD4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54CD4">
        <w:rPr>
          <w:rStyle w:val="c1"/>
          <w:color w:val="000000"/>
          <w:sz w:val="28"/>
          <w:szCs w:val="28"/>
        </w:rPr>
        <w:t>- Ссоры или драки могут решить спор? (Нет)</w:t>
      </w:r>
    </w:p>
    <w:p w:rsidR="007541C2" w:rsidRPr="00C54CD4" w:rsidRDefault="007541C2" w:rsidP="00C54CD4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54CD4">
        <w:rPr>
          <w:rStyle w:val="c3"/>
          <w:b/>
          <w:bCs/>
          <w:color w:val="000000"/>
          <w:sz w:val="28"/>
          <w:szCs w:val="28"/>
        </w:rPr>
        <w:t>Итог занятия</w:t>
      </w:r>
    </w:p>
    <w:p w:rsidR="007541C2" w:rsidRPr="00C54CD4" w:rsidRDefault="007541C2" w:rsidP="00C54CD4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54CD4">
        <w:rPr>
          <w:rStyle w:val="c3"/>
          <w:b/>
          <w:bCs/>
          <w:color w:val="000000"/>
          <w:sz w:val="28"/>
          <w:szCs w:val="28"/>
        </w:rPr>
        <w:t>«Учитель»:</w:t>
      </w:r>
      <w:r w:rsidRPr="00C54CD4">
        <w:rPr>
          <w:rStyle w:val="c1"/>
          <w:color w:val="000000"/>
          <w:sz w:val="28"/>
          <w:szCs w:val="28"/>
        </w:rPr>
        <w:t> - Нам пора возвращаться домой. Закройте глаза. Вот мы и дома. -Почему нам это путешествие удалось?</w:t>
      </w:r>
    </w:p>
    <w:p w:rsidR="007541C2" w:rsidRPr="00C54CD4" w:rsidRDefault="007541C2" w:rsidP="00C54C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BF4" w:rsidRPr="00C54CD4" w:rsidRDefault="00A02BF4" w:rsidP="00C54C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02BF4" w:rsidRPr="00C54CD4" w:rsidSect="00C54CD4">
      <w:pgSz w:w="11906" w:h="16838"/>
      <w:pgMar w:top="1134" w:right="566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9B"/>
    <w:rsid w:val="007541C2"/>
    <w:rsid w:val="0090159B"/>
    <w:rsid w:val="00A02BF4"/>
    <w:rsid w:val="00C54CD4"/>
    <w:rsid w:val="00F6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0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0159B"/>
  </w:style>
  <w:style w:type="character" w:customStyle="1" w:styleId="c35">
    <w:name w:val="c35"/>
    <w:basedOn w:val="a0"/>
    <w:rsid w:val="0090159B"/>
  </w:style>
  <w:style w:type="character" w:customStyle="1" w:styleId="c13">
    <w:name w:val="c13"/>
    <w:basedOn w:val="a0"/>
    <w:rsid w:val="0090159B"/>
  </w:style>
  <w:style w:type="character" w:customStyle="1" w:styleId="c1">
    <w:name w:val="c1"/>
    <w:basedOn w:val="a0"/>
    <w:rsid w:val="0090159B"/>
  </w:style>
  <w:style w:type="paragraph" w:customStyle="1" w:styleId="c10">
    <w:name w:val="c10"/>
    <w:basedOn w:val="a"/>
    <w:rsid w:val="0090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0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159B"/>
  </w:style>
  <w:style w:type="paragraph" w:customStyle="1" w:styleId="c9">
    <w:name w:val="c9"/>
    <w:basedOn w:val="a"/>
    <w:rsid w:val="0090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0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0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90159B"/>
  </w:style>
  <w:style w:type="character" w:customStyle="1" w:styleId="c39">
    <w:name w:val="c39"/>
    <w:basedOn w:val="a0"/>
    <w:rsid w:val="0090159B"/>
  </w:style>
  <w:style w:type="character" w:customStyle="1" w:styleId="c0">
    <w:name w:val="c0"/>
    <w:basedOn w:val="a0"/>
    <w:rsid w:val="0090159B"/>
  </w:style>
  <w:style w:type="character" w:customStyle="1" w:styleId="c17">
    <w:name w:val="c17"/>
    <w:basedOn w:val="a0"/>
    <w:rsid w:val="0090159B"/>
  </w:style>
  <w:style w:type="character" w:customStyle="1" w:styleId="c2">
    <w:name w:val="c2"/>
    <w:basedOn w:val="a0"/>
    <w:rsid w:val="0090159B"/>
  </w:style>
  <w:style w:type="paragraph" w:customStyle="1" w:styleId="c40">
    <w:name w:val="c40"/>
    <w:basedOn w:val="a"/>
    <w:rsid w:val="0090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0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0159B"/>
  </w:style>
  <w:style w:type="character" w:customStyle="1" w:styleId="c35">
    <w:name w:val="c35"/>
    <w:basedOn w:val="a0"/>
    <w:rsid w:val="0090159B"/>
  </w:style>
  <w:style w:type="character" w:customStyle="1" w:styleId="c13">
    <w:name w:val="c13"/>
    <w:basedOn w:val="a0"/>
    <w:rsid w:val="0090159B"/>
  </w:style>
  <w:style w:type="character" w:customStyle="1" w:styleId="c1">
    <w:name w:val="c1"/>
    <w:basedOn w:val="a0"/>
    <w:rsid w:val="0090159B"/>
  </w:style>
  <w:style w:type="paragraph" w:customStyle="1" w:styleId="c10">
    <w:name w:val="c10"/>
    <w:basedOn w:val="a"/>
    <w:rsid w:val="0090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0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159B"/>
  </w:style>
  <w:style w:type="paragraph" w:customStyle="1" w:styleId="c9">
    <w:name w:val="c9"/>
    <w:basedOn w:val="a"/>
    <w:rsid w:val="0090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0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0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90159B"/>
  </w:style>
  <w:style w:type="character" w:customStyle="1" w:styleId="c39">
    <w:name w:val="c39"/>
    <w:basedOn w:val="a0"/>
    <w:rsid w:val="0090159B"/>
  </w:style>
  <w:style w:type="character" w:customStyle="1" w:styleId="c0">
    <w:name w:val="c0"/>
    <w:basedOn w:val="a0"/>
    <w:rsid w:val="0090159B"/>
  </w:style>
  <w:style w:type="character" w:customStyle="1" w:styleId="c17">
    <w:name w:val="c17"/>
    <w:basedOn w:val="a0"/>
    <w:rsid w:val="0090159B"/>
  </w:style>
  <w:style w:type="character" w:customStyle="1" w:styleId="c2">
    <w:name w:val="c2"/>
    <w:basedOn w:val="a0"/>
    <w:rsid w:val="0090159B"/>
  </w:style>
  <w:style w:type="paragraph" w:customStyle="1" w:styleId="c40">
    <w:name w:val="c40"/>
    <w:basedOn w:val="a"/>
    <w:rsid w:val="0090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CC07-D1F5-421B-8851-8570CBA1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28</Pages>
  <Words>6102</Words>
  <Characters>34785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2018-10-20T07:00:00Z</dcterms:created>
  <dcterms:modified xsi:type="dcterms:W3CDTF">2018-10-20T07:33:00Z</dcterms:modified>
</cp:coreProperties>
</file>