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B4" w:rsidRPr="00FB288C" w:rsidRDefault="00E733B4" w:rsidP="00E733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B288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Использование </w:t>
      </w:r>
      <w:proofErr w:type="spellStart"/>
      <w:r w:rsidRPr="00FB288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здоровьесберегающих</w:t>
      </w:r>
      <w:proofErr w:type="spellEnd"/>
      <w:r w:rsidRPr="00FB288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технологий в ДОУ </w:t>
      </w:r>
    </w:p>
    <w:p w:rsidR="00FB288C" w:rsidRDefault="00FB288C" w:rsidP="00444624">
      <w:pPr>
        <w:pStyle w:val="a5"/>
        <w:spacing w:after="0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sz w:val="26"/>
          <w:szCs w:val="26"/>
        </w:rPr>
        <w:t>Одна</w:t>
      </w:r>
      <w:r w:rsidR="00444624" w:rsidRPr="00FB288C">
        <w:rPr>
          <w:sz w:val="26"/>
          <w:szCs w:val="26"/>
        </w:rPr>
        <w:t xml:space="preserve"> из главных задач </w:t>
      </w:r>
      <w:r w:rsidR="00106D8D" w:rsidRPr="00FB288C">
        <w:rPr>
          <w:sz w:val="26"/>
          <w:szCs w:val="26"/>
        </w:rPr>
        <w:t xml:space="preserve">ФГОС дошкольного образования </w:t>
      </w:r>
      <w:r>
        <w:rPr>
          <w:sz w:val="26"/>
          <w:szCs w:val="26"/>
        </w:rPr>
        <w:t>это</w:t>
      </w:r>
      <w:r w:rsidR="00444624" w:rsidRPr="00FB288C">
        <w:rPr>
          <w:sz w:val="26"/>
          <w:szCs w:val="26"/>
        </w:rPr>
        <w:t xml:space="preserve"> охрана</w:t>
      </w:r>
      <w:r w:rsidR="00106D8D" w:rsidRPr="00FB288C">
        <w:rPr>
          <w:sz w:val="26"/>
          <w:szCs w:val="26"/>
        </w:rPr>
        <w:t xml:space="preserve"> и укрепление физического и психического здоровья воспитанников, а также их эмоционального благополучия.</w:t>
      </w:r>
      <w:r w:rsidR="00106D8D" w:rsidRPr="00FB288C">
        <w:rPr>
          <w:sz w:val="26"/>
          <w:szCs w:val="26"/>
        </w:rPr>
        <w:br/>
        <w:t>Перед детским садом в настоящее время остро стоит вопрос о путях совершенствования работы по укреплению здоровья детей.</w:t>
      </w:r>
      <w:r w:rsidR="00106D8D" w:rsidRPr="00FB288C">
        <w:rPr>
          <w:rFonts w:eastAsia="Times New Roman"/>
          <w:bCs/>
          <w:sz w:val="26"/>
          <w:szCs w:val="26"/>
          <w:lang w:eastAsia="ru-RU"/>
        </w:rPr>
        <w:t xml:space="preserve"> </w:t>
      </w:r>
    </w:p>
    <w:p w:rsidR="00106D8D" w:rsidRPr="00871DE1" w:rsidRDefault="00444624" w:rsidP="00871DE1">
      <w:pPr>
        <w:pStyle w:val="a5"/>
        <w:spacing w:after="0"/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Я использую в своей работе </w:t>
      </w:r>
      <w:proofErr w:type="spellStart"/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>здоровьесберегающие</w:t>
      </w:r>
      <w:proofErr w:type="spellEnd"/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технологии. </w:t>
      </w:r>
      <w:proofErr w:type="spellStart"/>
      <w:r w:rsidRPr="00FB288C">
        <w:rPr>
          <w:rFonts w:eastAsia="Times New Roman"/>
          <w:bCs/>
          <w:sz w:val="26"/>
          <w:szCs w:val="26"/>
          <w:shd w:val="clear" w:color="auto" w:fill="FFFFFF"/>
          <w:lang w:eastAsia="ru-RU"/>
        </w:rPr>
        <w:t>Здоровьесберегающие</w:t>
      </w:r>
      <w:proofErr w:type="spellEnd"/>
      <w:r w:rsidRPr="00FB288C">
        <w:rPr>
          <w:rFonts w:eastAsia="Times New Roman"/>
          <w:bCs/>
          <w:sz w:val="26"/>
          <w:szCs w:val="26"/>
          <w:shd w:val="clear" w:color="auto" w:fill="FFFFFF"/>
          <w:lang w:eastAsia="ru-RU"/>
        </w:rPr>
        <w:t xml:space="preserve"> технологии - </w:t>
      </w:r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это технологии, направленные на сохранение здоровья и активное формирование здорового образа жизни воспитанников. В  своей педагогической деятельности я использую: </w:t>
      </w:r>
      <w:r w:rsidRPr="00FB288C">
        <w:rPr>
          <w:rFonts w:eastAsia="Times New Roman"/>
          <w:bCs/>
          <w:sz w:val="26"/>
          <w:szCs w:val="26"/>
          <w:shd w:val="clear" w:color="auto" w:fill="FFFFFF"/>
          <w:lang w:eastAsia="ru-RU"/>
        </w:rPr>
        <w:t xml:space="preserve">технологии сохранения и стимулирования здоровья, которые </w:t>
      </w:r>
      <w:r w:rsidRPr="00FB288C">
        <w:rPr>
          <w:rFonts w:eastAsia="Times New Roman"/>
          <w:sz w:val="26"/>
          <w:szCs w:val="26"/>
          <w:lang w:eastAsia="ru-RU"/>
        </w:rPr>
        <w:t xml:space="preserve">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дошкольников. Беседы и игры по </w:t>
      </w:r>
      <w:proofErr w:type="spellStart"/>
      <w:r w:rsidRPr="00FB288C">
        <w:rPr>
          <w:rFonts w:eastAsia="Times New Roman"/>
          <w:sz w:val="26"/>
          <w:szCs w:val="26"/>
          <w:lang w:eastAsia="ru-RU"/>
        </w:rPr>
        <w:t>валеологии</w:t>
      </w:r>
      <w:proofErr w:type="spellEnd"/>
      <w:r w:rsidRPr="00FB288C">
        <w:rPr>
          <w:rFonts w:eastAsia="Times New Roman"/>
          <w:sz w:val="26"/>
          <w:szCs w:val="26"/>
          <w:lang w:eastAsia="ru-RU"/>
        </w:rPr>
        <w:t xml:space="preserve">, спортивные праздники и развлечения, дни и недели здоровья, соревнования, прогулки, </w:t>
      </w:r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>динамические паузы, подвижные и спортивные игры, релаксацию,  различные гимнастики;</w:t>
      </w:r>
      <w:r w:rsidR="00405078"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FB288C">
        <w:rPr>
          <w:rFonts w:eastAsia="Times New Roman"/>
          <w:bCs/>
          <w:sz w:val="26"/>
          <w:szCs w:val="26"/>
          <w:lang w:eastAsia="ru-RU"/>
        </w:rPr>
        <w:t>утреннюю гимнастику </w:t>
      </w:r>
      <w:r w:rsidRPr="00FB288C">
        <w:rPr>
          <w:rFonts w:eastAsia="Times New Roman"/>
          <w:sz w:val="26"/>
          <w:szCs w:val="26"/>
          <w:lang w:eastAsia="ru-RU"/>
        </w:rPr>
        <w:t xml:space="preserve"> с музыкальным сопровождением</w:t>
      </w:r>
      <w:r w:rsidR="00405078" w:rsidRPr="00FB288C">
        <w:rPr>
          <w:rFonts w:eastAsia="Times New Roman"/>
          <w:sz w:val="26"/>
          <w:szCs w:val="26"/>
          <w:lang w:eastAsia="ru-RU"/>
        </w:rPr>
        <w:t>,</w:t>
      </w:r>
      <w:r w:rsidRPr="00FB288C">
        <w:rPr>
          <w:rFonts w:eastAsia="Times New Roman"/>
          <w:sz w:val="26"/>
          <w:szCs w:val="26"/>
          <w:lang w:eastAsia="ru-RU"/>
        </w:rPr>
        <w:t xml:space="preserve"> ф</w:t>
      </w:r>
      <w:r w:rsidRPr="00FB288C">
        <w:rPr>
          <w:rFonts w:eastAsia="Times New Roman"/>
          <w:bCs/>
          <w:sz w:val="26"/>
          <w:szCs w:val="26"/>
          <w:lang w:eastAsia="ru-RU"/>
        </w:rPr>
        <w:t>изкультурные занятия</w:t>
      </w:r>
      <w:r w:rsidR="00405078" w:rsidRPr="00FB288C">
        <w:rPr>
          <w:rFonts w:eastAsia="Times New Roman"/>
          <w:bCs/>
          <w:sz w:val="26"/>
          <w:szCs w:val="26"/>
          <w:lang w:eastAsia="ru-RU"/>
        </w:rPr>
        <w:t>,</w:t>
      </w:r>
      <w:r w:rsidRPr="00FB288C">
        <w:rPr>
          <w:rFonts w:eastAsia="Times New Roman"/>
          <w:sz w:val="26"/>
          <w:szCs w:val="26"/>
          <w:lang w:eastAsia="ru-RU"/>
        </w:rPr>
        <w:t> </w:t>
      </w:r>
      <w:r w:rsidRPr="00FB288C">
        <w:rPr>
          <w:rFonts w:eastAsia="Times New Roman"/>
          <w:bCs/>
          <w:sz w:val="26"/>
          <w:szCs w:val="26"/>
          <w:lang w:eastAsia="ru-RU"/>
        </w:rPr>
        <w:t xml:space="preserve"> с</w:t>
      </w:r>
      <w:r w:rsidR="00405078" w:rsidRPr="00FB288C">
        <w:rPr>
          <w:rFonts w:eastAsia="Times New Roman"/>
          <w:bCs/>
          <w:sz w:val="26"/>
          <w:szCs w:val="26"/>
          <w:lang w:eastAsia="ru-RU"/>
        </w:rPr>
        <w:t xml:space="preserve">амомассаж, </w:t>
      </w:r>
      <w:r w:rsidRPr="00FB288C">
        <w:rPr>
          <w:rFonts w:eastAsia="Times New Roman"/>
          <w:bCs/>
          <w:sz w:val="26"/>
          <w:szCs w:val="26"/>
          <w:lang w:eastAsia="ru-RU"/>
        </w:rPr>
        <w:t xml:space="preserve">физкультурные досуги, </w:t>
      </w:r>
      <w:r w:rsidRPr="00FB288C">
        <w:rPr>
          <w:rFonts w:eastAsia="+mn-ea"/>
          <w:sz w:val="26"/>
          <w:szCs w:val="26"/>
          <w:shd w:val="clear" w:color="auto" w:fill="FFFFFF"/>
          <w:lang w:eastAsia="ru-RU"/>
        </w:rPr>
        <w:t>коммуникативные игры</w:t>
      </w:r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>,</w:t>
      </w:r>
      <w:r w:rsidRPr="00FB288C">
        <w:rPr>
          <w:rFonts w:eastAsia="+mn-ea"/>
          <w:sz w:val="26"/>
          <w:szCs w:val="26"/>
          <w:shd w:val="clear" w:color="auto" w:fill="FFFFFF"/>
          <w:lang w:eastAsia="ru-RU"/>
        </w:rPr>
        <w:t xml:space="preserve"> </w:t>
      </w:r>
      <w:r w:rsidRPr="00FB288C">
        <w:rPr>
          <w:rFonts w:eastAsia="Times New Roman"/>
          <w:bCs/>
          <w:sz w:val="26"/>
          <w:szCs w:val="26"/>
          <w:shd w:val="clear" w:color="auto" w:fill="FFFFFF"/>
          <w:lang w:eastAsia="ru-RU"/>
        </w:rPr>
        <w:t xml:space="preserve">коррекционные технологии - </w:t>
      </w:r>
      <w:r w:rsidR="00D20E46">
        <w:rPr>
          <w:rFonts w:eastAsia="Times New Roman"/>
          <w:sz w:val="26"/>
          <w:szCs w:val="26"/>
          <w:shd w:val="clear" w:color="auto" w:fill="FFFFFF"/>
          <w:lang w:eastAsia="ru-RU"/>
        </w:rPr>
        <w:t>артикуляционную гимнастику,</w:t>
      </w:r>
      <w:r w:rsidRPr="00FB288C">
        <w:rPr>
          <w:rFonts w:eastAsia="Times New Roman"/>
          <w:sz w:val="26"/>
          <w:szCs w:val="26"/>
          <w:lang w:eastAsia="ru-RU"/>
        </w:rPr>
        <w:t xml:space="preserve"> </w:t>
      </w:r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технологию музыкального  воздействия, </w:t>
      </w:r>
      <w:proofErr w:type="spellStart"/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>сказкотерапию</w:t>
      </w:r>
      <w:proofErr w:type="spellEnd"/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>цветотерапию</w:t>
      </w:r>
      <w:proofErr w:type="spellEnd"/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>психогимнастику</w:t>
      </w:r>
      <w:proofErr w:type="spellEnd"/>
      <w:r w:rsidRPr="00FB288C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, фонетическую ритмику. </w:t>
      </w:r>
      <w:r w:rsidRPr="00FB288C">
        <w:rPr>
          <w:rFonts w:eastAsia="Times New Roman"/>
          <w:sz w:val="26"/>
          <w:szCs w:val="26"/>
          <w:lang w:eastAsia="ru-RU"/>
        </w:rPr>
        <w:t xml:space="preserve">В группе оборудовала </w:t>
      </w:r>
      <w:bookmarkStart w:id="0" w:name="_GoBack"/>
      <w:bookmarkEnd w:id="0"/>
      <w:r w:rsidRPr="00FB288C">
        <w:rPr>
          <w:rFonts w:eastAsia="Times New Roman"/>
          <w:sz w:val="26"/>
          <w:szCs w:val="26"/>
          <w:lang w:eastAsia="ru-RU"/>
        </w:rPr>
        <w:t xml:space="preserve">уголок уединения, где дети могут поднять себе настроение и снять </w:t>
      </w:r>
      <w:r w:rsidR="00871DE1">
        <w:rPr>
          <w:rFonts w:eastAsia="Times New Roman"/>
          <w:sz w:val="26"/>
          <w:szCs w:val="26"/>
          <w:lang w:eastAsia="ru-RU"/>
        </w:rPr>
        <w:t>напряжение.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894"/>
        <w:gridCol w:w="6677"/>
      </w:tblGrid>
      <w:tr w:rsidR="00405078" w:rsidRPr="00FB288C" w:rsidTr="00FB288C">
        <w:tc>
          <w:tcPr>
            <w:tcW w:w="1512" w:type="pct"/>
          </w:tcPr>
          <w:p w:rsidR="00405078" w:rsidRPr="00FB288C" w:rsidRDefault="00405078" w:rsidP="00E733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Утренняя гимнастика</w:t>
            </w:r>
          </w:p>
        </w:tc>
        <w:tc>
          <w:tcPr>
            <w:tcW w:w="3488" w:type="pct"/>
          </w:tcPr>
          <w:p w:rsidR="00405078" w:rsidRPr="00FB288C" w:rsidRDefault="00405078" w:rsidP="00871D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Ежедневная утренняя гимнастика, общеразвивающие упражнения в группе  способствуют  эмоциональной разгрузке, повышению двигательной  активности. Разнообразие форм проведения утренней  гимнастики способствует формированию  интереса  детей  к  ней:</w:t>
            </w:r>
          </w:p>
          <w:p w:rsidR="00405078" w:rsidRPr="00FB288C" w:rsidRDefault="00405078" w:rsidP="00871DE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Ритмическая гимнастика</w:t>
            </w:r>
          </w:p>
          <w:p w:rsidR="00405078" w:rsidRPr="00FB288C" w:rsidRDefault="00405078" w:rsidP="00871DE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Гимнастика</w:t>
            </w:r>
            <w:proofErr w:type="gramEnd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состоящая из хороводов</w:t>
            </w:r>
          </w:p>
          <w:p w:rsidR="00405078" w:rsidRPr="00FB288C" w:rsidRDefault="00405078" w:rsidP="00871DE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Сюжетные танцы</w:t>
            </w:r>
          </w:p>
          <w:p w:rsidR="00405078" w:rsidRPr="00FB288C" w:rsidRDefault="00405078" w:rsidP="00871DE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Обыгрывание сюжетного стихотворения</w:t>
            </w:r>
          </w:p>
          <w:p w:rsidR="00405078" w:rsidRPr="00FB288C" w:rsidRDefault="00405078" w:rsidP="00871DE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</w:t>
            </w:r>
          </w:p>
          <w:p w:rsidR="00405078" w:rsidRPr="00FB288C" w:rsidRDefault="00405078" w:rsidP="00871DE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Оздоровительный бег</w:t>
            </w:r>
          </w:p>
          <w:p w:rsidR="00405078" w:rsidRPr="00FB288C" w:rsidRDefault="00405078" w:rsidP="00871DE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Гимнастика в сюжетной форме с предметами и без них;</w:t>
            </w:r>
          </w:p>
          <w:p w:rsidR="00405078" w:rsidRPr="00FB288C" w:rsidRDefault="00405078" w:rsidP="00871DE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Оздоровительная  аэробика  и упражнения йоги;</w:t>
            </w:r>
          </w:p>
          <w:p w:rsidR="00405078" w:rsidRPr="00FB288C" w:rsidRDefault="00405078" w:rsidP="00871DE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Гимнастика по инт</w:t>
            </w:r>
            <w:r w:rsid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ересам  и игры по желанию детей.</w:t>
            </w:r>
          </w:p>
          <w:p w:rsidR="00405078" w:rsidRPr="00FB288C" w:rsidRDefault="00405078" w:rsidP="00871D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Утренняя гим</w:t>
            </w:r>
            <w:r w:rsidR="00D20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настика проводится ежедневно, </w:t>
            </w:r>
            <w:proofErr w:type="spellStart"/>
            <w:r w:rsidR="00D20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</w:t>
            </w:r>
            <w:proofErr w:type="gramStart"/>
            <w:r w:rsidR="00D20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spellEnd"/>
            <w:r w:rsidR="00D20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="00D20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жительность</w:t>
            </w:r>
            <w:r w:rsidR="00D20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proofErr w:type="spellEnd"/>
            <w:r w:rsidR="00D20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– 7 мин. При этом воспитатель занимается вместе с детьми и, при необходимости, поправляет, корректирует выполнение упражнений детьми.</w:t>
            </w:r>
          </w:p>
        </w:tc>
      </w:tr>
      <w:tr w:rsidR="00405078" w:rsidRPr="00FB288C" w:rsidTr="00FB288C">
        <w:tc>
          <w:tcPr>
            <w:tcW w:w="1512" w:type="pct"/>
          </w:tcPr>
          <w:p w:rsidR="00405078" w:rsidRPr="00FB288C" w:rsidRDefault="00405078" w:rsidP="00E733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Пальчиковая гимнастика</w:t>
            </w:r>
          </w:p>
        </w:tc>
        <w:tc>
          <w:tcPr>
            <w:tcW w:w="3488" w:type="pct"/>
          </w:tcPr>
          <w:p w:rsidR="00405078" w:rsidRPr="00FB288C" w:rsidRDefault="00405078" w:rsidP="00D20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Пальчиковые игры – это инсценировка каких-либо рифмованных историй, сказок при помощи пальцев. В </w:t>
            </w: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ходе па</w:t>
            </w:r>
            <w:r w:rsidR="00D20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льчиковых игр: "Мячик", "Киска", "Рыбки". </w:t>
            </w: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Ребенок, повторяя движения взрослых,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рисованию, письму.</w:t>
            </w:r>
          </w:p>
        </w:tc>
      </w:tr>
      <w:tr w:rsidR="00405078" w:rsidRPr="00FB288C" w:rsidTr="00FB288C">
        <w:tc>
          <w:tcPr>
            <w:tcW w:w="1512" w:type="pct"/>
          </w:tcPr>
          <w:p w:rsidR="00405078" w:rsidRPr="00FB288C" w:rsidRDefault="00405078" w:rsidP="00E733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Игровой самомассаж</w:t>
            </w:r>
          </w:p>
        </w:tc>
        <w:tc>
          <w:tcPr>
            <w:tcW w:w="3488" w:type="pct"/>
          </w:tcPr>
          <w:p w:rsidR="00405078" w:rsidRPr="00FB288C" w:rsidRDefault="00405078" w:rsidP="00FB28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с удовольствием выполняют самомассаж в игровой форме. Осуществляя игровой массаж, ребенок может, фантазировать, при этом воздействуя на весь организм. Игровой самомассаж расслабляет м</w:t>
            </w:r>
            <w:r w:rsidR="00871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ышцы и снимает нервно-эмоциона</w:t>
            </w: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льное напряжение.</w:t>
            </w:r>
          </w:p>
        </w:tc>
      </w:tr>
      <w:tr w:rsidR="00405078" w:rsidRPr="00FB288C" w:rsidTr="00FB288C">
        <w:tc>
          <w:tcPr>
            <w:tcW w:w="1512" w:type="pct"/>
          </w:tcPr>
          <w:p w:rsidR="00405078" w:rsidRPr="00FB288C" w:rsidRDefault="00405078" w:rsidP="00405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Мытье рук и лица холодной водой.</w:t>
            </w:r>
          </w:p>
          <w:p w:rsidR="00405078" w:rsidRPr="00FB288C" w:rsidRDefault="00405078" w:rsidP="00E733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3488" w:type="pct"/>
          </w:tcPr>
          <w:p w:rsidR="00405078" w:rsidRPr="00FB288C" w:rsidRDefault="00405078" w:rsidP="00FB28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Умывание проводится прохладной водой </w:t>
            </w:r>
            <w:r w:rsidRPr="00FB288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(в летний период, в </w:t>
            </w:r>
            <w:proofErr w:type="gramStart"/>
            <w:r w:rsidRPr="00FB288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зимний-теплой</w:t>
            </w:r>
            <w:proofErr w:type="gramEnd"/>
            <w:r w:rsidRPr="00FB288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водой)</w:t>
            </w: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последовательности: руки с мылом, затем - лицо. После умывания производится вытирание, но не насухо, а только</w:t>
            </w:r>
            <w:r w:rsidR="00871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так</w:t>
            </w: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чтобы снять свободную воду (капли) с вымытых частей тела, с последующим их окончательным </w:t>
            </w:r>
            <w:proofErr w:type="spellStart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обсыханием</w:t>
            </w:r>
            <w:proofErr w:type="spellEnd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Обсыхание</w:t>
            </w:r>
            <w:proofErr w:type="spellEnd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это мощная закаливающая процедура.</w:t>
            </w:r>
          </w:p>
        </w:tc>
      </w:tr>
      <w:tr w:rsidR="00405078" w:rsidRPr="00FB288C" w:rsidTr="00FB288C">
        <w:tc>
          <w:tcPr>
            <w:tcW w:w="1512" w:type="pct"/>
          </w:tcPr>
          <w:p w:rsidR="00405078" w:rsidRPr="00FB288C" w:rsidRDefault="00405078" w:rsidP="00E733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Динамическая пауза на НОД</w:t>
            </w:r>
          </w:p>
        </w:tc>
        <w:tc>
          <w:tcPr>
            <w:tcW w:w="3488" w:type="pct"/>
          </w:tcPr>
          <w:p w:rsidR="00405078" w:rsidRPr="00FB288C" w:rsidRDefault="00405078" w:rsidP="00D20E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Основные задачи </w:t>
            </w:r>
            <w:proofErr w:type="spellStart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физминутки</w:t>
            </w:r>
            <w:proofErr w:type="spellEnd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– это:</w:t>
            </w:r>
          </w:p>
          <w:p w:rsidR="00405078" w:rsidRPr="00FB288C" w:rsidRDefault="00405078" w:rsidP="00D20E4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снять усталость и напряжение;</w:t>
            </w:r>
          </w:p>
          <w:p w:rsidR="00405078" w:rsidRPr="00FB288C" w:rsidRDefault="00405078" w:rsidP="00D20E4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внести эмоциональный заряд; </w:t>
            </w:r>
          </w:p>
          <w:p w:rsidR="00405078" w:rsidRPr="00FB288C" w:rsidRDefault="00405078" w:rsidP="00D20E4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совершенствовать общую моторику;</w:t>
            </w:r>
          </w:p>
          <w:p w:rsidR="00405078" w:rsidRPr="00FB288C" w:rsidRDefault="00405078" w:rsidP="00D20E4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выработать четкие координированные действия во взаимосвязи с речью.</w:t>
            </w:r>
          </w:p>
          <w:p w:rsidR="00405078" w:rsidRPr="00FB288C" w:rsidRDefault="00405078" w:rsidP="00D20E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процессе проведения физкультминуток, во время которых движения сочетаются со словом, естественно и ненавязчиво воспитывается поведение детей, развивается мышечная активность, корригируются недостатки речи, активизируется имеющийся словарный запас.</w:t>
            </w:r>
          </w:p>
        </w:tc>
      </w:tr>
      <w:tr w:rsidR="00405078" w:rsidRPr="00FB288C" w:rsidTr="00FB288C">
        <w:tc>
          <w:tcPr>
            <w:tcW w:w="1512" w:type="pct"/>
          </w:tcPr>
          <w:p w:rsidR="00405078" w:rsidRPr="00FB288C" w:rsidRDefault="00405078" w:rsidP="00E733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Гимнастика для глаз</w:t>
            </w:r>
          </w:p>
        </w:tc>
        <w:tc>
          <w:tcPr>
            <w:tcW w:w="3488" w:type="pct"/>
          </w:tcPr>
          <w:p w:rsidR="00405078" w:rsidRPr="00FB288C" w:rsidRDefault="00405078" w:rsidP="00FB28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Зрительная гимнастика направлена на улучшение и сохранение зрения, является профилактикой близорукости и дальнозоркости. "Волшебные" игры для глаз - это тренировка глазных мышц детей и успех здорового зрения в будущем.</w:t>
            </w:r>
          </w:p>
        </w:tc>
      </w:tr>
      <w:tr w:rsidR="00FB288C" w:rsidRPr="00FB288C" w:rsidTr="00FB288C">
        <w:tc>
          <w:tcPr>
            <w:tcW w:w="1512" w:type="pct"/>
          </w:tcPr>
          <w:p w:rsidR="00FB288C" w:rsidRPr="00FB288C" w:rsidRDefault="00FB288C" w:rsidP="00B57D6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Артикуляционная гимнастика</w:t>
            </w:r>
          </w:p>
        </w:tc>
        <w:tc>
          <w:tcPr>
            <w:tcW w:w="3488" w:type="pct"/>
          </w:tcPr>
          <w:p w:rsidR="00FB288C" w:rsidRPr="00FB288C" w:rsidRDefault="00FB288C" w:rsidP="00B57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 артикуляционной гимнастики –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</w:t>
            </w:r>
            <w:proofErr w:type="gramStart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сложные. </w:t>
            </w:r>
          </w:p>
        </w:tc>
      </w:tr>
      <w:tr w:rsidR="00FB288C" w:rsidRPr="00FB288C" w:rsidTr="00FB288C">
        <w:tc>
          <w:tcPr>
            <w:tcW w:w="1512" w:type="pct"/>
          </w:tcPr>
          <w:p w:rsidR="00FB288C" w:rsidRPr="00FB288C" w:rsidRDefault="00FB288C" w:rsidP="00E733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Дыхательная гимнастика</w:t>
            </w:r>
          </w:p>
        </w:tc>
        <w:tc>
          <w:tcPr>
            <w:tcW w:w="3488" w:type="pct"/>
          </w:tcPr>
          <w:p w:rsidR="00FB288C" w:rsidRPr="00FB288C" w:rsidRDefault="00FB288C" w:rsidP="00FB28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Регулярные занятия дыхательной гимнастикой способствует тренировке дыхательной мускулатуры, улучшает местное и мозговое кровообращение, предохраняет от переохлаждения, развивает еще несовершенную дыхательную систему ребенка, укрепляет защитные силы организма. В своей работе использовала: </w:t>
            </w:r>
            <w:proofErr w:type="gramStart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proofErr w:type="spellStart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Пузырики</w:t>
            </w:r>
            <w:proofErr w:type="spellEnd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", "</w:t>
            </w:r>
            <w:proofErr w:type="spellStart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Говорилка</w:t>
            </w:r>
            <w:proofErr w:type="spellEnd"/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", "Ветерок", "Пчелки", "Косим траву", "Петух", "Каша кипит", "Вырасти большой", "Мельница", "В лесу", "Веселая пчелка".</w:t>
            </w:r>
            <w:proofErr w:type="gramEnd"/>
          </w:p>
        </w:tc>
      </w:tr>
      <w:tr w:rsidR="00FB288C" w:rsidRPr="00FB288C" w:rsidTr="00FB288C">
        <w:tc>
          <w:tcPr>
            <w:tcW w:w="1512" w:type="pct"/>
          </w:tcPr>
          <w:p w:rsidR="00FB288C" w:rsidRPr="00FB288C" w:rsidRDefault="00FB288C" w:rsidP="00E733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Подвижная игра</w:t>
            </w:r>
          </w:p>
        </w:tc>
        <w:tc>
          <w:tcPr>
            <w:tcW w:w="3488" w:type="pct"/>
          </w:tcPr>
          <w:p w:rsidR="00FB288C" w:rsidRPr="00FB288C" w:rsidRDefault="00FB288C" w:rsidP="00FB28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позволяют снять физическую усталость с мышц, достичь эмоционального переключения с одного вида деятельности на другой. Подвижные игры осо</w:t>
            </w:r>
            <w:r w:rsidR="000620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бенно любимы детьми, так как это </w:t>
            </w: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важный источник радостных эмоций. Игры стимулируют активную работу, мысли, способствуют расширению кругозора, совершенствованию всех психических процессов, формируют положительные нравственные качества у детей.</w:t>
            </w:r>
          </w:p>
        </w:tc>
      </w:tr>
      <w:tr w:rsidR="00FB288C" w:rsidRPr="00FB288C" w:rsidTr="00FB288C">
        <w:tc>
          <w:tcPr>
            <w:tcW w:w="1512" w:type="pct"/>
          </w:tcPr>
          <w:p w:rsidR="00FB288C" w:rsidRPr="00FB288C" w:rsidRDefault="00FB288C" w:rsidP="00E733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Гимнастика пробуждения</w:t>
            </w:r>
          </w:p>
        </w:tc>
        <w:tc>
          <w:tcPr>
            <w:tcW w:w="3488" w:type="pct"/>
          </w:tcPr>
          <w:p w:rsidR="00FB288C" w:rsidRPr="00FB288C" w:rsidRDefault="00FB288C" w:rsidP="00FB28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Длительность гимнастики в постели 2-3 минуты. Далее дети переходят к выполнению комплекса дыхательной гимнастики, что очень важно для профилактики простудных заболеваний и заболеваний верхних дыхательных путей. Затем проводятся закаливающие мероприятия с использованием "чудо" – ковриков, солевые дорожки, водные процедуры. Общая длительность оздоровительной гимнастики после дневного сна должна составлять 12-15 минут.</w:t>
            </w:r>
          </w:p>
        </w:tc>
      </w:tr>
      <w:tr w:rsidR="00FB288C" w:rsidRPr="00FB288C" w:rsidTr="00FB288C">
        <w:tc>
          <w:tcPr>
            <w:tcW w:w="1512" w:type="pct"/>
          </w:tcPr>
          <w:p w:rsidR="00FB288C" w:rsidRPr="00FB288C" w:rsidRDefault="00FB288C" w:rsidP="00E733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Корригирующие дорожки</w:t>
            </w:r>
          </w:p>
        </w:tc>
        <w:tc>
          <w:tcPr>
            <w:tcW w:w="3488" w:type="pct"/>
          </w:tcPr>
          <w:p w:rsidR="00FB288C" w:rsidRPr="00FB288C" w:rsidRDefault="00FB288C" w:rsidP="00FB28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 босиком по корригирующим дорожкам</w:t>
            </w:r>
            <w:r w:rsidRPr="00FB288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="0006206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(</w:t>
            </w:r>
            <w:r w:rsidRPr="0006206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закаляемся и гуляем </w:t>
            </w:r>
            <w:r w:rsidR="0006206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босиком по заснеженным дорожкам</w:t>
            </w:r>
            <w:r w:rsidRPr="0006206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)</w:t>
            </w: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15-20 сек.</w:t>
            </w: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 Комплекс упражнений, проводимых в</w:t>
            </w:r>
            <w:r w:rsidR="000620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положении сидя на стульчиках (согреем за</w:t>
            </w: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мерзшие ножки после прогулки по снегу).</w:t>
            </w:r>
          </w:p>
        </w:tc>
      </w:tr>
      <w:tr w:rsidR="00FB288C" w:rsidRPr="00FB288C" w:rsidTr="00FB288C">
        <w:tc>
          <w:tcPr>
            <w:tcW w:w="1512" w:type="pct"/>
          </w:tcPr>
          <w:p w:rsidR="00FB288C" w:rsidRPr="00FB288C" w:rsidRDefault="00FB288C" w:rsidP="00B57D6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Прогулка</w:t>
            </w:r>
          </w:p>
        </w:tc>
        <w:tc>
          <w:tcPr>
            <w:tcW w:w="3488" w:type="pct"/>
          </w:tcPr>
          <w:p w:rsidR="00FB288C" w:rsidRPr="00FB288C" w:rsidRDefault="00FB288C" w:rsidP="00FB28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Двигательная активность (бег, игры, упражнения). Цель прогулки – укрепление здоровья, профилактика утомления, физическое и умственное развитие детей, восстановление сниженных в процессе деятельности функциональных ресурсов организма.</w:t>
            </w:r>
          </w:p>
        </w:tc>
      </w:tr>
    </w:tbl>
    <w:p w:rsidR="00E733B4" w:rsidRPr="00871DE1" w:rsidRDefault="00E733B4" w:rsidP="00871DE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462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871D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Список литературы:</w:t>
      </w:r>
    </w:p>
    <w:p w:rsidR="00E733B4" w:rsidRPr="00871DE1" w:rsidRDefault="00E733B4" w:rsidP="00871DE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Гаврючина</w:t>
      </w:r>
      <w:proofErr w:type="spellEnd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 </w:t>
      </w:r>
      <w:proofErr w:type="spellStart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Здоровьесберегающие</w:t>
      </w:r>
      <w:proofErr w:type="spellEnd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технологии в ДОУ Методическое пособие. М.: ТЦ Сфера, 2008.</w:t>
      </w:r>
    </w:p>
    <w:p w:rsidR="00E733B4" w:rsidRPr="00871DE1" w:rsidRDefault="00E733B4" w:rsidP="00871DE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Никитина М.И. Психолого-педагогическая характеристика детей среднего дошкольного возраста. СПб, 2006.</w:t>
      </w:r>
    </w:p>
    <w:p w:rsidR="00E733B4" w:rsidRPr="00871DE1" w:rsidRDefault="00E733B4" w:rsidP="00871DE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психология детей</w:t>
      </w:r>
      <w:proofErr w:type="gramStart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П</w:t>
      </w:r>
      <w:proofErr w:type="gramEnd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од ред. А.В. Петровского. М.: Просвещение, 2006.</w:t>
      </w:r>
    </w:p>
    <w:p w:rsidR="00E733B4" w:rsidRPr="00871DE1" w:rsidRDefault="00E733B4" w:rsidP="00E733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рождения до школы. Примерная общеобразовательная программа дошкольного образования</w:t>
      </w:r>
      <w:proofErr w:type="gramStart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П</w:t>
      </w:r>
      <w:proofErr w:type="gramEnd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 ред. Н. Е. </w:t>
      </w:r>
      <w:proofErr w:type="spellStart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Вераксы</w:t>
      </w:r>
      <w:proofErr w:type="spellEnd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Т. С. Комаровой, М. А. Васильевой М.: </w:t>
      </w:r>
      <w:proofErr w:type="spellStart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Мозайка</w:t>
      </w:r>
      <w:proofErr w:type="spellEnd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-синтез, 2014.</w:t>
      </w:r>
    </w:p>
    <w:p w:rsidR="00E733B4" w:rsidRPr="00871DE1" w:rsidRDefault="00E733B4" w:rsidP="00E733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Пензулаева</w:t>
      </w:r>
      <w:proofErr w:type="spellEnd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 Оздоровительная гимнастика для детей дошкольного возраста (3-7 лет). М.: ВЛАДОС, 2002.</w:t>
      </w:r>
    </w:p>
    <w:p w:rsidR="00E733B4" w:rsidRPr="00871DE1" w:rsidRDefault="00E733B4" w:rsidP="00E733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воспитания и обучения детей дошкольного возраста. М., 2005.</w:t>
      </w:r>
    </w:p>
    <w:p w:rsidR="00E733B4" w:rsidRPr="00871DE1" w:rsidRDefault="00E733B4" w:rsidP="00E733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Тарабарина</w:t>
      </w:r>
      <w:proofErr w:type="spellEnd"/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Т.Н. Развитие ребенка. Ярославль: Академия развития, 2006.</w:t>
      </w:r>
    </w:p>
    <w:p w:rsidR="00E733B4" w:rsidRPr="00871DE1" w:rsidRDefault="00E733B4" w:rsidP="00E733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DE1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Тихомирова Л. Ф. Формируем у детей правильное отношение к своему здоровью. Ярославль, 1997.</w:t>
      </w:r>
    </w:p>
    <w:p w:rsidR="00117C2D" w:rsidRPr="00871DE1" w:rsidRDefault="00117C2D">
      <w:pPr>
        <w:rPr>
          <w:rFonts w:ascii="Times New Roman" w:hAnsi="Times New Roman" w:cs="Times New Roman"/>
          <w:sz w:val="26"/>
          <w:szCs w:val="26"/>
        </w:rPr>
      </w:pPr>
    </w:p>
    <w:sectPr w:rsidR="00117C2D" w:rsidRPr="0087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233"/>
    <w:multiLevelType w:val="multilevel"/>
    <w:tmpl w:val="BDBAF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53961"/>
    <w:multiLevelType w:val="multilevel"/>
    <w:tmpl w:val="EF28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0E5662"/>
    <w:multiLevelType w:val="multilevel"/>
    <w:tmpl w:val="5DA0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EE70CE"/>
    <w:multiLevelType w:val="multilevel"/>
    <w:tmpl w:val="9CA0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08"/>
    <w:rsid w:val="00062060"/>
    <w:rsid w:val="00106D8D"/>
    <w:rsid w:val="00117C2D"/>
    <w:rsid w:val="00405078"/>
    <w:rsid w:val="00444624"/>
    <w:rsid w:val="00871DE1"/>
    <w:rsid w:val="00D20E46"/>
    <w:rsid w:val="00E733B4"/>
    <w:rsid w:val="00FB288C"/>
    <w:rsid w:val="00F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6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4624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0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6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4624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0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Попов</dc:creator>
  <cp:keywords/>
  <dc:description/>
  <cp:lastModifiedBy>Константин Попов</cp:lastModifiedBy>
  <cp:revision>8</cp:revision>
  <dcterms:created xsi:type="dcterms:W3CDTF">2019-08-06T20:22:00Z</dcterms:created>
  <dcterms:modified xsi:type="dcterms:W3CDTF">2019-08-17T20:58:00Z</dcterms:modified>
</cp:coreProperties>
</file>