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187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8757A">
        <w:rPr>
          <w:b/>
          <w:bCs/>
          <w:color w:val="000000"/>
          <w:sz w:val="28"/>
          <w:szCs w:val="28"/>
        </w:rPr>
        <w:t>Нетрадиционные методы работы с родителями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 xml:space="preserve">В настоящее время актуальной проблемой является взаимодействие педагогов дошкольного учреждения с родителями, которое предполагает обмен мыслями, чувствами, переживания; оно также направлено на </w:t>
      </w:r>
      <w:bookmarkStart w:id="0" w:name="_GoBack"/>
      <w:bookmarkEnd w:id="0"/>
      <w:r w:rsidRPr="0028757A">
        <w:rPr>
          <w:color w:val="000000"/>
          <w:sz w:val="28"/>
          <w:szCs w:val="28"/>
        </w:rPr>
        <w:t>повышение педагогической культуры родителей т. е. сообщение им знаний, формирование у них педагогический умений, навыков, рефлексивного отношения к себе как к педагогам. Повышение педагогической культуры родителей разрешает сложившееся противоречие между воспитательным потенциалом семьи и его использование. Как показывает практика и проведенные научные исследования, родители часто допускают типичные ошибки в воспитании детей, испытывают определенные трудности. Задача педагогов дошкольного учреждения - помощь родителям в воспитании детей. Но педагоги не всегда готовы к этой деятельности в силу ряда причин. Возникает еще одно противоречие, которое разрешается посредством методической работы в ДОУ. Старший воспитатель, или, как его принято называть, методист оказывает педагогическую помощь воспитателям в установлении контакта с родителями воспитанников, выявлении их трудностей, положительного опыта. Существуют определенные этапы проведения, формы и методы работы в ДОУ. Специфика ее заключается в многоуровневом характере. Так, старший воспитатель влияет на воспитателей, что бы те в свою очередь повышали педагогическую культуру родителей, а родителей грамотно могли воспитывать детей. В данной программе представлены материалы по проведению нетрадиционных работ с родителями в старшей группе. Описание проведения мероприятий даны по схеме цели, пособия, методические приемы (сценарии).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>Родители нуждаются в помощи со стороны специалиста, хотя некоторые из них и не осознают этой потребности, таким образом воспитательный потенциал семьи не используется родителями в полной мере. Чтобы грамотно воспитывать ребенка необходимо единство воспитательных воздействий на него со стороны всех взрослых, учет возрастных и индивидуальных особенностей ребенка, понимании того, что он должен знать и уметь в этом возрасте.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>Научить родителей правильно и грамотно воспитывать своего ребенка применяя единство воспитания воздействий на него со стороны всех взрослых, учитывая возраст и индивидуальные особенности ребенка, понимании того, что он должен знать и уметь в этом возрасте.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b/>
          <w:bCs/>
          <w:color w:val="000000"/>
          <w:sz w:val="28"/>
          <w:szCs w:val="28"/>
        </w:rPr>
        <w:t>Формы общения педагога с родителями в ДОУ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>Содержание работы с родителями реализуется через разнообразные формы. Главное - донести до родителей знания. Существует традиционные и нетрадиционные формы общения педагога с родителями дошкольников, суть которых — обогатить их педагогическими знаниями.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b/>
          <w:bCs/>
          <w:color w:val="000000"/>
          <w:sz w:val="28"/>
          <w:szCs w:val="28"/>
          <w:u w:val="single"/>
        </w:rPr>
        <w:t>Традиционные Формы</w:t>
      </w:r>
      <w:r w:rsidRPr="0028757A">
        <w:rPr>
          <w:b/>
          <w:bCs/>
          <w:color w:val="000000"/>
          <w:sz w:val="28"/>
          <w:szCs w:val="28"/>
        </w:rPr>
        <w:t> </w:t>
      </w:r>
      <w:r w:rsidRPr="0028757A">
        <w:rPr>
          <w:color w:val="000000"/>
          <w:sz w:val="28"/>
          <w:szCs w:val="28"/>
        </w:rPr>
        <w:t>подразделяются на коллективные, индивидуальные и наглядно- информационные.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b/>
          <w:bCs/>
          <w:color w:val="000000"/>
          <w:sz w:val="28"/>
          <w:szCs w:val="28"/>
        </w:rPr>
        <w:t>К коллективным формам </w:t>
      </w:r>
      <w:r w:rsidRPr="0028757A">
        <w:rPr>
          <w:color w:val="000000"/>
          <w:sz w:val="28"/>
          <w:szCs w:val="28"/>
        </w:rPr>
        <w:t xml:space="preserve">относятся родительские собрания, конференции, «Круглые столы» и др. Групповые родительские собрания - это действенная </w:t>
      </w:r>
      <w:r w:rsidRPr="0028757A">
        <w:rPr>
          <w:color w:val="000000"/>
          <w:sz w:val="28"/>
          <w:szCs w:val="28"/>
        </w:rPr>
        <w:lastRenderedPageBreak/>
        <w:t xml:space="preserve">форма работы воспитателей с коллективом родителей, форма организационного ознакомления с их задачами, содержанием и методами воспитания детей определенного возраста в условиях детского сада и семьи. Повестка дня собраний может быть разнообразной, с учетом пожеланий родителей. Например, предлагаем такие темы: «Знаете ли вы своего ребенка?», «Воспитание послушания у детей», «Методы педагогического воздействия» и др. Традиционно повестка дня включает в себя чтение доклада, хотя от этого следует уходить, как отмечалось нами выше, лучше всего вести диалог с использованием методов активизации родителей. По мнению лекторов,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имеющие отношение к дошкольному детству (педиатр, юрист, библиотекарь и др.). собрание готовится заранее, объявление вывешивается за 3-5 дней. Тему рекомендуем формулировать проблемно, </w:t>
      </w:r>
      <w:proofErr w:type="gramStart"/>
      <w:r w:rsidRPr="0028757A">
        <w:rPr>
          <w:color w:val="000000"/>
          <w:sz w:val="28"/>
          <w:szCs w:val="28"/>
        </w:rPr>
        <w:t>например</w:t>
      </w:r>
      <w:proofErr w:type="gramEnd"/>
      <w:r w:rsidRPr="0028757A">
        <w:rPr>
          <w:color w:val="000000"/>
          <w:sz w:val="28"/>
          <w:szCs w:val="28"/>
        </w:rPr>
        <w:t>: «Послушен ли ваш ребенок?», «Как играть с ребенком?», «Нужно ли наказывать детей?» и др. В объявление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активно реагируют на индивидуальные приглашения, особенно если в их подготовке принимали участие дети. Например, на собрание по трудовому воспитанию можно подготовить приглашения в виде фартука или веничка, к Новому году в форме елочки и др. Дело конечно не в названии проведения формы работы с родителями. Сейчас собрания вытесняются новыми нетрадиционными формами, такими как «Устный журнал», «Педагогическая гостиная», «Круглый стол» и др.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уходит. Целесообразно сочетать разные формы работы, например, после проведения развлекательных с родителями можно организовать беседы и собрания. На общих родительских собраниях обсуждаются проблемы воспитания детей. Целесообразно провести экскурсию по ДОУ, познакомить родителей со специалистами, с объяснением профиля и задач учреждения: можно издать буклет, рекламу, рассказывающие о конкретном учреждении.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b/>
          <w:bCs/>
          <w:color w:val="000000"/>
          <w:sz w:val="28"/>
          <w:szCs w:val="28"/>
        </w:rPr>
        <w:t>К индивидуальным формам </w:t>
      </w:r>
      <w:r w:rsidRPr="0028757A">
        <w:rPr>
          <w:color w:val="000000"/>
          <w:sz w:val="28"/>
          <w:szCs w:val="28"/>
        </w:rPr>
        <w:t xml:space="preserve">относятся педагогические беседы с родителями: это одна из наиболее доступных форм установления связи с семьей. Беседа может быть, как самостоятельной формой, так и применяться в сочетании с другими, например, она может включена в собрание, посещение семьи. Цель педагогической беседы - обмен мнениями по тому </w:t>
      </w:r>
      <w:r w:rsidRPr="0028757A">
        <w:rPr>
          <w:color w:val="000000"/>
          <w:sz w:val="28"/>
          <w:szCs w:val="28"/>
        </w:rPr>
        <w:lastRenderedPageBreak/>
        <w:t>или иному вопросу, ее особенность, активное участие и воспитателей, и родителей.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 xml:space="preserve">Беседа может возникнуть стихийно, по инициативе родителей и педагога. Последний продумывает, какие вопросы задаст </w:t>
      </w:r>
      <w:proofErr w:type="gramStart"/>
      <w:r w:rsidRPr="0028757A">
        <w:rPr>
          <w:color w:val="000000"/>
          <w:sz w:val="28"/>
          <w:szCs w:val="28"/>
        </w:rPr>
        <w:t>родителям.,</w:t>
      </w:r>
      <w:proofErr w:type="gramEnd"/>
      <w:r w:rsidRPr="0028757A">
        <w:rPr>
          <w:color w:val="000000"/>
          <w:sz w:val="28"/>
          <w:szCs w:val="28"/>
        </w:rPr>
        <w:t xml:space="preserve"> сообщает им тему и просит их подготовить вопросы, на которые они бы хотели получить ответ. Планируя тематику,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 xml:space="preserve">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Воспитателя следует подобрать рекомендации, подходящие для данной семьи, создать обстановку, располагающую излить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которые на взгляд воспитателя еще необходимо доработать. Например, «Вместе с тем, хотелось бы обратить внимание на воспитание трудолюбия, самостоятельности, закаливания ребенка и </w:t>
      </w:r>
      <w:proofErr w:type="spellStart"/>
      <w:r w:rsidRPr="0028757A">
        <w:rPr>
          <w:color w:val="000000"/>
          <w:sz w:val="28"/>
          <w:szCs w:val="28"/>
        </w:rPr>
        <w:t>др</w:t>
      </w:r>
      <w:proofErr w:type="spellEnd"/>
      <w:r w:rsidRPr="0028757A">
        <w:rPr>
          <w:color w:val="000000"/>
          <w:sz w:val="28"/>
          <w:szCs w:val="28"/>
        </w:rPr>
        <w:t>» дать конкретные советы.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i/>
          <w:iCs/>
          <w:color w:val="000000"/>
          <w:sz w:val="28"/>
          <w:szCs w:val="28"/>
          <w:shd w:val="clear" w:color="auto" w:fill="FFFFFF"/>
        </w:rPr>
        <w:t>Тематические консультации</w:t>
      </w:r>
      <w:r w:rsidRPr="0028757A">
        <w:rPr>
          <w:color w:val="000000"/>
          <w:sz w:val="28"/>
          <w:szCs w:val="28"/>
        </w:rPr>
        <w:t xml:space="preserve"> организуются с целью ответить на все вопросы, интересующие родителей. Часть консультации посвящается трудностям воспитания детей. Они могут проводиться и специалистами по общим и специальным вопросам, например, развитию музыкальности у ребенка, охране его психики, обучению грамоте и </w:t>
      </w:r>
      <w:proofErr w:type="spellStart"/>
      <w:r w:rsidRPr="0028757A">
        <w:rPr>
          <w:color w:val="000000"/>
          <w:sz w:val="28"/>
          <w:szCs w:val="28"/>
        </w:rPr>
        <w:t>др</w:t>
      </w:r>
      <w:proofErr w:type="spellEnd"/>
      <w:r w:rsidRPr="0028757A">
        <w:rPr>
          <w:color w:val="000000"/>
          <w:sz w:val="28"/>
          <w:szCs w:val="28"/>
        </w:rPr>
        <w:t xml:space="preserve">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 чему-</w:t>
      </w:r>
      <w:proofErr w:type="spellStart"/>
      <w:r w:rsidRPr="0028757A">
        <w:rPr>
          <w:color w:val="000000"/>
          <w:sz w:val="28"/>
          <w:szCs w:val="28"/>
        </w:rPr>
        <w:t>тонаучить</w:t>
      </w:r>
      <w:proofErr w:type="spellEnd"/>
      <w:r w:rsidRPr="0028757A">
        <w:rPr>
          <w:color w:val="000000"/>
          <w:sz w:val="28"/>
          <w:szCs w:val="28"/>
        </w:rPr>
        <w:t>. Эта форма помогает ближе узнать жизнь семьи и оказать помощь там, где больше всего она нужна, побуждает родителей присматриваться к детям, задумываться над тем, какими путями их лучше воспитывать. Главное назначение консультации- родители убеждаются в том, что в детском саду они могут получить поддержку и совет.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>Существуют и «заочные» консультации. Готовиться ящик «конверт» для вопросов родителей. Читая почту, педагог может заранее подготовить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 консультации», родители задавали разнообразные вопросы, о которых не желали говорить вслух. Отдельную группу составляют </w:t>
      </w:r>
      <w:r w:rsidRPr="0028757A">
        <w:rPr>
          <w:b/>
          <w:bCs/>
          <w:color w:val="000000"/>
          <w:sz w:val="28"/>
          <w:szCs w:val="28"/>
        </w:rPr>
        <w:t>наглядно - информационные методы. </w:t>
      </w:r>
      <w:r w:rsidRPr="0028757A">
        <w:rPr>
          <w:color w:val="000000"/>
          <w:sz w:val="28"/>
          <w:szCs w:val="28"/>
        </w:rPr>
        <w:t xml:space="preserve">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в семье. К ним относятся записи на магнитофон бесед </w:t>
      </w:r>
      <w:r w:rsidRPr="0028757A">
        <w:rPr>
          <w:color w:val="000000"/>
          <w:sz w:val="28"/>
          <w:szCs w:val="28"/>
        </w:rPr>
        <w:lastRenderedPageBreak/>
        <w:t>с детьми, видеофрагменты организации различных видов деятельности режимных моментов, занятий: фотографии, выставки детских работ, стенды, ширмы, папки- передвижки.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 xml:space="preserve">В настоящее время популярностью, как у педагогов, так и у родителей </w:t>
      </w:r>
      <w:proofErr w:type="spellStart"/>
      <w:r w:rsidRPr="0028757A">
        <w:rPr>
          <w:color w:val="000000"/>
          <w:sz w:val="28"/>
          <w:szCs w:val="28"/>
        </w:rPr>
        <w:t>пользуются</w:t>
      </w:r>
      <w:r w:rsidRPr="0028757A">
        <w:rPr>
          <w:b/>
          <w:bCs/>
          <w:color w:val="000000"/>
          <w:sz w:val="28"/>
          <w:szCs w:val="28"/>
        </w:rPr>
        <w:t>нетрадиционные</w:t>
      </w:r>
      <w:proofErr w:type="spellEnd"/>
      <w:r w:rsidRPr="0028757A">
        <w:rPr>
          <w:b/>
          <w:bCs/>
          <w:color w:val="000000"/>
          <w:sz w:val="28"/>
          <w:szCs w:val="28"/>
        </w:rPr>
        <w:t xml:space="preserve"> формы </w:t>
      </w:r>
      <w:r w:rsidRPr="0028757A">
        <w:rPr>
          <w:color w:val="000000"/>
          <w:sz w:val="28"/>
          <w:szCs w:val="28"/>
        </w:rPr>
        <w:t>общения с родителями. Они построены по типу телевизионных и развлекательных программ, игр и направлены на установление неформальных контактов с родителями, привлечение их внимания к детскому саду. Родители лучше узнают своего ребенка поскольку видят его в другой новой для себя обстановке, сближаются с педагогами. Так родители привлекаются к подготовке утренников, пишут сценарии, участвуют в конкурсах. Проводят игры с педагогическим содержанием, например, «Педагогическое поле чудес», «Педагогический случай» «КВН», «Ток-шоу», где обсуждаются противоположные точки зрения на проблему и многое другое. В ряде детских садов организуется педагогическая библиотека для родителей, книги им выделяются на дом. Можно организовать выставку совместных работ родителей и детей «Руки папы, ручки мамы и мои ручонки», досуги «Неразлучные и друзья: взрослые и дети». «Семейные карнавалы».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>«Устный журнал» состоит из 3-6 страниц или рубрик по длительности каждая занимает от5-до 10 минут. Например, рекомендуем использовать рубрики: «Это интересно знать». «Говорят дети». «Советы специалиста» и др. Родителям заранее предлагается литература для ознакомления с проблемой, практические задания, вопросы для обсуждения.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>Особой популярностью пользуются «Дни открытых дверей» в течение которых родители могут побывать в любой группе.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>В проведение «Круглых столов» реализуется принцип партнерства, диалога, родителям предлагается подписать «визитку», приколоть ее на груди. Общение происходит в непринужденной форме с обсуждением актуальных проблем воспитания детей учетом пожеланий родителей, использованием методов их активизации.</w:t>
      </w:r>
    </w:p>
    <w:p w:rsidR="0028757A" w:rsidRPr="0028757A" w:rsidRDefault="0028757A" w:rsidP="0028757A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28757A">
        <w:rPr>
          <w:color w:val="000000"/>
          <w:sz w:val="28"/>
          <w:szCs w:val="28"/>
        </w:rPr>
        <w:t>На наш взгляд целесообразно проведение нетрадиционных форм общения с родителями по типу различных телепрограмм в частности «Ток-шоу». Можно заранее спланировать противоречивые точки зрения по вопросам наказания детей их подготовки к школе и т.д. Дать слово «экспертам», возможность высказаться каждому желающему.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p w:rsidR="00A71345" w:rsidRDefault="00A71345"/>
    <w:sectPr w:rsidR="00A7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03"/>
    <w:rsid w:val="0028757A"/>
    <w:rsid w:val="00531103"/>
    <w:rsid w:val="00A7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20A0-D4EF-4583-B157-81F3405F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9507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Невские Паруса</dc:creator>
  <cp:keywords/>
  <dc:description/>
  <cp:lastModifiedBy>Невские Паруса</cp:lastModifiedBy>
  <cp:revision>3</cp:revision>
  <dcterms:created xsi:type="dcterms:W3CDTF">2019-07-30T15:26:00Z</dcterms:created>
  <dcterms:modified xsi:type="dcterms:W3CDTF">2019-07-30T15:27:00Z</dcterms:modified>
</cp:coreProperties>
</file>