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Нетрадиционные формы и методы работы с родителями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«Только вместе с родителями, общими усилиями, педагоги могут дать детям большое человеческое счастье». В. А. Сухомлинского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Взаимодействие ДОУ и семей воспитанников посредством нетрадиционных форм является необходимым условием для:</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привлечения внимания родителей к проблеме воспитания и обучения детей дошкольного возраста с целью полноценного и своевременного развития ребёнка</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формирования активной позиции воспитательной роли семьи</w:t>
      </w:r>
    </w:p>
    <w:p>
      <w:pPr>
        <w:numPr>
          <w:ilvl w:val="0"/>
          <w:numId w:val="3"/>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методы и средства взаимодействия педагогов и семей воспитанников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продуктивные и интересные формы работы, как отмечают сами родители это:</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групповые собрания в форме дебатов, ток-шоу, с включением игровых моментов, с приглашением специалистов</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"Родительский клуб", мастер классы для родителей</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"Дни открытых дверей"</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массовых форм взаимодействия с семьями воспитанников (праздники, соревнования, дни театра, экскурсии и т.п.);</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проектной деятельности педагог – дети – родители</w:t>
      </w:r>
    </w:p>
    <w:p>
      <w:pPr>
        <w:numPr>
          <w:ilvl w:val="0"/>
          <w:numId w:val="5"/>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оформление наглядной педагогической пропаганды, газета для родителей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Традиционной формой работы с родителями в любом образовательном учреждении является родительское собрание. Мы проводим собрания в нетрадиционных формах.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1.Собрания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Собрания – как форма сотрудничества дают возможность родителям ближе узнать содержание воспитательно-образовательной работы в ДОУ, а педагоги узнают особенности воспитания в семьях наших детей. Приобщение родителей к жизни детского сада создаёт ситуацию, в которой папы и мамы размышляют над проблемами воспитания, им доставляют удовольствие совместные с ребёнком игры, общая командная победа. Всё это сплачивает семью, повышает её педагогическую культуру.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Родительские собрания – это действенная форма общения воспитателей с родителями. Именно на собраниях у воспитателя есть возможность организованно ознакомить родителей с задачами, содержанием, методами воспитания детей дошкольного возраста в условиях детского сада и семьи.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считаем, что собрания, консультации для родителей важно построить так, чтоб они не были формальными, а по возможности привлекали родителей для решения проблем, развивали дух плодотворного сотрудничества, т.к. современные родители не захотят слушать долгих и назидательных докладов педагогов. Консультации должны быть предельно четкими, содержать только необходимый родителям материал и проводится для пользы дела. На родительских собраниях используются такие методы и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откровенный разговор.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Мы разработали этапы или методы работы педагога с родителями с целью привлечения родителей к посещению собрания.</w:t>
      </w:r>
    </w:p>
    <w:p>
      <w:pPr>
        <w:numPr>
          <w:ilvl w:val="0"/>
          <w:numId w:val="7"/>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Нестандартное название мероприятия.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Оригинальное название и приглашение на мероприятие имеют большое значение в привлечение родителей к самому мероприятию, чем интересней оно будет называться и чем эмоциональней будет продуман текст приглашения, тем больше шансов, что мероприятие посетят наибольшее количество родителей. Придумать название не сложно, главное, чтобы оно затрагивало современные запросы общества, запросы родителей, завуалировав тем самым скучную по меркам родителей педагогическую тему. Например, тема общего родительского собрания “Мой ребенок будущий миллионер”, цель показать родителям, что у ребенка миллион возможностей, задатков, талантов нужно их только помочь раскрыть, а поможет в этом игра. Всеобуч для родителей по сюжетно-ролевой, дидактической игре, а также играм-макетам, которые несложно сделать дома совместно с ребенком.</w:t>
      </w:r>
    </w:p>
    <w:p>
      <w:pPr>
        <w:numPr>
          <w:ilvl w:val="0"/>
          <w:numId w:val="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 пригласить, поинтересовавшись удобным временем для посещения, не позже чем за неделю-две до собрания.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Конечно важным является и то, когда и как вы пригласите родителей на собрание или другое мероприятие информационного, просветительского характера. За две недели до собрания это оптимальный период времени, когда родители могут скоординировать свои планы. Вы можете в течение этого времени готовить их к мероприятию посредством приглашений, объявлений, индивидуальных бесед и др. Раньше, чем за две недели возможно родитель передумает из – за длительной отсрочки мероприятия, а позже не успеет проникнуться идеей. Во все нужна мера.</w:t>
      </w:r>
    </w:p>
    <w:p>
      <w:pPr>
        <w:numPr>
          <w:ilvl w:val="0"/>
          <w:numId w:val="11"/>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Заинтересовать объявлением по собранию в рекламной форме (оформить рекламный буклет)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Можно кратко изложить тему собрания, оставив недосказанность. Включить в приглашение текст, который заинтересовал бы родителей темой собрания, это могут быть выдержки из актуальности темы, например: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"Дорогие наши мамы и папы" в преддверии праздника "День семьи" приглашаем Вас посетить конференцию на тему "Ребенок и компьютер". Бесконечное сидение у телевизора, компьютера может отрицательно сказаться на здоровье ребенка, на его поведении, на взаимоотношениях в семье. Специалисты утверждают, например, что немало семей распадается оттого, что семейный ужин, который еще недавно был символом семейного счастья, с появлением телевизора превратился в "кинозал".Отсутствие общих тем для разговора, глухое недовольство тем, что включили не тот канал, не тот фильм, не ту передачу, – все это отнюдь не способствует укреплению семейных уз. Однако периодические просмотры телевизионных передач, работа с компьютером не могут принести так уж много вреда…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Конференция состоится 20__ года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музыкальном зале в 17.30"</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14"/>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Включить в собрание выступление детей по теме собрания, видеозапись и др. сюрпризные моменты, проинформировав об этом родителей.</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Собрание "Здоровье-это движение"</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Уважаемые родители!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Сегодня очень важно, нам взрослым, формировать и поддерживать интерес к оздоровлению, как самих себя, так и наших детей. Правильно организованное физическое воспитание способствует умственному развитию детей, так как создаются благоприятные условия для нормальной деятельности ЦНС и всех других органов и систем, что помогает лучшему восприятию и запоминанию. У детей развиваются все психические процессы(мышление, речь, воображение) и т. д .Все это вы можете узнать на родительском собрании, которое пройдет …..в……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для вас выступят дети со сказкой…..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Приходите, будем рады встрече с вами!!!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Родительский клуб</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Это одна из интересных форм работы, которая имеет большой успех у родителей детей разных возрастных групп. Прежде, чем начать работу в данной форме, были запущены опросники с перечнем тем на выбор родителям. Затем составлялся план работы по актуальным темам для родителей и готовился материал информационного и практического характера. Вот некоторые из тем родительского клуба: "Пальчиковые игры. Развитие мелкой моторики рук", "Досуг семьи – как его проводить" Родители во время таких встреч узнавали новое для себя в плане воспитания, обучения детей, а также могли обсудить некоторые трудности в общении с детьми по данной теме друг с другом. Также большое удовольствие родители получали при выполнении какого– либо практического занятия, которое потом могли дома применить вместе с ребенком (бумажная пластика в изо деятельности, пальчиковые игры, игры – забавы своими руками и многое другое).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3.Дни открытых дверей (технология организации)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Дни открытых дверей на сегодня, самая популярная форма среди родителей взаимодействия с ДОУ. Педагоги приглашают родителей в один из дней, информируют заранее о мероприятиях, проводимых в детском саду. Так как в основном родители работают, то могут выбрать режимный момент или занятие, время посещения, когда им удобно будет прийти в группу. Родителям предлагается понаблюдать за ребенком в разных ситуациях: на занятии познавательного характера, на музыкальном, творческом (рисование, лепка) занятии. В игровой деятельности, когда можно увидеть, как взаимодействует ребенок со сверстниками. И просто узнать, чем живет ребенок в детском саду. Ребенок наблюдается в обычной для него обстановке, его действия и поведение воспринимаются в контексте реальных взаимоотношений с окружающими. Данная форма работы с родителями отличается тем, что в ней познавательное начало как бы скрыто за внешней видимостью обычного знакомства с жизнью детей. Подготовить хорошее занятие, организовать игру или обогатить воспитательными приемами прогулку-это всего лишь полдела. Не менее важно найти формы объяснений, позволяющие действительно научить даже тогда, когда человек на это не настроен: он шел в детский сад, руководствуясь желанием просто посмотреть.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Подготовка к открытому занятию для родителей включает не только моменты, предусмотренные методическими рекомендациями, но и тщательное обдумывание сведений, сообщаемых присутствующим. Объяснения даются вначале (вступительная беседа) и в конце как заключение. Они должны быть изложены последовательно и в доступной для родителей форме.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Наиболее рациональна следующая структура вступительной беседы: вначале сформулировать воспитательные цели, затем указать, какая задача ставится перед детьми и каким образом они должны ее разрешить. Анализ должен касаться особенностей деятельности успеха или неуспеха.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Помимо дифференцированного подхода возникают требования к отбору деятельности для наблюдения. Успешность любых видов деятельности определяется тем, как дети овладели необходимыми знаниями и умениями. Важно довести до сознания родителей, что занятия с ребенком (физические упражнения, изобразительное творчество, ручные поделки и т.д.) помогут ему достичь лучших результатов. Если же объект наблюдения носит показательный, а не учебный для родителей характер, то и требования к нему иные (тогда его следует отнести к разряду досугов, развлечений). Участие родителей в досуговых мероприятиях также способствует установлению доброжелательных отношений между взрослыми и детьми, создают атмосферу праздника, радости и взаимопонимания. Вместе с тем любые соревнования чреваты для дошкольников сложными переживаниями, поэтому требуют большой осторожности и не могут проходить без комментария взрослого, умело расставляющего нужные акценты.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4.Газета для родителей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Ещё одна новая форма взаимодействия педагогов и родителей – родительская газета. Выпуском газеты "Здоровый образ жизни детей в детском саду и дома" нам хотелось придать новизну практике взаимодействия семьи и детского сада в направлении "Физическое воспитание", обеспечить единства физического воспитания в детском саду и дома. Задачи, способствующие реализации данной цели: оказание родителям квалифицированной психолого-педагогической, методической помощи по вопросам воспитания, обучения, оздоровления детей дошкольного возраста; обеспечение своевременной информации об особенностях работы нашего дошкольного учреждения, о событиях, происходящих в детском саду.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Мы решили, что газета поможет сделать интересный семейный опыт доступным для всех желающих, а тех родителей, которые не очень интересуются проблемами воспитания, тем или иным способом вовлечет в совместную с воспитателями и детьми работу. И это удалось сделать.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Групповая родительская газета стала эффективным способом педагогического информирования родителей о возможных мероприятиях с детьми дома и в саду по проблеме укрепления здоровья дошкольников, развитии их двигательной активности.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Преимущество групповой газеты в том, что она строго ориентирована на конкретных родителей, учитывает уровень их образования, запросы, интересы. А, главное, газета пишет о наших детях, их достижениях и их проблемах. Газета читается родителями. Газета для родителей, среди прочих достоинств, обладает еще одним неоспоримым качеством – здесь совершенно исчезает элемент принуждения, о котором с тревогой говорят психологи, подчеркивая, что именно оно отталкивает родителей, мешает восприятию даже интересной и значимой информации. Газету можно читать, можно просмотреть, а можно прочитать и применить в практике воспитания собственного ребенка.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Выпуск газеты – достаточно трудоемкая работа, требующая определенной подготовки, ведь нужно продумать саму форму, т.к. наша газета не традиционная как из типографии, а сделанная своими руками. Все педагоги, работавшие над выпуском газеты, искренне стремились выполнить это дело компетентно и качественно. Основные критерии, на которые ориентировался педагог при выпуске газеты:</w:t>
      </w:r>
    </w:p>
    <w:p>
      <w:pPr>
        <w:numPr>
          <w:ilvl w:val="0"/>
          <w:numId w:val="1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информации о мероприятиях группы с детьми в данном направлении</w:t>
      </w:r>
    </w:p>
    <w:p>
      <w:pPr>
        <w:numPr>
          <w:ilvl w:val="0"/>
          <w:numId w:val="1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информационных рубрик с привлечением специалистов,  медсестры</w:t>
      </w:r>
    </w:p>
    <w:p>
      <w:pPr>
        <w:numPr>
          <w:ilvl w:val="0"/>
          <w:numId w:val="1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эстетичность, оригинальность оформления газеты</w:t>
      </w:r>
    </w:p>
    <w:p>
      <w:pPr>
        <w:numPr>
          <w:ilvl w:val="0"/>
          <w:numId w:val="1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размещение в уголке для родителей</w:t>
      </w:r>
    </w:p>
    <w:p>
      <w:pPr>
        <w:numPr>
          <w:ilvl w:val="0"/>
          <w:numId w:val="19"/>
        </w:numPr>
        <w:spacing w:before="0" w:after="20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отзывы родителей о газете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убеждены, что газета хоть и не главная, но важная форма взаимодействия детского сада и родителей. Она и способ педагогического информирования семьи, и средство развития творческих способностей педагогов.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Полагаем, что сегодня можно говорить о положительных результатах взаимодействия педагогического коллектива и семей воспитанников: детский сад имеет достаточно высокий рейтинг среди родителей и других дошкольных образовательных учреждений, родители поддерживают педагогов и откликаются на наши предложения и начинания.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Коллектив детского сада сегодня должен находиться в режиме развития, представлять собой мобильную систему, быстро реагировать на изменение социального состава родителей (одиночки, семейные пары, безработные, очень обеспеченные и т.д.), их образовательные потребности и воспитательные запросы. В зависимости от этого специалисты должны менять формы и направления работы детского сада с семьей.</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7">
    <w:abstractNumId w:val="24"/>
  </w:num>
  <w:num w:numId="9">
    <w:abstractNumId w:val="18"/>
  </w:num>
  <w:num w:numId="11">
    <w:abstractNumId w:val="12"/>
  </w:num>
  <w:num w:numId="14">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