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80" w:rsidRPr="00377280" w:rsidRDefault="00377280" w:rsidP="00377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«Театрально-</w:t>
      </w:r>
      <w:r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 xml:space="preserve"> </w:t>
      </w:r>
      <w:proofErr w:type="gramStart"/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игровая  деятельность</w:t>
      </w:r>
      <w:proofErr w:type="gramEnd"/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 -</w:t>
      </w:r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br/>
        <w:t>как средство развития творческих способностей детей дошкольного  возраста»</w:t>
      </w:r>
    </w:p>
    <w:p w:rsid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377280" w:rsidRPr="00377280" w:rsidRDefault="00377280" w:rsidP="003772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t>Игра – ведущий вид деятельности дошкольника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. Этот постулат детской психологии известен всем. При этом игра понятие многообразное. Какой же вид игровой деятельности является наиболее важным для дошкольников? Наблюдая за детьми, я обратила внимание на то, что среди многочисленных игр у детей очень популярны игры в “театр”.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Но не каждый ребенок может разыграть в лицах какое-либо литературное произведение, передать характер персонажа. Причиной могут служить психоэмоциональное напряжение, речевые проблемы и вследствие, страх выглядеть смешным пер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ед зрителями. Игра-драматизация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требует от дошкольников необходимых для ее выполнения способностей, умений, навыков.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Научные исследования и педагогическая практика доказывают, что начало развития творческих способностей приходится на дошкольный возраст. В этом возрасте дети чрезвычайно любознательны, у них есть огромное желание познавать окружающий мир. Мышление дошкольников более свободно, чем мышление более взрослых детей. Оно еще не задавлено догмами и стереотипами, оно более независимо.  И это качество необходимо всячески развивать.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Развитие творческих способностей детей дошкольного возраста средствами театрализованной деятельности явилось ц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елью дальнейшей работы. Исходя из поставленной </w:t>
      </w:r>
      <w:proofErr w:type="gramStart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цели,  определила</w:t>
      </w:r>
      <w:proofErr w:type="gramEnd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  следующие  задачи: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развивать устойчивый интерес к театрально-игровой деятельности;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развивать воображение, фантазию, внимание, самостоятельность мышления;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обогащать и активизировать словарь;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развивать диалогическую и монологическую речь;</w:t>
      </w:r>
    </w:p>
    <w:p w:rsidR="00377280" w:rsidRPr="00377280" w:rsidRDefault="00377280" w:rsidP="00377280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lastRenderedPageBreak/>
        <w:t>воспитывать гуманные чувства у детей.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Работа по данной теме осуществлялась в три этапа. 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На </w:t>
      </w: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t>первом этапе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 решая поставленные 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задачи: изучила литературу по данной теме.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За основу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 взяла программу «Театр – творчество – дети» (автор Н.Ф. Сорокина, Л.Г. </w:t>
      </w:r>
      <w:proofErr w:type="spellStart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Миланович</w:t>
      </w:r>
      <w:proofErr w:type="spellEnd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), в которой авторы впервые систематизировали средства и методы театрально-игровой деятельности, а также научно обосновали поэтапное использование отдельных видов детской творческой деятельности (песенной, танцевальной, игровой, импровизации на детских музыкальных инструментах) в процессе театрального воплощения. Авторы данной программы выдвинули и подтвердили гипотезу о том, что театральная деятельность как процесс развития творческих способностей ребенка является процессуальной, т.е. важнейшим в детском творческом театре есть процесс репетиций, процесс творческого проживания и воплощения, а не конечный результат. Именно в процессе работы над образом происходит развитие творческих способностей и личности ребенка.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С целью выявления интереса к театру провела наблюдения, беседы, опросы родителей.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На</w:t>
      </w:r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 xml:space="preserve"> </w:t>
      </w: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t>втором этапе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 своей работе при создании системы планирования опиралась на принцип триединства: деятельность с детьми, взаимодействие с педагогами, сотрудничество с родителями.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Используя «Модель развития творческих способностей дошкольников», куда вошли такие виды деятельности, как: «Знакомство с основами драматизации», «Знакомство с основами актерского мастерства», «Знакомство с основами кукольного театра», «Самостоятельная театральная деятельность», «Праздники и развлечения», составила перспективный план.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Занятия по театрализованной деятельности проводилис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ь один раз в неделю и включали в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себя как разыгрывание сказок, сценок, так и ролевые диалоги по иллюстрациям, самостоятельные импровизации на темы, взятые из жизни.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t>Занятия </w:t>
      </w:r>
      <w:r w:rsidRPr="00377280">
        <w:rPr>
          <w:rFonts w:ascii="Times New Roman" w:eastAsia="Times New Roman" w:hAnsi="Times New Roman" w:cs="Times New Roman"/>
          <w:bCs/>
          <w:iCs/>
          <w:color w:val="52594F"/>
          <w:sz w:val="28"/>
          <w:szCs w:val="28"/>
          <w:lang w:eastAsia="ru-RU"/>
        </w:rPr>
        <w:t xml:space="preserve">проходили </w:t>
      </w: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t>в двух направлениях: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Освоение детьми основ актерского мастерства в процессе выполнения упражнений творческого характера;</w:t>
      </w:r>
    </w:p>
    <w:p w:rsidR="00377280" w:rsidRPr="00377280" w:rsidRDefault="00377280" w:rsidP="00A9540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Освоение детьми технических приемов, характерных для различных видов театрального искусства.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bCs/>
          <w:color w:val="52594F"/>
          <w:sz w:val="28"/>
          <w:szCs w:val="28"/>
          <w:lang w:eastAsia="ru-RU"/>
        </w:rPr>
        <w:lastRenderedPageBreak/>
        <w:t>Принцип построения занятия: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введение в тему, создание эмоционального настроения;</w:t>
      </w:r>
    </w:p>
    <w:p w:rsidR="00377280" w:rsidRPr="00377280" w:rsidRDefault="00377280" w:rsidP="00377280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театрализованная деятельность (в разных формах), где педагог и каждый ребенок имеют возможность реализовать свой творческий потенциал;</w:t>
      </w:r>
    </w:p>
    <w:p w:rsidR="00377280" w:rsidRPr="00377280" w:rsidRDefault="00377280" w:rsidP="00377280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эмоциональное заключение, обеспечивающее успешность</w:t>
      </w:r>
    </w:p>
    <w:p w:rsidR="00377280" w:rsidRPr="00377280" w:rsidRDefault="00377280" w:rsidP="00F031B3">
      <w:pPr>
        <w:numPr>
          <w:ilvl w:val="0"/>
          <w:numId w:val="4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театрализованной деятельности.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Для того чтобы все дети были вовлечены в работу, использовала разнообразные приемы: творческие задания; упражнения и этюды; выбор детьми роли по желанию; назначение на главные роли наиболее робких, застенчивых детей; распределение ролей по карточкам (дети берут из рук педагога любую карточку, на которой схематично изображен персонаж); проигрывание ролей в парах.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Результатом работы с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тало участие детей в 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спектаклях: «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Муха – Цокотуха 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на новый лад», «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Шкаф с забытым детством</w:t>
      </w:r>
      <w:proofErr w:type="gramStart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»,  «</w:t>
      </w:r>
      <w:proofErr w:type="gramEnd"/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Овощные сны девочки Тани</w:t>
      </w: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» 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Итоги наблюдений, осуществленных в процессе этой сложной, но такой важной и интересной работы, позволили сделать выводы о позитивных результатах проведенной работы: подавляющее число детей: </w:t>
      </w:r>
    </w:p>
    <w:p w:rsidR="00377280" w:rsidRPr="00377280" w:rsidRDefault="00377280" w:rsidP="00377280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свободно владеют импровизационными умениями;</w:t>
      </w:r>
    </w:p>
    <w:p w:rsidR="00377280" w:rsidRPr="00377280" w:rsidRDefault="00377280" w:rsidP="00377280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умело используют средства театральной выразительности: мимику, жест, движения и средства интонации;</w:t>
      </w:r>
    </w:p>
    <w:p w:rsidR="00377280" w:rsidRPr="00377280" w:rsidRDefault="00377280" w:rsidP="00377280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владеют простейшими исполнительскими навыками и активно участвуют в театрализованных представлениях;</w:t>
      </w:r>
    </w:p>
    <w:p w:rsidR="00377280" w:rsidRPr="00377280" w:rsidRDefault="00377280" w:rsidP="00377280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с удовольствием выполняют творческие задания;</w:t>
      </w:r>
    </w:p>
    <w:p w:rsidR="00377280" w:rsidRPr="00377280" w:rsidRDefault="00377280" w:rsidP="00377280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стали намного добрее, общительней, внимательней друг к другу.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Можно сде</w:t>
      </w:r>
      <w:r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лать вывод: театрально-игровая </w:t>
      </w:r>
      <w:bookmarkStart w:id="0" w:name="_GoBack"/>
      <w:bookmarkEnd w:id="0"/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деятельность  является наиболее благоприятным  для развития творческих способностей детей.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b/>
          <w:bCs/>
          <w:color w:val="52594F"/>
          <w:sz w:val="28"/>
          <w:szCs w:val="28"/>
          <w:lang w:eastAsia="ru-RU"/>
        </w:rPr>
        <w:t>Список используемой литературы:</w:t>
      </w:r>
    </w:p>
    <w:p w:rsidR="00377280" w:rsidRPr="00377280" w:rsidRDefault="00377280" w:rsidP="00377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Антипина А.Е.  ««Театрализованная деятельность в детском саду», М., «ТЦ Сфера», 2006 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Артемова Л.В.  «Театральные игры дошкольников», М., просвещение, 2001г.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Буренина А.И.  «Театр всевозможного», С.-Петербург, 2002 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lastRenderedPageBreak/>
        <w:t>Губанова Н.Ф.  «Театрализованная деятельность дошкольников», М., «</w:t>
      </w:r>
      <w:proofErr w:type="spellStart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Вако</w:t>
      </w:r>
      <w:proofErr w:type="spellEnd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», 2007г.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Сорокина Н.Ф. «Играем в кукольный театра: Программа «Театр - творчество - дети», М., АРКТИ, 2004 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 xml:space="preserve">«Фольклор-музыка-театр» под редакцией С.И. Мерзляковой, М., </w:t>
      </w:r>
      <w:proofErr w:type="spellStart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Линка</w:t>
      </w:r>
      <w:proofErr w:type="spellEnd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-пресс, 2009г.</w:t>
      </w:r>
    </w:p>
    <w:p w:rsidR="00377280" w:rsidRPr="00377280" w:rsidRDefault="00377280" w:rsidP="00377280">
      <w:pPr>
        <w:numPr>
          <w:ilvl w:val="0"/>
          <w:numId w:val="6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</w:pPr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 xml:space="preserve">Царенко Л.  «От </w:t>
      </w:r>
      <w:proofErr w:type="spellStart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потешек</w:t>
      </w:r>
      <w:proofErr w:type="spellEnd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 xml:space="preserve"> к Пушкинскому балу», М., </w:t>
      </w:r>
      <w:proofErr w:type="spellStart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Линка</w:t>
      </w:r>
      <w:proofErr w:type="spellEnd"/>
      <w:r w:rsidRPr="00377280">
        <w:rPr>
          <w:rFonts w:ascii="Times New Roman" w:eastAsia="Times New Roman" w:hAnsi="Times New Roman" w:cs="Times New Roman"/>
          <w:color w:val="3E443C"/>
          <w:sz w:val="28"/>
          <w:szCs w:val="28"/>
          <w:lang w:eastAsia="ru-RU"/>
        </w:rPr>
        <w:t>-пресс, 2009г.</w:t>
      </w:r>
    </w:p>
    <w:p w:rsidR="005D5F1C" w:rsidRPr="00377280" w:rsidRDefault="00377280" w:rsidP="00377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F1C" w:rsidRPr="0037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224"/>
    <w:multiLevelType w:val="multilevel"/>
    <w:tmpl w:val="13B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36712"/>
    <w:multiLevelType w:val="multilevel"/>
    <w:tmpl w:val="CF72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61F6A"/>
    <w:multiLevelType w:val="multilevel"/>
    <w:tmpl w:val="D13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06AE7"/>
    <w:multiLevelType w:val="multilevel"/>
    <w:tmpl w:val="CEF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20031"/>
    <w:multiLevelType w:val="multilevel"/>
    <w:tmpl w:val="251C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811FF"/>
    <w:multiLevelType w:val="multilevel"/>
    <w:tmpl w:val="19B0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C0"/>
    <w:rsid w:val="00377280"/>
    <w:rsid w:val="00D14DC1"/>
    <w:rsid w:val="00D809C0"/>
    <w:rsid w:val="00E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94C9-8CB9-48FC-BF41-390D17E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898</Words>
  <Characters>5122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Gesha</dc:creator>
  <cp:keywords/>
  <dc:description/>
  <cp:lastModifiedBy>Gesha</cp:lastModifiedBy>
  <cp:revision>2</cp:revision>
  <dcterms:created xsi:type="dcterms:W3CDTF">2019-07-03T15:48:00Z</dcterms:created>
  <dcterms:modified xsi:type="dcterms:W3CDTF">2019-07-03T15:55:00Z</dcterms:modified>
</cp:coreProperties>
</file>