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22" w:rsidRDefault="00FF1A22" w:rsidP="002C05C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ФУНКЦИОНИРОВАНИЕ ШКОЛЬНОГО МУЗЕЯ КАК ПЕДАГОГИЧЕСКОЕ УСЛОВИЕ ПАТРИОТИЧЕСКОГО ВОСПИТАНИЯ МЛАДШИХ ШКОЛЬНИКОВ</w:t>
      </w:r>
    </w:p>
    <w:p w:rsidR="00FF1A22" w:rsidRDefault="00FF1A22" w:rsidP="002C05C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F1A22" w:rsidRDefault="00FF1A22" w:rsidP="00FA079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Актуальность. </w:t>
      </w:r>
      <w:r w:rsidRPr="00513E5B">
        <w:rPr>
          <w:rFonts w:ascii="Times New Roman" w:hAnsi="Times New Roman"/>
          <w:sz w:val="28"/>
          <w:szCs w:val="28"/>
        </w:rPr>
        <w:t>В статье автор акцентирует внимание на проблеме патриотического воспитания младш</w:t>
      </w:r>
      <w:r>
        <w:rPr>
          <w:rFonts w:ascii="Times New Roman" w:hAnsi="Times New Roman"/>
          <w:sz w:val="28"/>
          <w:szCs w:val="28"/>
        </w:rPr>
        <w:t>их школьников. Решение проблемы он связывает с созданием в школе – главном центре патриотического воспитания надлежащих педагогических условий.</w:t>
      </w:r>
      <w:r w:rsidRPr="00AE326D">
        <w:rPr>
          <w:rFonts w:ascii="Times New Roman" w:hAnsi="Times New Roman"/>
          <w:sz w:val="28"/>
          <w:szCs w:val="28"/>
        </w:rPr>
        <w:t>По мнению автора,</w:t>
      </w:r>
      <w:r w:rsidRPr="006E3177">
        <w:rPr>
          <w:rFonts w:ascii="Times New Roman" w:hAnsi="Times New Roman"/>
          <w:sz w:val="28"/>
          <w:szCs w:val="28"/>
        </w:rPr>
        <w:t>в функционировании школьного музея заложено одно из</w:t>
      </w:r>
      <w:r>
        <w:rPr>
          <w:rFonts w:ascii="Times New Roman" w:hAnsi="Times New Roman"/>
          <w:sz w:val="28"/>
          <w:szCs w:val="28"/>
        </w:rPr>
        <w:t>педагогических условий патриотического воспитания младших школьников</w:t>
      </w:r>
    </w:p>
    <w:p w:rsidR="00FF1A22" w:rsidRDefault="00FF1A22" w:rsidP="00FA079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Ключевые слова: </w:t>
      </w:r>
      <w:r w:rsidRPr="00513E5B">
        <w:rPr>
          <w:rFonts w:ascii="Times New Roman" w:hAnsi="Times New Roman"/>
          <w:sz w:val="28"/>
          <w:szCs w:val="28"/>
        </w:rPr>
        <w:t>патриотическое воспитание, педагогические условия</w:t>
      </w:r>
      <w:r>
        <w:rPr>
          <w:rFonts w:ascii="Times New Roman" w:hAnsi="Times New Roman"/>
          <w:sz w:val="28"/>
          <w:szCs w:val="28"/>
        </w:rPr>
        <w:t xml:space="preserve">, школьный музей, </w:t>
      </w:r>
      <w:r w:rsidRPr="00513E5B">
        <w:rPr>
          <w:rFonts w:ascii="Times New Roman" w:hAnsi="Times New Roman"/>
          <w:sz w:val="28"/>
          <w:szCs w:val="28"/>
        </w:rPr>
        <w:t>младший школьник</w:t>
      </w:r>
      <w:r>
        <w:rPr>
          <w:rFonts w:ascii="Times New Roman" w:hAnsi="Times New Roman"/>
          <w:sz w:val="28"/>
          <w:szCs w:val="28"/>
        </w:rPr>
        <w:t>.</w:t>
      </w:r>
    </w:p>
    <w:p w:rsidR="00FF1A22" w:rsidRPr="00FA0794" w:rsidRDefault="00FF1A22" w:rsidP="0022128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0794">
        <w:rPr>
          <w:rFonts w:ascii="Times New Roman" w:hAnsi="Times New Roman"/>
          <w:sz w:val="28"/>
          <w:szCs w:val="28"/>
        </w:rPr>
        <w:t>Патриотическое воспитание -  актуальная проблема современно</w:t>
      </w:r>
      <w:r>
        <w:rPr>
          <w:rFonts w:ascii="Times New Roman" w:hAnsi="Times New Roman"/>
          <w:sz w:val="28"/>
          <w:szCs w:val="28"/>
        </w:rPr>
        <w:t>й российской школы</w:t>
      </w:r>
      <w:r w:rsidR="009660AD">
        <w:rPr>
          <w:rFonts w:ascii="Times New Roman" w:hAnsi="Times New Roman"/>
          <w:sz w:val="28"/>
          <w:szCs w:val="28"/>
        </w:rPr>
        <w:t>. Оно</w:t>
      </w:r>
      <w:r w:rsidRPr="00FA0794">
        <w:rPr>
          <w:rFonts w:ascii="Times New Roman" w:hAnsi="Times New Roman"/>
          <w:sz w:val="28"/>
          <w:szCs w:val="28"/>
        </w:rPr>
        <w:t xml:space="preserve"> является одной из основных тем российской духовной жизни на протяжении всей её истории. Без внутреннего стремления людей к сохранению и возвышению собственной страны невозможно существование и развитие никакого государства.</w:t>
      </w:r>
    </w:p>
    <w:p w:rsidR="00FF1A22" w:rsidRPr="00FA0794" w:rsidRDefault="00FF1A22" w:rsidP="0022128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0794">
        <w:rPr>
          <w:rFonts w:ascii="Times New Roman" w:hAnsi="Times New Roman"/>
          <w:sz w:val="28"/>
          <w:szCs w:val="28"/>
        </w:rPr>
        <w:t>Немалое внимание дан</w:t>
      </w:r>
      <w:bookmarkStart w:id="0" w:name="_GoBack"/>
      <w:bookmarkEnd w:id="0"/>
      <w:r w:rsidRPr="00FA0794">
        <w:rPr>
          <w:rFonts w:ascii="Times New Roman" w:hAnsi="Times New Roman"/>
          <w:sz w:val="28"/>
          <w:szCs w:val="28"/>
        </w:rPr>
        <w:t>ной проблеме уделяет правительство Российской Федерации. Подтверждением тому являются действующие</w:t>
      </w:r>
      <w:r>
        <w:rPr>
          <w:rFonts w:ascii="Times New Roman" w:hAnsi="Times New Roman"/>
          <w:sz w:val="28"/>
          <w:szCs w:val="28"/>
        </w:rPr>
        <w:t xml:space="preserve"> и разрабатываемые </w:t>
      </w:r>
      <w:r w:rsidRPr="00FA0794">
        <w:rPr>
          <w:rFonts w:ascii="Times New Roman" w:hAnsi="Times New Roman"/>
          <w:sz w:val="28"/>
          <w:szCs w:val="28"/>
        </w:rPr>
        <w:t>концепции и программы по патриотическому воспитанию</w:t>
      </w:r>
      <w:r>
        <w:rPr>
          <w:rFonts w:ascii="Times New Roman" w:hAnsi="Times New Roman"/>
          <w:sz w:val="28"/>
          <w:szCs w:val="28"/>
        </w:rPr>
        <w:t xml:space="preserve"> школьников и молодежи</w:t>
      </w:r>
      <w:r w:rsidRPr="00FA0794">
        <w:rPr>
          <w:rFonts w:ascii="Times New Roman" w:hAnsi="Times New Roman"/>
          <w:sz w:val="28"/>
          <w:szCs w:val="28"/>
        </w:rPr>
        <w:t xml:space="preserve">. </w:t>
      </w:r>
    </w:p>
    <w:p w:rsidR="00FF1A22" w:rsidRPr="00D036B9" w:rsidRDefault="00FF1A22" w:rsidP="00221288">
      <w:pPr>
        <w:ind w:firstLine="709"/>
        <w:contextualSpacing/>
        <w:jc w:val="both"/>
        <w:rPr>
          <w:rFonts w:ascii="Times New Roman" w:hAnsi="Times New Roman"/>
          <w:color w:val="FF66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Полагаем, что основными центрами патриотического воспитания детей и молодежи должны быть, прежде всего, образовательные организации. А школа должна быть главным центром в этом направлении воспитания. Именно н</w:t>
      </w:r>
      <w:r w:rsidRPr="00FA0794">
        <w:rPr>
          <w:rFonts w:ascii="Times New Roman" w:hAnsi="Times New Roman"/>
          <w:sz w:val="28"/>
          <w:szCs w:val="28"/>
        </w:rPr>
        <w:t>а базе школ, на основе государственных программ,  разрабатываются и реализуются собственные прогр</w:t>
      </w:r>
      <w:r>
        <w:rPr>
          <w:rFonts w:ascii="Times New Roman" w:hAnsi="Times New Roman"/>
          <w:sz w:val="28"/>
          <w:szCs w:val="28"/>
        </w:rPr>
        <w:t>амм</w:t>
      </w:r>
      <w:r w:rsidR="00AC36F9">
        <w:rPr>
          <w:rFonts w:ascii="Times New Roman" w:hAnsi="Times New Roman"/>
          <w:sz w:val="28"/>
          <w:szCs w:val="28"/>
        </w:rPr>
        <w:t>ы патриотического воспитания.</w:t>
      </w:r>
    </w:p>
    <w:p w:rsidR="00FF1A22" w:rsidRPr="00FA0794" w:rsidRDefault="00FF1A22" w:rsidP="0022128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0794">
        <w:rPr>
          <w:rFonts w:ascii="Times New Roman" w:hAnsi="Times New Roman"/>
          <w:sz w:val="28"/>
          <w:szCs w:val="28"/>
        </w:rPr>
        <w:t>Целью воспитательной работы школы в патриотическом направлении является формирование и развитие у школьников патриотических чувств, осознание их как важнейших жизненных ценностей</w:t>
      </w:r>
      <w:r>
        <w:rPr>
          <w:rFonts w:ascii="Times New Roman" w:hAnsi="Times New Roman"/>
          <w:sz w:val="28"/>
          <w:szCs w:val="28"/>
        </w:rPr>
        <w:t xml:space="preserve"> [4, с. 99</w:t>
      </w:r>
      <w:r w:rsidRPr="00FA0794">
        <w:rPr>
          <w:rFonts w:ascii="Times New Roman" w:hAnsi="Times New Roman"/>
          <w:sz w:val="28"/>
          <w:szCs w:val="28"/>
        </w:rPr>
        <w:t>].</w:t>
      </w:r>
    </w:p>
    <w:p w:rsidR="00FF1A22" w:rsidRDefault="00FF1A22" w:rsidP="0022128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A0794">
        <w:rPr>
          <w:rFonts w:ascii="Times New Roman" w:hAnsi="Times New Roman"/>
          <w:sz w:val="28"/>
          <w:szCs w:val="28"/>
        </w:rPr>
        <w:t xml:space="preserve">аботу </w:t>
      </w:r>
      <w:r>
        <w:rPr>
          <w:rFonts w:ascii="Times New Roman" w:hAnsi="Times New Roman"/>
          <w:sz w:val="28"/>
          <w:szCs w:val="28"/>
        </w:rPr>
        <w:t xml:space="preserve">по патриотическому воспитанию </w:t>
      </w:r>
      <w:r w:rsidRPr="00FA0794">
        <w:rPr>
          <w:rFonts w:ascii="Times New Roman" w:hAnsi="Times New Roman"/>
          <w:sz w:val="28"/>
          <w:szCs w:val="28"/>
        </w:rPr>
        <w:t xml:space="preserve">в школе начинают, как правило, с начальной ступени обучения. В начальной школе учитель делает акцент на краеведении, так как воспитательный процесс на данной ступни обучения строится на знаниях о малой Родине ребенка и взращивании патриотических чувств относительно нее.  </w:t>
      </w:r>
    </w:p>
    <w:p w:rsidR="00FF1A22" w:rsidRPr="00FA0794" w:rsidRDefault="00FF1A22" w:rsidP="0022128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различных информационных источников показал, что эта </w:t>
      </w:r>
      <w:r w:rsidRPr="00FA0794">
        <w:rPr>
          <w:rFonts w:ascii="Times New Roman" w:hAnsi="Times New Roman"/>
          <w:sz w:val="28"/>
          <w:szCs w:val="28"/>
        </w:rPr>
        <w:t>работа будет эффективной в случае наличия и соблюдения ряда педагогических условий. Они в педагогической науке рассматриваются как важнейшие компоненты среды, в которой развивается и восп</w:t>
      </w:r>
      <w:r>
        <w:rPr>
          <w:rFonts w:ascii="Times New Roman" w:hAnsi="Times New Roman"/>
          <w:sz w:val="28"/>
          <w:szCs w:val="28"/>
        </w:rPr>
        <w:t xml:space="preserve">итывается </w:t>
      </w:r>
      <w:r>
        <w:rPr>
          <w:rFonts w:ascii="Times New Roman" w:hAnsi="Times New Roman"/>
          <w:sz w:val="28"/>
          <w:szCs w:val="28"/>
        </w:rPr>
        <w:lastRenderedPageBreak/>
        <w:t>ребенок, так как в младшем школьном возрасте ребенок эмоционален и восприимчив к внешним условиям.</w:t>
      </w:r>
    </w:p>
    <w:p w:rsidR="00FF1A22" w:rsidRDefault="00FF1A22" w:rsidP="0022128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A0794">
        <w:rPr>
          <w:rFonts w:ascii="Times New Roman" w:hAnsi="Times New Roman"/>
          <w:sz w:val="28"/>
          <w:szCs w:val="28"/>
        </w:rPr>
        <w:t>од педагогическим условием</w:t>
      </w:r>
      <w:r>
        <w:rPr>
          <w:rFonts w:ascii="Times New Roman" w:hAnsi="Times New Roman"/>
          <w:sz w:val="28"/>
          <w:szCs w:val="28"/>
        </w:rPr>
        <w:t xml:space="preserve">, согласно </w:t>
      </w:r>
      <w:r w:rsidRPr="008E2722">
        <w:rPr>
          <w:rFonts w:ascii="Times New Roman" w:hAnsi="Times New Roman"/>
          <w:sz w:val="28"/>
          <w:szCs w:val="28"/>
        </w:rPr>
        <w:t xml:space="preserve">Н. М. </w:t>
      </w:r>
      <w:proofErr w:type="spellStart"/>
      <w:r w:rsidRPr="008E2722">
        <w:rPr>
          <w:rFonts w:ascii="Times New Roman" w:hAnsi="Times New Roman"/>
          <w:sz w:val="28"/>
          <w:szCs w:val="28"/>
        </w:rPr>
        <w:t>Борытко</w:t>
      </w:r>
      <w:proofErr w:type="spellEnd"/>
      <w:r w:rsidRPr="008E2722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понимается</w:t>
      </w:r>
      <w:r w:rsidRPr="00FA0794">
        <w:rPr>
          <w:rFonts w:ascii="Times New Roman" w:hAnsi="Times New Roman"/>
          <w:sz w:val="28"/>
          <w:szCs w:val="28"/>
        </w:rPr>
        <w:t xml:space="preserve"> «внешнее обстоятельство, оказывающее существенное влияние на протекание педагогического процесса, в той или иной мере сознательного сконструированного педагогом, предполагающего достижение определенного результата»[2, с.116].</w:t>
      </w:r>
    </w:p>
    <w:p w:rsidR="00FF1A22" w:rsidRDefault="00FF1A22" w:rsidP="00E03666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Мы полагаем, что </w:t>
      </w:r>
      <w:r w:rsidRPr="006E3177">
        <w:rPr>
          <w:rFonts w:ascii="Times New Roman" w:hAnsi="Times New Roman"/>
          <w:sz w:val="28"/>
          <w:szCs w:val="28"/>
        </w:rPr>
        <w:t>в функционировании школьного музея заложено одно из</w:t>
      </w:r>
      <w:r>
        <w:rPr>
          <w:rFonts w:ascii="Times New Roman" w:hAnsi="Times New Roman"/>
          <w:sz w:val="28"/>
          <w:szCs w:val="28"/>
        </w:rPr>
        <w:t xml:space="preserve">педагогических условий патриотического воспитания младших школьников.  На наш взгляд, его деятельность позволит реализовать </w:t>
      </w:r>
      <w:r w:rsidRPr="001C121F">
        <w:rPr>
          <w:rFonts w:ascii="Times New Roman" w:hAnsi="Times New Roman"/>
          <w:sz w:val="28"/>
          <w:szCs w:val="28"/>
        </w:rPr>
        <w:t>три компонента: организационный, образовательный</w:t>
      </w:r>
      <w:r>
        <w:rPr>
          <w:rFonts w:ascii="Times New Roman" w:hAnsi="Times New Roman"/>
          <w:sz w:val="28"/>
          <w:szCs w:val="28"/>
        </w:rPr>
        <w:t xml:space="preserve"> и материально-технический [1, с.70</w:t>
      </w:r>
      <w:proofErr w:type="gramStart"/>
      <w:r>
        <w:rPr>
          <w:rFonts w:ascii="Times New Roman" w:hAnsi="Times New Roman"/>
          <w:sz w:val="28"/>
          <w:szCs w:val="28"/>
        </w:rPr>
        <w:t xml:space="preserve"> ]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F1A22" w:rsidRDefault="00FF1A22" w:rsidP="00BC3AC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организационного компонента предполагает проведение комплекса патриотических мероприятий, нацеленных на максимальный положительный результат. Школьный музей может стать образовательной площадкой, т.е. обеспечить реализацию о</w:t>
      </w:r>
      <w:r w:rsidRPr="001C121F">
        <w:rPr>
          <w:rFonts w:ascii="Times New Roman" w:hAnsi="Times New Roman"/>
          <w:sz w:val="28"/>
          <w:szCs w:val="28"/>
        </w:rPr>
        <w:t>бразовательн</w:t>
      </w:r>
      <w:r>
        <w:rPr>
          <w:rFonts w:ascii="Times New Roman" w:hAnsi="Times New Roman"/>
          <w:sz w:val="28"/>
          <w:szCs w:val="28"/>
        </w:rPr>
        <w:t>ого компонента [1, с.70</w:t>
      </w:r>
      <w:r w:rsidRPr="00AF7D45">
        <w:rPr>
          <w:rFonts w:ascii="Times New Roman" w:hAnsi="Times New Roman"/>
          <w:sz w:val="28"/>
          <w:szCs w:val="28"/>
        </w:rPr>
        <w:t>].</w:t>
      </w:r>
    </w:p>
    <w:p w:rsidR="00FF1A22" w:rsidRDefault="00FF1A22" w:rsidP="00AF146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7C46">
        <w:rPr>
          <w:rFonts w:ascii="Times New Roman" w:hAnsi="Times New Roman"/>
          <w:sz w:val="28"/>
          <w:szCs w:val="28"/>
        </w:rPr>
        <w:t xml:space="preserve">Так как в начальной школе патриотическое воспитание основывается, прежде всего, на воспитании любви к малой Родине, то </w:t>
      </w:r>
      <w:r>
        <w:rPr>
          <w:rFonts w:ascii="Times New Roman" w:hAnsi="Times New Roman"/>
          <w:sz w:val="28"/>
          <w:szCs w:val="28"/>
        </w:rPr>
        <w:t xml:space="preserve">одним из важнейших </w:t>
      </w:r>
      <w:r w:rsidRPr="006E7C46"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 xml:space="preserve">дагогических условий </w:t>
      </w:r>
      <w:r w:rsidRPr="006E7C46">
        <w:rPr>
          <w:rFonts w:ascii="Times New Roman" w:hAnsi="Times New Roman"/>
          <w:sz w:val="28"/>
          <w:szCs w:val="28"/>
        </w:rPr>
        <w:t xml:space="preserve"> воспитания патриотизма у школьника</w:t>
      </w:r>
      <w:r>
        <w:rPr>
          <w:rFonts w:ascii="Times New Roman" w:hAnsi="Times New Roman"/>
          <w:sz w:val="28"/>
          <w:szCs w:val="28"/>
        </w:rPr>
        <w:t xml:space="preserve">, на наш взгляд, </w:t>
      </w:r>
      <w:r w:rsidRPr="006E7C46">
        <w:rPr>
          <w:rFonts w:ascii="Times New Roman" w:hAnsi="Times New Roman"/>
          <w:sz w:val="28"/>
          <w:szCs w:val="28"/>
        </w:rPr>
        <w:t xml:space="preserve"> является включение в содержание внеурочной деятельности краеведческого материала</w:t>
      </w:r>
      <w:r>
        <w:rPr>
          <w:rFonts w:ascii="Times New Roman" w:hAnsi="Times New Roman"/>
          <w:sz w:val="28"/>
          <w:szCs w:val="28"/>
        </w:rPr>
        <w:t>.  Использование краеведческого материала п</w:t>
      </w:r>
      <w:r w:rsidRPr="006E7C46">
        <w:rPr>
          <w:rFonts w:ascii="Times New Roman" w:hAnsi="Times New Roman"/>
          <w:sz w:val="28"/>
          <w:szCs w:val="28"/>
        </w:rPr>
        <w:t xml:space="preserve">озволит сформировать у </w:t>
      </w:r>
      <w:r>
        <w:rPr>
          <w:rFonts w:ascii="Times New Roman" w:hAnsi="Times New Roman"/>
          <w:sz w:val="28"/>
          <w:szCs w:val="28"/>
        </w:rPr>
        <w:t xml:space="preserve">младших школьников правильныепредставления о </w:t>
      </w:r>
      <w:r w:rsidRPr="006E7C46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е национальных ценностей и в дальнейшем о системе общечеловеческих</w:t>
      </w:r>
      <w:r w:rsidRPr="006E7C46">
        <w:rPr>
          <w:rFonts w:ascii="Times New Roman" w:hAnsi="Times New Roman"/>
          <w:sz w:val="28"/>
          <w:szCs w:val="28"/>
        </w:rPr>
        <w:t xml:space="preserve"> ценностей. Основой для их формирования служит «чувство собственной жизни, своей истории, своей географии или местности дома. Вы любите свой дом, свою деревню, свой уезд, распространяя эту любовь н</w:t>
      </w:r>
      <w:r>
        <w:rPr>
          <w:rFonts w:ascii="Times New Roman" w:hAnsi="Times New Roman"/>
          <w:sz w:val="28"/>
          <w:szCs w:val="28"/>
        </w:rPr>
        <w:t>а всю родную страну» [5, с.18].</w:t>
      </w:r>
    </w:p>
    <w:p w:rsidR="00FF1A22" w:rsidRDefault="00FF1A22" w:rsidP="005D072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условием эффективности патриотического воспитания младших школьников является функционирование школьного музея. Через участие детей в подготовке выставок, подборе материала для уроков по «Литературному чтению», «Окружающему миру», «Музыке», «Изобразительному искусству», «Технологии» с использованием экспонатов школьного музея осуществляется патриотическое воспитание. Большое значение мы отводим школьному музею в организации внеурочной деятельности. Его база может служить для проведения «Уроков Мужества», встреч с ветеранами, военно – патриотических, краеведческих </w:t>
      </w:r>
      <w:proofErr w:type="spellStart"/>
      <w:r>
        <w:rPr>
          <w:rFonts w:ascii="Times New Roman" w:hAnsi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/>
          <w:sz w:val="28"/>
          <w:szCs w:val="28"/>
        </w:rPr>
        <w:t xml:space="preserve"> и т.д.</w:t>
      </w:r>
    </w:p>
    <w:p w:rsidR="00FF1A22" w:rsidRPr="009021AB" w:rsidRDefault="00FF1A22" w:rsidP="00AF7D4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1AB">
        <w:rPr>
          <w:rFonts w:ascii="Times New Roman" w:hAnsi="Times New Roman"/>
          <w:sz w:val="28"/>
          <w:szCs w:val="28"/>
        </w:rPr>
        <w:t xml:space="preserve">Школьный музей может стать площадкой для организации сетевой  проектной деятельности, ориентированной на патриотическое воспитание. </w:t>
      </w:r>
      <w:r w:rsidRPr="009021AB">
        <w:rPr>
          <w:rFonts w:ascii="Times New Roman" w:hAnsi="Times New Roman"/>
          <w:sz w:val="28"/>
          <w:szCs w:val="28"/>
        </w:rPr>
        <w:lastRenderedPageBreak/>
        <w:t xml:space="preserve">Под организацией сетевой проектной деятельности школьников мы будем понимать такую деятельность, в которой все четко структурировано и направлено на получение эффективного результата. </w:t>
      </w:r>
    </w:p>
    <w:p w:rsidR="00FF1A22" w:rsidRPr="009021AB" w:rsidRDefault="00FF1A22" w:rsidP="00F016D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1AB">
        <w:rPr>
          <w:rFonts w:ascii="Times New Roman" w:hAnsi="Times New Roman"/>
          <w:sz w:val="28"/>
          <w:szCs w:val="28"/>
        </w:rPr>
        <w:t xml:space="preserve">Педагогические умения организации сетевых проектов определяются конструктивно-проектировочным, организаторским, коммуникативными гностическим компонентами педагогической деятельности, которые выделяют  Н. В. Кузьмина и В. А. </w:t>
      </w:r>
      <w:proofErr w:type="spellStart"/>
      <w:r w:rsidRPr="009021AB">
        <w:rPr>
          <w:rFonts w:ascii="Times New Roman" w:hAnsi="Times New Roman"/>
          <w:sz w:val="28"/>
          <w:szCs w:val="28"/>
        </w:rPr>
        <w:t>Сластенин</w:t>
      </w:r>
      <w:proofErr w:type="spellEnd"/>
      <w:r w:rsidRPr="009021AB">
        <w:rPr>
          <w:rFonts w:ascii="Times New Roman" w:hAnsi="Times New Roman"/>
          <w:sz w:val="28"/>
          <w:szCs w:val="28"/>
        </w:rPr>
        <w:t>.</w:t>
      </w:r>
    </w:p>
    <w:p w:rsidR="00FF1A22" w:rsidRPr="009021AB" w:rsidRDefault="00FF1A22" w:rsidP="00D4563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1AB">
        <w:rPr>
          <w:rFonts w:ascii="Times New Roman" w:hAnsi="Times New Roman"/>
          <w:sz w:val="28"/>
          <w:szCs w:val="28"/>
        </w:rPr>
        <w:t xml:space="preserve">Конструктивно-проектировочный компонент предполагает отбор и обработку учебного материала, структурирование и приведение его в единую систему, проектирование учебно-материальной базы планирование действий всех участников воспитательного процесса. Но она даст положительный результат только при наличии у педагога таких умений как правильная постановка целей и задач, выбор тематики, учет </w:t>
      </w:r>
      <w:proofErr w:type="spellStart"/>
      <w:r w:rsidRPr="009021AB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9021AB">
        <w:rPr>
          <w:rFonts w:ascii="Times New Roman" w:hAnsi="Times New Roman"/>
          <w:sz w:val="28"/>
          <w:szCs w:val="28"/>
        </w:rPr>
        <w:t xml:space="preserve"> связей, умения связывать проектную деятельность с общей структурой образовательного процесса и другие [6, с. 25].</w:t>
      </w:r>
    </w:p>
    <w:p w:rsidR="00FF1A22" w:rsidRPr="009021AB" w:rsidRDefault="00FF1A22" w:rsidP="007144F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1AB">
        <w:rPr>
          <w:rFonts w:ascii="Times New Roman" w:hAnsi="Times New Roman"/>
          <w:sz w:val="28"/>
          <w:szCs w:val="28"/>
        </w:rPr>
        <w:t>Организаторский компонент предполагает организацию коллектива учащихся и их  совместную  деятельность. Эффективной она будет в том случае, если педагог умеет организовать собственную деятельность с использованием дидактических и информационных средств, самостоятельную работу и оценку деятельности учащихся и корректировать работу.</w:t>
      </w:r>
    </w:p>
    <w:p w:rsidR="00FF1A22" w:rsidRPr="009021AB" w:rsidRDefault="00FF1A22" w:rsidP="0035224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1AB">
        <w:rPr>
          <w:rFonts w:ascii="Times New Roman" w:hAnsi="Times New Roman"/>
          <w:sz w:val="28"/>
          <w:szCs w:val="28"/>
        </w:rPr>
        <w:t>Коммуникативный компонент связан с межличностными отношениями участников воспитательного процесса, которыми являются непосредственно педагог и его коллеги, обучающиеся и их родители. Коммуникативная деятельность  даст положительный  результат, если педагог сумеет организовать сотрудничество и сотворчество всех участников воспитательной работы.</w:t>
      </w:r>
    </w:p>
    <w:p w:rsidR="00FF1A22" w:rsidRPr="009021AB" w:rsidRDefault="00FF1A22" w:rsidP="0035224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1AB">
        <w:rPr>
          <w:rFonts w:ascii="Times New Roman" w:hAnsi="Times New Roman"/>
          <w:sz w:val="28"/>
          <w:szCs w:val="28"/>
        </w:rPr>
        <w:t>Гностический  компонент предполагает анализ, сравнение и оценку педагогом деятельности учащихся и своей работы [6, с. 26].Положительный результат будет получен в случае, если педагог умеет выявлять причины ошибок и затруднений в ходе проекта и оценивать эффективность применяемых им методов, форм, приемов и средств обучения.</w:t>
      </w:r>
    </w:p>
    <w:p w:rsidR="00FF1A22" w:rsidRPr="00BA6B42" w:rsidRDefault="00FF1A22" w:rsidP="00287BF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21AB">
        <w:rPr>
          <w:rFonts w:ascii="Times New Roman" w:hAnsi="Times New Roman"/>
          <w:sz w:val="28"/>
          <w:szCs w:val="28"/>
        </w:rPr>
        <w:t>Активное включение младших школьников в сетевую проектно-исследовательскую деятельность на базе школьного музея – одно из решений проблем, связанных с патриотическим воспитанием.</w:t>
      </w:r>
    </w:p>
    <w:p w:rsidR="00FF1A22" w:rsidRDefault="00FF1A22" w:rsidP="00925B53">
      <w:pPr>
        <w:jc w:val="both"/>
        <w:rPr>
          <w:rFonts w:ascii="Times New Roman" w:hAnsi="Times New Roman"/>
          <w:sz w:val="28"/>
          <w:szCs w:val="28"/>
        </w:rPr>
      </w:pPr>
      <w:r w:rsidRPr="00BA6B42">
        <w:rPr>
          <w:rFonts w:ascii="Times New Roman" w:hAnsi="Times New Roman"/>
          <w:sz w:val="28"/>
          <w:szCs w:val="28"/>
        </w:rPr>
        <w:t xml:space="preserve">         Таким образом, </w:t>
      </w:r>
      <w:r>
        <w:rPr>
          <w:rFonts w:ascii="Times New Roman" w:hAnsi="Times New Roman"/>
          <w:sz w:val="28"/>
          <w:szCs w:val="28"/>
        </w:rPr>
        <w:t xml:space="preserve">мы утверждаем, что </w:t>
      </w:r>
      <w:r w:rsidRPr="00BA6B42">
        <w:rPr>
          <w:rFonts w:ascii="Times New Roman" w:hAnsi="Times New Roman"/>
          <w:sz w:val="28"/>
          <w:szCs w:val="28"/>
        </w:rPr>
        <w:t xml:space="preserve">школа </w:t>
      </w:r>
      <w:r>
        <w:rPr>
          <w:rFonts w:ascii="Times New Roman" w:hAnsi="Times New Roman"/>
          <w:sz w:val="28"/>
          <w:szCs w:val="28"/>
        </w:rPr>
        <w:t>должна стать главным центром патриотического воспитания подрастающего поколения. При этом функционирование на ее базе школьного музея следует рассматривать как эффективное условие патриотического воспитания.</w:t>
      </w:r>
    </w:p>
    <w:p w:rsidR="00FF1A22" w:rsidRPr="008E2722" w:rsidRDefault="00FF1A22" w:rsidP="008E2722">
      <w:pPr>
        <w:jc w:val="center"/>
        <w:rPr>
          <w:rFonts w:ascii="Times New Roman" w:hAnsi="Times New Roman"/>
          <w:b/>
          <w:sz w:val="28"/>
          <w:szCs w:val="28"/>
        </w:rPr>
      </w:pPr>
      <w:r w:rsidRPr="008E2722"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FF1A22" w:rsidRDefault="00FF1A22" w:rsidP="004D28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F7D45">
        <w:rPr>
          <w:rFonts w:ascii="Times New Roman" w:hAnsi="Times New Roman"/>
          <w:sz w:val="28"/>
          <w:szCs w:val="28"/>
        </w:rPr>
        <w:t xml:space="preserve">Беликов В.А. Педагогические условия как цель педагогических исследования /В.А Беликов // Проблемы образования и развития личности учащихся. - Магнитогорск </w:t>
      </w:r>
      <w:proofErr w:type="gramStart"/>
      <w:r w:rsidRPr="00AF7D45">
        <w:rPr>
          <w:rFonts w:ascii="Times New Roman" w:hAnsi="Times New Roman"/>
          <w:sz w:val="28"/>
          <w:szCs w:val="28"/>
        </w:rPr>
        <w:t>:</w:t>
      </w:r>
      <w:proofErr w:type="spellStart"/>
      <w:r w:rsidRPr="00AF7D45">
        <w:rPr>
          <w:rFonts w:ascii="Times New Roman" w:hAnsi="Times New Roman"/>
          <w:sz w:val="28"/>
          <w:szCs w:val="28"/>
        </w:rPr>
        <w:t>М</w:t>
      </w:r>
      <w:proofErr w:type="gramEnd"/>
      <w:r w:rsidRPr="00AF7D45">
        <w:rPr>
          <w:rFonts w:ascii="Times New Roman" w:hAnsi="Times New Roman"/>
          <w:sz w:val="28"/>
          <w:szCs w:val="28"/>
        </w:rPr>
        <w:t>аГУ</w:t>
      </w:r>
      <w:proofErr w:type="spellEnd"/>
      <w:r w:rsidRPr="00AF7D45">
        <w:rPr>
          <w:rFonts w:ascii="Times New Roman" w:hAnsi="Times New Roman"/>
          <w:sz w:val="28"/>
          <w:szCs w:val="28"/>
        </w:rPr>
        <w:t>, 2001. - с. 69-73.</w:t>
      </w:r>
    </w:p>
    <w:p w:rsidR="00FF1A22" w:rsidRDefault="00FF1A22" w:rsidP="004D28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F7D45">
        <w:rPr>
          <w:rFonts w:ascii="Times New Roman" w:hAnsi="Times New Roman"/>
          <w:sz w:val="28"/>
          <w:szCs w:val="28"/>
        </w:rPr>
        <w:t>Борытко</w:t>
      </w:r>
      <w:proofErr w:type="spellEnd"/>
      <w:r w:rsidRPr="00AF7D45">
        <w:rPr>
          <w:rFonts w:ascii="Times New Roman" w:hAnsi="Times New Roman"/>
          <w:sz w:val="28"/>
          <w:szCs w:val="28"/>
        </w:rPr>
        <w:t xml:space="preserve">, Н.М. Методология и методы психолого-педагогических исследований: гуманитарно-целостный подход: учебное пособие для вузов/ Н.М. </w:t>
      </w:r>
      <w:proofErr w:type="spellStart"/>
      <w:r w:rsidRPr="00AF7D45">
        <w:rPr>
          <w:rFonts w:ascii="Times New Roman" w:hAnsi="Times New Roman"/>
          <w:sz w:val="28"/>
          <w:szCs w:val="28"/>
        </w:rPr>
        <w:t>Борытко</w:t>
      </w:r>
      <w:proofErr w:type="spellEnd"/>
      <w:r w:rsidRPr="00AF7D45">
        <w:rPr>
          <w:rFonts w:ascii="Times New Roman" w:hAnsi="Times New Roman"/>
          <w:sz w:val="28"/>
          <w:szCs w:val="28"/>
        </w:rPr>
        <w:t xml:space="preserve">, А.В. </w:t>
      </w:r>
      <w:proofErr w:type="spellStart"/>
      <w:r w:rsidRPr="00AF7D45">
        <w:rPr>
          <w:rFonts w:ascii="Times New Roman" w:hAnsi="Times New Roman"/>
          <w:sz w:val="28"/>
          <w:szCs w:val="28"/>
        </w:rPr>
        <w:t>Моложавенко</w:t>
      </w:r>
      <w:proofErr w:type="spellEnd"/>
      <w:r w:rsidRPr="00AF7D45">
        <w:rPr>
          <w:rFonts w:ascii="Times New Roman" w:hAnsi="Times New Roman"/>
          <w:sz w:val="28"/>
          <w:szCs w:val="28"/>
        </w:rPr>
        <w:t xml:space="preserve">, И.А. </w:t>
      </w:r>
      <w:proofErr w:type="spellStart"/>
      <w:r w:rsidRPr="00AF7D45">
        <w:rPr>
          <w:rFonts w:ascii="Times New Roman" w:hAnsi="Times New Roman"/>
          <w:sz w:val="28"/>
          <w:szCs w:val="28"/>
        </w:rPr>
        <w:t>Соловцова</w:t>
      </w:r>
      <w:proofErr w:type="spellEnd"/>
      <w:r w:rsidRPr="00AF7D45">
        <w:rPr>
          <w:rFonts w:ascii="Times New Roman" w:hAnsi="Times New Roman"/>
          <w:sz w:val="28"/>
          <w:szCs w:val="28"/>
        </w:rPr>
        <w:t>. – Волгоград: ВГПКРО, 2005. – 132с.</w:t>
      </w:r>
    </w:p>
    <w:p w:rsidR="00FF1A22" w:rsidRPr="00AF7D45" w:rsidRDefault="00FF1A22" w:rsidP="004D2816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AF7D45">
        <w:rPr>
          <w:rFonts w:ascii="Times New Roman" w:hAnsi="Times New Roman"/>
          <w:sz w:val="28"/>
          <w:szCs w:val="28"/>
        </w:rPr>
        <w:t>КубряковаИ.А</w:t>
      </w:r>
      <w:r>
        <w:rPr>
          <w:rFonts w:ascii="Times New Roman" w:hAnsi="Times New Roman"/>
          <w:sz w:val="28"/>
          <w:szCs w:val="28"/>
        </w:rPr>
        <w:t>.</w:t>
      </w:r>
      <w:r w:rsidRPr="00AF7D45">
        <w:rPr>
          <w:rFonts w:ascii="Times New Roman" w:hAnsi="Times New Roman"/>
          <w:sz w:val="28"/>
          <w:szCs w:val="28"/>
        </w:rPr>
        <w:t>Музей</w:t>
      </w:r>
      <w:proofErr w:type="spellEnd"/>
      <w:r w:rsidRPr="00AF7D45">
        <w:rPr>
          <w:rFonts w:ascii="Times New Roman" w:hAnsi="Times New Roman"/>
          <w:sz w:val="28"/>
          <w:szCs w:val="28"/>
        </w:rPr>
        <w:t xml:space="preserve"> как средство гражданско-патриотического воспитания школьников. [Электронный ресурс]: V Международная студенческая электронная научная конференция.-/</w:t>
      </w:r>
      <w:proofErr w:type="spellStart"/>
      <w:r w:rsidRPr="00AF7D45">
        <w:rPr>
          <w:rFonts w:ascii="Times New Roman" w:hAnsi="Times New Roman"/>
          <w:sz w:val="28"/>
          <w:szCs w:val="28"/>
        </w:rPr>
        <w:t>И.А.Кубрякова</w:t>
      </w:r>
      <w:proofErr w:type="gramStart"/>
      <w:r w:rsidRPr="00AF7D45">
        <w:rPr>
          <w:rFonts w:ascii="Times New Roman" w:hAnsi="Times New Roman"/>
          <w:sz w:val="28"/>
          <w:szCs w:val="28"/>
        </w:rPr>
        <w:t>.-</w:t>
      </w:r>
      <w:proofErr w:type="gramEnd"/>
      <w:r w:rsidRPr="00AF7D45">
        <w:rPr>
          <w:rFonts w:ascii="Times New Roman" w:hAnsi="Times New Roman"/>
          <w:sz w:val="28"/>
          <w:szCs w:val="28"/>
        </w:rPr>
        <w:t>электронные</w:t>
      </w:r>
      <w:proofErr w:type="spellEnd"/>
      <w:r w:rsidRPr="00AF7D45">
        <w:rPr>
          <w:rFonts w:ascii="Times New Roman" w:hAnsi="Times New Roman"/>
          <w:sz w:val="28"/>
          <w:szCs w:val="28"/>
        </w:rPr>
        <w:t xml:space="preserve"> данные «Студенческий научный форум». Режим доступа: </w:t>
      </w:r>
      <w:hyperlink r:id="rId5" w:history="1">
        <w:r w:rsidRPr="00AF7D45">
          <w:rPr>
            <w:rStyle w:val="a3"/>
            <w:rFonts w:ascii="Times New Roman" w:hAnsi="Times New Roman"/>
            <w:sz w:val="28"/>
            <w:szCs w:val="28"/>
          </w:rPr>
          <w:t>http://www.scienceforum.ru/2013/10/6131</w:t>
        </w:r>
      </w:hyperlink>
    </w:p>
    <w:p w:rsidR="00FF1A22" w:rsidRDefault="00FF1A22" w:rsidP="004D28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F7D45">
        <w:rPr>
          <w:rFonts w:ascii="Times New Roman" w:hAnsi="Times New Roman"/>
          <w:sz w:val="28"/>
          <w:szCs w:val="28"/>
        </w:rPr>
        <w:t>Кубрякова</w:t>
      </w:r>
      <w:proofErr w:type="spellEnd"/>
      <w:r w:rsidRPr="00AF7D45">
        <w:rPr>
          <w:rFonts w:ascii="Times New Roman" w:hAnsi="Times New Roman"/>
          <w:sz w:val="28"/>
          <w:szCs w:val="28"/>
        </w:rPr>
        <w:t xml:space="preserve"> И.А. Организация поисково-исследовательской музейной деятельности в патриотическом воспитании/ И.А. </w:t>
      </w:r>
      <w:proofErr w:type="spellStart"/>
      <w:r w:rsidRPr="00AF7D45">
        <w:rPr>
          <w:rFonts w:ascii="Times New Roman" w:hAnsi="Times New Roman"/>
          <w:sz w:val="28"/>
          <w:szCs w:val="28"/>
        </w:rPr>
        <w:t>Кубрякова</w:t>
      </w:r>
      <w:proofErr w:type="spellEnd"/>
      <w:r w:rsidRPr="00AF7D45">
        <w:rPr>
          <w:rFonts w:ascii="Times New Roman" w:hAnsi="Times New Roman"/>
          <w:sz w:val="28"/>
          <w:szCs w:val="28"/>
        </w:rPr>
        <w:t>, Л.А. Акимова// Евразийское образовательное пространство: приоритеты, проблемы и решения: сб. статей.- Оренбург, 2015.- С.99-101.</w:t>
      </w:r>
    </w:p>
    <w:p w:rsidR="00FF1A22" w:rsidRDefault="00FF1A22" w:rsidP="004D28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F7D45">
        <w:rPr>
          <w:rFonts w:ascii="Times New Roman" w:hAnsi="Times New Roman"/>
          <w:sz w:val="28"/>
          <w:szCs w:val="28"/>
        </w:rPr>
        <w:t xml:space="preserve">Селиванов А.М. Историческое краеведение: накопление и развитие краеведческих знаний в России (XVIII – XX вв.). – Ярославль: </w:t>
      </w:r>
      <w:proofErr w:type="spellStart"/>
      <w:r w:rsidRPr="00AF7D45">
        <w:rPr>
          <w:rFonts w:ascii="Times New Roman" w:hAnsi="Times New Roman"/>
          <w:sz w:val="28"/>
          <w:szCs w:val="28"/>
        </w:rPr>
        <w:t>ЯрГУ</w:t>
      </w:r>
      <w:proofErr w:type="spellEnd"/>
      <w:r w:rsidRPr="00AF7D45">
        <w:rPr>
          <w:rFonts w:ascii="Times New Roman" w:hAnsi="Times New Roman"/>
          <w:sz w:val="28"/>
          <w:szCs w:val="28"/>
        </w:rPr>
        <w:t>, 2005. – 367 с.</w:t>
      </w:r>
    </w:p>
    <w:p w:rsidR="00FF1A22" w:rsidRPr="00AF7D45" w:rsidRDefault="00FF1A22" w:rsidP="004D28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Сластенин</w:t>
      </w:r>
      <w:proofErr w:type="spellEnd"/>
      <w:r w:rsidRPr="00AF7D45">
        <w:rPr>
          <w:rFonts w:ascii="Times New Roman" w:hAnsi="Times New Roman"/>
          <w:sz w:val="28"/>
          <w:szCs w:val="28"/>
        </w:rPr>
        <w:t xml:space="preserve"> В.А. Педагогика: учебное пособие для </w:t>
      </w:r>
      <w:proofErr w:type="gramStart"/>
      <w:r w:rsidRPr="00AF7D45">
        <w:rPr>
          <w:rFonts w:ascii="Times New Roman" w:hAnsi="Times New Roman"/>
          <w:sz w:val="28"/>
          <w:szCs w:val="28"/>
        </w:rPr>
        <w:t>высших</w:t>
      </w:r>
      <w:proofErr w:type="gramEnd"/>
      <w:r w:rsidRPr="00AF7D45">
        <w:rPr>
          <w:rFonts w:ascii="Times New Roman" w:hAnsi="Times New Roman"/>
          <w:sz w:val="28"/>
          <w:szCs w:val="28"/>
        </w:rPr>
        <w:t xml:space="preserve"> педагогических учебных </w:t>
      </w:r>
      <w:proofErr w:type="spellStart"/>
      <w:r w:rsidRPr="00AF7D45">
        <w:rPr>
          <w:rFonts w:ascii="Times New Roman" w:hAnsi="Times New Roman"/>
          <w:sz w:val="28"/>
          <w:szCs w:val="28"/>
        </w:rPr>
        <w:t>заведний</w:t>
      </w:r>
      <w:proofErr w:type="spellEnd"/>
      <w:r w:rsidRPr="00AF7D45">
        <w:rPr>
          <w:rFonts w:ascii="Times New Roman" w:hAnsi="Times New Roman"/>
          <w:sz w:val="28"/>
          <w:szCs w:val="28"/>
        </w:rPr>
        <w:t xml:space="preserve">/ В.А. </w:t>
      </w:r>
      <w:proofErr w:type="spellStart"/>
      <w:r w:rsidRPr="00AF7D45">
        <w:rPr>
          <w:rFonts w:ascii="Times New Roman" w:hAnsi="Times New Roman"/>
          <w:sz w:val="28"/>
          <w:szCs w:val="28"/>
        </w:rPr>
        <w:t>Сластенин</w:t>
      </w:r>
      <w:proofErr w:type="spellEnd"/>
      <w:r w:rsidRPr="00AF7D45">
        <w:rPr>
          <w:rFonts w:ascii="Times New Roman" w:hAnsi="Times New Roman"/>
          <w:sz w:val="28"/>
          <w:szCs w:val="28"/>
        </w:rPr>
        <w:t xml:space="preserve">, И.Ф. Исаев, Е.Н. </w:t>
      </w:r>
      <w:proofErr w:type="spellStart"/>
      <w:r w:rsidRPr="00AF7D45">
        <w:rPr>
          <w:rFonts w:ascii="Times New Roman" w:hAnsi="Times New Roman"/>
          <w:sz w:val="28"/>
          <w:szCs w:val="28"/>
        </w:rPr>
        <w:t>Шиянов</w:t>
      </w:r>
      <w:proofErr w:type="spellEnd"/>
      <w:r w:rsidRPr="00AF7D45">
        <w:rPr>
          <w:rFonts w:ascii="Times New Roman" w:hAnsi="Times New Roman"/>
          <w:sz w:val="28"/>
          <w:szCs w:val="28"/>
        </w:rPr>
        <w:t xml:space="preserve">; Под ред. В.А. </w:t>
      </w:r>
      <w:proofErr w:type="spellStart"/>
      <w:r w:rsidRPr="00AF7D45">
        <w:rPr>
          <w:rFonts w:ascii="Times New Roman" w:hAnsi="Times New Roman"/>
          <w:sz w:val="28"/>
          <w:szCs w:val="28"/>
        </w:rPr>
        <w:t>Сластенина</w:t>
      </w:r>
      <w:proofErr w:type="spellEnd"/>
      <w:r w:rsidRPr="00AF7D45">
        <w:rPr>
          <w:rFonts w:ascii="Times New Roman" w:hAnsi="Times New Roman"/>
          <w:sz w:val="28"/>
          <w:szCs w:val="28"/>
        </w:rPr>
        <w:t>. – М.: Издательский центр «Академия», 2002. – 576 с.</w:t>
      </w:r>
    </w:p>
    <w:p w:rsidR="00FF1A22" w:rsidRDefault="00FF1A22" w:rsidP="004D2816">
      <w:pPr>
        <w:jc w:val="both"/>
        <w:rPr>
          <w:rFonts w:ascii="Times New Roman" w:hAnsi="Times New Roman"/>
          <w:sz w:val="28"/>
          <w:szCs w:val="28"/>
        </w:rPr>
      </w:pPr>
    </w:p>
    <w:p w:rsidR="00FF1A22" w:rsidRPr="00BA6B42" w:rsidRDefault="00FF1A22" w:rsidP="004D2816">
      <w:pPr>
        <w:jc w:val="both"/>
        <w:rPr>
          <w:rFonts w:ascii="Times New Roman" w:hAnsi="Times New Roman"/>
          <w:sz w:val="28"/>
          <w:szCs w:val="28"/>
        </w:rPr>
      </w:pPr>
    </w:p>
    <w:sectPr w:rsidR="00FF1A22" w:rsidRPr="00BA6B42" w:rsidSect="00CD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B70B3"/>
    <w:multiLevelType w:val="hybridMultilevel"/>
    <w:tmpl w:val="DD22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5E4"/>
    <w:rsid w:val="00120DE9"/>
    <w:rsid w:val="001C121F"/>
    <w:rsid w:val="00206F6C"/>
    <w:rsid w:val="00221288"/>
    <w:rsid w:val="00223875"/>
    <w:rsid w:val="00287BF5"/>
    <w:rsid w:val="002C05C7"/>
    <w:rsid w:val="002C4E5A"/>
    <w:rsid w:val="0035224F"/>
    <w:rsid w:val="003C710C"/>
    <w:rsid w:val="0044173D"/>
    <w:rsid w:val="00472747"/>
    <w:rsid w:val="004D2816"/>
    <w:rsid w:val="004D7228"/>
    <w:rsid w:val="00513E5B"/>
    <w:rsid w:val="00597BD0"/>
    <w:rsid w:val="005D0726"/>
    <w:rsid w:val="005D2620"/>
    <w:rsid w:val="006E3177"/>
    <w:rsid w:val="006E7C46"/>
    <w:rsid w:val="007144FA"/>
    <w:rsid w:val="007A001E"/>
    <w:rsid w:val="00827034"/>
    <w:rsid w:val="008E2722"/>
    <w:rsid w:val="008F3F2D"/>
    <w:rsid w:val="009021AB"/>
    <w:rsid w:val="00925B53"/>
    <w:rsid w:val="009660AD"/>
    <w:rsid w:val="0099342A"/>
    <w:rsid w:val="009B099C"/>
    <w:rsid w:val="009B7DC1"/>
    <w:rsid w:val="009E2765"/>
    <w:rsid w:val="009F0C3A"/>
    <w:rsid w:val="00A41D27"/>
    <w:rsid w:val="00A465E4"/>
    <w:rsid w:val="00AC36F9"/>
    <w:rsid w:val="00AE326D"/>
    <w:rsid w:val="00AF146D"/>
    <w:rsid w:val="00AF7D45"/>
    <w:rsid w:val="00B102F9"/>
    <w:rsid w:val="00BA6B42"/>
    <w:rsid w:val="00BC3ACB"/>
    <w:rsid w:val="00C57891"/>
    <w:rsid w:val="00C73DE6"/>
    <w:rsid w:val="00CD0F53"/>
    <w:rsid w:val="00CD5447"/>
    <w:rsid w:val="00D036B9"/>
    <w:rsid w:val="00D26207"/>
    <w:rsid w:val="00D4563E"/>
    <w:rsid w:val="00D56555"/>
    <w:rsid w:val="00D73522"/>
    <w:rsid w:val="00E03666"/>
    <w:rsid w:val="00E47FB3"/>
    <w:rsid w:val="00E50986"/>
    <w:rsid w:val="00F016D4"/>
    <w:rsid w:val="00F563DA"/>
    <w:rsid w:val="00FA0794"/>
    <w:rsid w:val="00FF1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A6B4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F7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forum.ru/2013/10/61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2019-03-09T06:41:00Z</dcterms:created>
  <dcterms:modified xsi:type="dcterms:W3CDTF">2019-03-09T06:41:00Z</dcterms:modified>
</cp:coreProperties>
</file>