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DF4" w:rsidRDefault="001A3DF4" w:rsidP="001A3DF4">
      <w:pPr>
        <w:pStyle w:val="a3"/>
        <w:jc w:val="center"/>
        <w:rPr>
          <w:rFonts w:ascii="Times New Roman" w:hAnsi="Times New Roman" w:cs="Times New Roman"/>
          <w:color w:val="auto"/>
          <w:sz w:val="26"/>
          <w:szCs w:val="26"/>
        </w:rPr>
      </w:pPr>
    </w:p>
    <w:p w:rsidR="001A3DF4" w:rsidRDefault="001A3DF4" w:rsidP="001A3DF4">
      <w:pPr>
        <w:pStyle w:val="a3"/>
        <w:jc w:val="center"/>
        <w:rPr>
          <w:rFonts w:ascii="Times New Roman" w:hAnsi="Times New Roman" w:cs="Times New Roman"/>
          <w:b/>
          <w:color w:val="auto"/>
          <w:sz w:val="28"/>
          <w:szCs w:val="28"/>
        </w:rPr>
      </w:pPr>
    </w:p>
    <w:p w:rsidR="001A3DF4" w:rsidRDefault="001A3DF4" w:rsidP="001A3DF4">
      <w:pPr>
        <w:pStyle w:val="a3"/>
        <w:jc w:val="center"/>
        <w:rPr>
          <w:rFonts w:ascii="Times New Roman" w:hAnsi="Times New Roman" w:cs="Times New Roman"/>
          <w:b/>
          <w:color w:val="auto"/>
          <w:sz w:val="28"/>
          <w:szCs w:val="28"/>
        </w:rPr>
      </w:pPr>
    </w:p>
    <w:p w:rsidR="001A3DF4" w:rsidRDefault="001A3DF4" w:rsidP="001A3DF4">
      <w:pPr>
        <w:pStyle w:val="a3"/>
        <w:jc w:val="center"/>
        <w:rPr>
          <w:rFonts w:ascii="Times New Roman" w:hAnsi="Times New Roman" w:cs="Times New Roman"/>
          <w:b/>
          <w:color w:val="auto"/>
          <w:sz w:val="28"/>
          <w:szCs w:val="28"/>
        </w:rPr>
      </w:pPr>
    </w:p>
    <w:p w:rsidR="001A3DF4" w:rsidRDefault="001A3DF4" w:rsidP="001A3DF4">
      <w:pPr>
        <w:pStyle w:val="a3"/>
        <w:jc w:val="center"/>
        <w:rPr>
          <w:rFonts w:ascii="Times New Roman" w:hAnsi="Times New Roman" w:cs="Times New Roman"/>
          <w:b/>
          <w:color w:val="auto"/>
          <w:sz w:val="28"/>
          <w:szCs w:val="28"/>
        </w:rPr>
      </w:pPr>
    </w:p>
    <w:p w:rsidR="001A3DF4" w:rsidRDefault="001A3DF4" w:rsidP="001A3DF4">
      <w:pPr>
        <w:pStyle w:val="a3"/>
        <w:jc w:val="center"/>
        <w:rPr>
          <w:rFonts w:ascii="Times New Roman" w:hAnsi="Times New Roman" w:cs="Times New Roman"/>
          <w:b/>
          <w:color w:val="auto"/>
          <w:sz w:val="28"/>
          <w:szCs w:val="28"/>
        </w:rPr>
      </w:pPr>
    </w:p>
    <w:p w:rsidR="001A3DF4" w:rsidRDefault="001A3DF4" w:rsidP="001A3DF4">
      <w:pPr>
        <w:pStyle w:val="a3"/>
        <w:jc w:val="center"/>
        <w:rPr>
          <w:rFonts w:ascii="Times New Roman" w:hAnsi="Times New Roman" w:cs="Times New Roman"/>
          <w:b/>
          <w:color w:val="auto"/>
          <w:sz w:val="28"/>
          <w:szCs w:val="28"/>
        </w:rPr>
      </w:pPr>
    </w:p>
    <w:p w:rsidR="001A3DF4" w:rsidRDefault="001A3DF4" w:rsidP="001A3DF4">
      <w:pPr>
        <w:pStyle w:val="a3"/>
        <w:jc w:val="center"/>
        <w:rPr>
          <w:rFonts w:ascii="Times New Roman" w:hAnsi="Times New Roman" w:cs="Times New Roman"/>
          <w:b/>
          <w:color w:val="auto"/>
          <w:sz w:val="28"/>
          <w:szCs w:val="28"/>
        </w:rPr>
      </w:pPr>
    </w:p>
    <w:p w:rsidR="001A3DF4" w:rsidRDefault="001A3DF4" w:rsidP="001A3DF4">
      <w:pPr>
        <w:pStyle w:val="a3"/>
        <w:jc w:val="center"/>
        <w:rPr>
          <w:rFonts w:ascii="Times New Roman" w:hAnsi="Times New Roman" w:cs="Times New Roman"/>
          <w:b/>
          <w:color w:val="auto"/>
          <w:sz w:val="28"/>
          <w:szCs w:val="28"/>
        </w:rPr>
      </w:pPr>
    </w:p>
    <w:p w:rsidR="001A3DF4" w:rsidRPr="001A3DF4" w:rsidRDefault="001A3DF4" w:rsidP="001A3DF4">
      <w:pPr>
        <w:pStyle w:val="a3"/>
        <w:jc w:val="center"/>
        <w:rPr>
          <w:rFonts w:ascii="Times New Roman" w:hAnsi="Times New Roman" w:cs="Times New Roman"/>
          <w:b/>
          <w:color w:val="auto"/>
          <w:sz w:val="28"/>
          <w:szCs w:val="28"/>
        </w:rPr>
      </w:pPr>
      <w:bookmarkStart w:id="0" w:name="_GoBack"/>
      <w:r>
        <w:rPr>
          <w:rFonts w:ascii="Times New Roman" w:hAnsi="Times New Roman" w:cs="Times New Roman"/>
          <w:b/>
          <w:color w:val="auto"/>
          <w:sz w:val="28"/>
          <w:szCs w:val="28"/>
        </w:rPr>
        <w:t>Интерактивный</w:t>
      </w:r>
      <w:r w:rsidRPr="001A3DF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метод</w:t>
      </w:r>
      <w:r w:rsidRPr="001A3DF4">
        <w:rPr>
          <w:rFonts w:ascii="Times New Roman" w:hAnsi="Times New Roman" w:cs="Times New Roman"/>
          <w:b/>
          <w:color w:val="auto"/>
          <w:sz w:val="28"/>
          <w:szCs w:val="28"/>
        </w:rPr>
        <w:t xml:space="preserve"> как средство обучения иностранному языку в современной школе</w:t>
      </w:r>
    </w:p>
    <w:p w:rsidR="001A3DF4" w:rsidRDefault="001A3DF4" w:rsidP="001A3DF4">
      <w:pPr>
        <w:pStyle w:val="a3"/>
        <w:jc w:val="center"/>
        <w:rPr>
          <w:rFonts w:ascii="Times New Roman" w:hAnsi="Times New Roman" w:cs="Times New Roman"/>
          <w:color w:val="auto"/>
          <w:sz w:val="26"/>
          <w:szCs w:val="26"/>
        </w:rPr>
      </w:pPr>
    </w:p>
    <w:bookmarkEnd w:id="0"/>
    <w:p w:rsidR="001A3DF4" w:rsidRDefault="001A3DF4" w:rsidP="001A3DF4">
      <w:pPr>
        <w:pStyle w:val="a3"/>
        <w:jc w:val="center"/>
        <w:rPr>
          <w:rFonts w:ascii="Times New Roman" w:hAnsi="Times New Roman" w:cs="Times New Roman"/>
          <w:color w:val="auto"/>
          <w:sz w:val="26"/>
          <w:szCs w:val="26"/>
        </w:rPr>
      </w:pPr>
    </w:p>
    <w:p w:rsidR="001A3DF4" w:rsidRDefault="001A3DF4" w:rsidP="001A3DF4">
      <w:pPr>
        <w:pStyle w:val="a3"/>
        <w:jc w:val="center"/>
        <w:rPr>
          <w:rFonts w:ascii="Times New Roman" w:hAnsi="Times New Roman" w:cs="Times New Roman"/>
          <w:color w:val="auto"/>
          <w:sz w:val="26"/>
          <w:szCs w:val="26"/>
        </w:rPr>
      </w:pPr>
    </w:p>
    <w:p w:rsidR="001A3DF4" w:rsidRDefault="001A3DF4" w:rsidP="001A3DF4">
      <w:pPr>
        <w:pStyle w:val="a3"/>
        <w:jc w:val="center"/>
        <w:rPr>
          <w:rFonts w:ascii="Times New Roman" w:hAnsi="Times New Roman" w:cs="Times New Roman"/>
          <w:color w:val="auto"/>
          <w:sz w:val="26"/>
          <w:szCs w:val="26"/>
        </w:rPr>
      </w:pPr>
    </w:p>
    <w:p w:rsidR="001A3DF4" w:rsidRDefault="001A3DF4" w:rsidP="001A3DF4">
      <w:pPr>
        <w:pStyle w:val="a3"/>
        <w:jc w:val="center"/>
        <w:rPr>
          <w:rFonts w:ascii="Times New Roman" w:hAnsi="Times New Roman" w:cs="Times New Roman"/>
          <w:color w:val="auto"/>
          <w:sz w:val="26"/>
          <w:szCs w:val="26"/>
        </w:rPr>
      </w:pPr>
    </w:p>
    <w:p w:rsidR="001A3DF4" w:rsidRDefault="001A3DF4" w:rsidP="001A3DF4">
      <w:pPr>
        <w:pStyle w:val="a3"/>
        <w:jc w:val="center"/>
        <w:rPr>
          <w:rFonts w:ascii="Times New Roman" w:hAnsi="Times New Roman" w:cs="Times New Roman"/>
          <w:color w:val="auto"/>
          <w:sz w:val="26"/>
          <w:szCs w:val="26"/>
        </w:rPr>
      </w:pPr>
    </w:p>
    <w:p w:rsidR="001A3DF4" w:rsidRDefault="001A3DF4" w:rsidP="001A3DF4">
      <w:pPr>
        <w:pStyle w:val="a3"/>
        <w:jc w:val="center"/>
        <w:rPr>
          <w:rFonts w:ascii="Times New Roman" w:hAnsi="Times New Roman" w:cs="Times New Roman"/>
          <w:color w:val="auto"/>
          <w:sz w:val="26"/>
          <w:szCs w:val="26"/>
        </w:rPr>
      </w:pPr>
    </w:p>
    <w:p w:rsidR="001A3DF4" w:rsidRDefault="001A3DF4" w:rsidP="001A3DF4">
      <w:pPr>
        <w:pStyle w:val="a3"/>
        <w:jc w:val="center"/>
        <w:rPr>
          <w:rFonts w:ascii="Times New Roman" w:hAnsi="Times New Roman" w:cs="Times New Roman"/>
          <w:color w:val="auto"/>
          <w:sz w:val="26"/>
          <w:szCs w:val="26"/>
        </w:rPr>
      </w:pPr>
    </w:p>
    <w:p w:rsidR="001A3DF4" w:rsidRDefault="001A3DF4" w:rsidP="001A3DF4">
      <w:pPr>
        <w:pStyle w:val="a3"/>
        <w:jc w:val="center"/>
        <w:rPr>
          <w:rFonts w:ascii="Times New Roman" w:hAnsi="Times New Roman" w:cs="Times New Roman"/>
          <w:color w:val="auto"/>
          <w:sz w:val="26"/>
          <w:szCs w:val="26"/>
        </w:rPr>
      </w:pPr>
    </w:p>
    <w:p w:rsidR="001A3DF4" w:rsidRDefault="001A3DF4" w:rsidP="001A3DF4">
      <w:pPr>
        <w:pStyle w:val="a3"/>
        <w:jc w:val="center"/>
        <w:rPr>
          <w:rFonts w:ascii="Times New Roman" w:hAnsi="Times New Roman" w:cs="Times New Roman"/>
          <w:color w:val="auto"/>
          <w:sz w:val="26"/>
          <w:szCs w:val="26"/>
        </w:rPr>
      </w:pPr>
    </w:p>
    <w:p w:rsidR="001A3DF4" w:rsidRPr="001A3DF4" w:rsidRDefault="001A3DF4" w:rsidP="001A3DF4">
      <w:pPr>
        <w:pStyle w:val="a3"/>
        <w:jc w:val="center"/>
        <w:rPr>
          <w:rFonts w:ascii="Times New Roman" w:hAnsi="Times New Roman" w:cs="Times New Roman"/>
          <w:b/>
          <w:color w:val="auto"/>
          <w:sz w:val="26"/>
          <w:szCs w:val="26"/>
        </w:rPr>
      </w:pPr>
      <w:r>
        <w:rPr>
          <w:rFonts w:ascii="Times New Roman" w:hAnsi="Times New Roman" w:cs="Times New Roman"/>
          <w:color w:val="auto"/>
          <w:sz w:val="26"/>
          <w:szCs w:val="26"/>
        </w:rPr>
        <w:t xml:space="preserve">                                                                </w:t>
      </w:r>
      <w:r w:rsidRPr="001A3DF4">
        <w:rPr>
          <w:rFonts w:ascii="Times New Roman" w:hAnsi="Times New Roman" w:cs="Times New Roman"/>
          <w:b/>
          <w:color w:val="auto"/>
          <w:sz w:val="26"/>
          <w:szCs w:val="26"/>
        </w:rPr>
        <w:t>Калашникова Ольга Владимировна</w:t>
      </w:r>
    </w:p>
    <w:p w:rsidR="001A3DF4" w:rsidRDefault="001A3DF4" w:rsidP="001A3DF4">
      <w:pPr>
        <w:rPr>
          <w:rFonts w:ascii="Times New Roman" w:hAnsi="Times New Roman" w:cs="Times New Roman"/>
          <w:b/>
          <w:sz w:val="26"/>
          <w:szCs w:val="26"/>
          <w:lang w:eastAsia="ru-RU"/>
        </w:rPr>
      </w:pPr>
      <w:r w:rsidRPr="001A3DF4">
        <w:rPr>
          <w:rFonts w:ascii="Times New Roman" w:hAnsi="Times New Roman" w:cs="Times New Roman"/>
          <w:b/>
          <w:sz w:val="26"/>
          <w:szCs w:val="26"/>
          <w:lang w:eastAsia="ru-RU"/>
        </w:rPr>
        <w:t xml:space="preserve">                                               </w:t>
      </w:r>
      <w:r>
        <w:rPr>
          <w:rFonts w:ascii="Times New Roman" w:hAnsi="Times New Roman" w:cs="Times New Roman"/>
          <w:b/>
          <w:sz w:val="26"/>
          <w:szCs w:val="26"/>
          <w:lang w:eastAsia="ru-RU"/>
        </w:rPr>
        <w:t xml:space="preserve">           </w:t>
      </w:r>
      <w:r w:rsidRPr="001A3DF4">
        <w:rPr>
          <w:rFonts w:ascii="Times New Roman" w:hAnsi="Times New Roman" w:cs="Times New Roman"/>
          <w:b/>
          <w:sz w:val="26"/>
          <w:szCs w:val="26"/>
          <w:lang w:eastAsia="ru-RU"/>
        </w:rPr>
        <w:t xml:space="preserve">   Учитель </w:t>
      </w:r>
      <w:r>
        <w:rPr>
          <w:rFonts w:ascii="Times New Roman" w:hAnsi="Times New Roman" w:cs="Times New Roman"/>
          <w:b/>
          <w:sz w:val="26"/>
          <w:szCs w:val="26"/>
          <w:lang w:eastAsia="ru-RU"/>
        </w:rPr>
        <w:t>английского языка МОУ СОШ</w:t>
      </w:r>
      <w:r w:rsidRPr="001A3DF4">
        <w:rPr>
          <w:rFonts w:ascii="Times New Roman" w:hAnsi="Times New Roman" w:cs="Times New Roman"/>
          <w:b/>
          <w:sz w:val="26"/>
          <w:szCs w:val="26"/>
          <w:lang w:eastAsia="ru-RU"/>
        </w:rPr>
        <w:t>№21</w:t>
      </w:r>
    </w:p>
    <w:p w:rsidR="001A3DF4" w:rsidRDefault="001A3DF4" w:rsidP="001A3DF4">
      <w:pPr>
        <w:rPr>
          <w:rFonts w:ascii="Times New Roman" w:hAnsi="Times New Roman" w:cs="Times New Roman"/>
          <w:b/>
          <w:sz w:val="26"/>
          <w:szCs w:val="26"/>
          <w:lang w:eastAsia="ru-RU"/>
        </w:rPr>
      </w:pPr>
    </w:p>
    <w:p w:rsidR="001A3DF4" w:rsidRDefault="001A3DF4" w:rsidP="001A3DF4">
      <w:pPr>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Кострома</w:t>
      </w:r>
    </w:p>
    <w:p w:rsidR="001A3DF4" w:rsidRPr="001A3DF4" w:rsidRDefault="001A3DF4" w:rsidP="001A3DF4">
      <w:pPr>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2018</w:t>
      </w:r>
    </w:p>
    <w:p w:rsidR="001A3DF4" w:rsidRPr="001A3DF4" w:rsidRDefault="001A3DF4" w:rsidP="001A3DF4">
      <w:pPr>
        <w:pStyle w:val="a3"/>
        <w:jc w:val="center"/>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Интерактивный</w:t>
      </w:r>
      <w:r w:rsidRPr="001A3DF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метод</w:t>
      </w:r>
      <w:r w:rsidRPr="001A3DF4">
        <w:rPr>
          <w:rFonts w:ascii="Times New Roman" w:hAnsi="Times New Roman" w:cs="Times New Roman"/>
          <w:b/>
          <w:color w:val="auto"/>
          <w:sz w:val="28"/>
          <w:szCs w:val="28"/>
        </w:rPr>
        <w:t xml:space="preserve"> как средство обучения иностранному языку в современной школе</w:t>
      </w:r>
    </w:p>
    <w:p w:rsidR="001A3DF4" w:rsidRPr="00063CBD" w:rsidRDefault="001A3DF4" w:rsidP="001A3DF4">
      <w:pPr>
        <w:pStyle w:val="a3"/>
        <w:jc w:val="center"/>
        <w:rPr>
          <w:rFonts w:ascii="Times New Roman" w:hAnsi="Times New Roman" w:cs="Times New Roman"/>
          <w:color w:val="auto"/>
          <w:sz w:val="26"/>
          <w:szCs w:val="26"/>
        </w:rPr>
      </w:pPr>
      <w:r w:rsidRPr="00063CBD">
        <w:rPr>
          <w:rFonts w:ascii="Times New Roman" w:hAnsi="Times New Roman" w:cs="Times New Roman"/>
          <w:color w:val="auto"/>
          <w:sz w:val="26"/>
          <w:szCs w:val="26"/>
        </w:rPr>
        <w:t>Оглавление</w:t>
      </w:r>
    </w:p>
    <w:p w:rsidR="001A3DF4" w:rsidRPr="00063CBD" w:rsidRDefault="001A3DF4" w:rsidP="001A3DF4">
      <w:pPr>
        <w:pStyle w:val="11"/>
        <w:rPr>
          <w:rFonts w:ascii="Times New Roman" w:hAnsi="Times New Roman"/>
          <w:sz w:val="26"/>
          <w:szCs w:val="26"/>
        </w:rPr>
      </w:pPr>
      <w:r w:rsidRPr="00063CBD">
        <w:rPr>
          <w:rFonts w:ascii="Times New Roman" w:hAnsi="Times New Roman"/>
          <w:b/>
          <w:bCs/>
          <w:sz w:val="26"/>
          <w:szCs w:val="26"/>
        </w:rPr>
        <w:t>Цель обучения иностранному языку в рамках современного образовательного процесса</w:t>
      </w:r>
      <w:r w:rsidRPr="00063CBD">
        <w:rPr>
          <w:rFonts w:ascii="Times New Roman" w:hAnsi="Times New Roman"/>
          <w:sz w:val="26"/>
          <w:szCs w:val="26"/>
        </w:rPr>
        <w:ptab w:relativeTo="margin" w:alignment="right" w:leader="dot"/>
      </w:r>
      <w:r w:rsidRPr="00063CBD">
        <w:rPr>
          <w:rFonts w:ascii="Times New Roman" w:hAnsi="Times New Roman"/>
          <w:b/>
          <w:bCs/>
          <w:sz w:val="26"/>
          <w:szCs w:val="26"/>
        </w:rPr>
        <w:t>1</w:t>
      </w:r>
    </w:p>
    <w:p w:rsidR="001A3DF4" w:rsidRPr="00063CBD" w:rsidRDefault="001A3DF4" w:rsidP="001A3DF4">
      <w:pPr>
        <w:pStyle w:val="11"/>
        <w:rPr>
          <w:rFonts w:ascii="Times New Roman" w:hAnsi="Times New Roman"/>
          <w:b/>
          <w:bCs/>
          <w:sz w:val="26"/>
          <w:szCs w:val="26"/>
        </w:rPr>
      </w:pPr>
      <w:r w:rsidRPr="00063CBD">
        <w:rPr>
          <w:rFonts w:ascii="Times New Roman" w:hAnsi="Times New Roman"/>
          <w:b/>
          <w:bCs/>
          <w:sz w:val="26"/>
          <w:szCs w:val="26"/>
        </w:rPr>
        <w:t>Представление о современном образовательном процессе</w:t>
      </w:r>
      <w:r w:rsidRPr="00063CBD">
        <w:rPr>
          <w:rFonts w:ascii="Times New Roman" w:hAnsi="Times New Roman"/>
          <w:sz w:val="26"/>
          <w:szCs w:val="26"/>
        </w:rPr>
        <w:ptab w:relativeTo="margin" w:alignment="right" w:leader="dot"/>
      </w:r>
      <w:r w:rsidRPr="00063CBD">
        <w:rPr>
          <w:rFonts w:ascii="Times New Roman" w:hAnsi="Times New Roman"/>
          <w:b/>
          <w:bCs/>
          <w:sz w:val="26"/>
          <w:szCs w:val="26"/>
        </w:rPr>
        <w:t>2</w:t>
      </w:r>
    </w:p>
    <w:p w:rsidR="001A3DF4" w:rsidRDefault="001A3DF4" w:rsidP="001A3DF4">
      <w:pPr>
        <w:pStyle w:val="11"/>
        <w:rPr>
          <w:rFonts w:ascii="Times New Roman" w:hAnsi="Times New Roman"/>
          <w:b/>
          <w:bCs/>
          <w:sz w:val="26"/>
          <w:szCs w:val="26"/>
        </w:rPr>
      </w:pPr>
      <w:r w:rsidRPr="00063CBD">
        <w:rPr>
          <w:rFonts w:ascii="Times New Roman" w:hAnsi="Times New Roman"/>
          <w:b/>
          <w:bCs/>
          <w:sz w:val="26"/>
          <w:szCs w:val="26"/>
        </w:rPr>
        <w:t xml:space="preserve">Метод интерактивного обучения как способ </w:t>
      </w:r>
      <w:r>
        <w:rPr>
          <w:rFonts w:ascii="Times New Roman" w:hAnsi="Times New Roman"/>
          <w:b/>
          <w:bCs/>
          <w:sz w:val="26"/>
          <w:szCs w:val="26"/>
        </w:rPr>
        <w:t>вовлечения учащихся</w:t>
      </w:r>
      <w:r w:rsidRPr="00063CBD">
        <w:rPr>
          <w:rFonts w:ascii="Times New Roman" w:hAnsi="Times New Roman"/>
          <w:b/>
          <w:bCs/>
          <w:sz w:val="26"/>
          <w:szCs w:val="26"/>
        </w:rPr>
        <w:t xml:space="preserve"> в работу</w:t>
      </w:r>
      <w:r w:rsidRPr="00063CBD">
        <w:rPr>
          <w:rFonts w:ascii="Times New Roman" w:hAnsi="Times New Roman"/>
          <w:sz w:val="26"/>
          <w:szCs w:val="26"/>
        </w:rPr>
        <w:ptab w:relativeTo="margin" w:alignment="right" w:leader="dot"/>
      </w:r>
      <w:r>
        <w:rPr>
          <w:rFonts w:ascii="Times New Roman" w:hAnsi="Times New Roman"/>
          <w:b/>
          <w:bCs/>
          <w:sz w:val="26"/>
          <w:szCs w:val="26"/>
        </w:rPr>
        <w:t>3</w:t>
      </w:r>
    </w:p>
    <w:p w:rsidR="001A3DF4" w:rsidRDefault="001A3DF4" w:rsidP="001A3DF4">
      <w:pPr>
        <w:pStyle w:val="11"/>
        <w:rPr>
          <w:rFonts w:ascii="Times New Roman" w:hAnsi="Times New Roman"/>
          <w:b/>
          <w:bCs/>
          <w:sz w:val="26"/>
          <w:szCs w:val="26"/>
        </w:rPr>
      </w:pPr>
      <w:r>
        <w:rPr>
          <w:rFonts w:ascii="Times New Roman" w:hAnsi="Times New Roman"/>
          <w:b/>
          <w:bCs/>
          <w:sz w:val="26"/>
          <w:szCs w:val="26"/>
        </w:rPr>
        <w:t>Библиографический список</w:t>
      </w:r>
      <w:r w:rsidRPr="00063CBD">
        <w:rPr>
          <w:rFonts w:ascii="Times New Roman" w:hAnsi="Times New Roman"/>
          <w:sz w:val="26"/>
          <w:szCs w:val="26"/>
        </w:rPr>
        <w:ptab w:relativeTo="margin" w:alignment="right" w:leader="dot"/>
      </w:r>
      <w:r>
        <w:rPr>
          <w:rFonts w:ascii="Times New Roman" w:hAnsi="Times New Roman"/>
          <w:b/>
          <w:bCs/>
          <w:sz w:val="26"/>
          <w:szCs w:val="26"/>
        </w:rPr>
        <w:t>4</w:t>
      </w:r>
    </w:p>
    <w:p w:rsidR="001A3DF4" w:rsidRDefault="001A3DF4" w:rsidP="001A3DF4">
      <w:pPr>
        <w:jc w:val="center"/>
        <w:rPr>
          <w:rFonts w:ascii="Times New Roman" w:hAnsi="Times New Roman" w:cs="Times New Roman"/>
          <w:b/>
          <w:bCs/>
          <w:sz w:val="28"/>
        </w:rPr>
      </w:pPr>
    </w:p>
    <w:p w:rsidR="001A3DF4" w:rsidRDefault="001A3DF4" w:rsidP="001A3DF4">
      <w:pPr>
        <w:jc w:val="center"/>
        <w:rPr>
          <w:rFonts w:ascii="Times New Roman" w:hAnsi="Times New Roman" w:cs="Times New Roman"/>
          <w:b/>
          <w:bCs/>
          <w:sz w:val="28"/>
        </w:rPr>
      </w:pPr>
      <w:r w:rsidRPr="0082012C">
        <w:rPr>
          <w:rFonts w:ascii="Times New Roman" w:hAnsi="Times New Roman" w:cs="Times New Roman"/>
          <w:b/>
          <w:bCs/>
          <w:sz w:val="28"/>
        </w:rPr>
        <w:t>Цель обучения иностранному языку в рамках современного образовательного процесса</w:t>
      </w:r>
    </w:p>
    <w:p w:rsidR="001A3DF4" w:rsidRDefault="001A3DF4" w:rsidP="001A3DF4">
      <w:pPr>
        <w:ind w:firstLine="567"/>
        <w:jc w:val="both"/>
        <w:rPr>
          <w:rFonts w:ascii="Times New Roman" w:hAnsi="Times New Roman" w:cs="Times New Roman"/>
          <w:sz w:val="26"/>
          <w:szCs w:val="26"/>
        </w:rPr>
      </w:pPr>
      <w:r>
        <w:rPr>
          <w:rFonts w:ascii="Times New Roman" w:hAnsi="Times New Roman" w:cs="Times New Roman"/>
          <w:sz w:val="26"/>
          <w:szCs w:val="26"/>
        </w:rPr>
        <w:t xml:space="preserve">Какие цели ставит перед собой человек, когда начинает изучать иностранный язык? Когда говорится о цели, подразумевается </w:t>
      </w:r>
      <w:proofErr w:type="spellStart"/>
      <w:r>
        <w:rPr>
          <w:rFonts w:ascii="Times New Roman" w:hAnsi="Times New Roman" w:cs="Times New Roman"/>
          <w:sz w:val="26"/>
          <w:szCs w:val="26"/>
        </w:rPr>
        <w:t>коллаборация</w:t>
      </w:r>
      <w:proofErr w:type="spellEnd"/>
      <w:r>
        <w:rPr>
          <w:rFonts w:ascii="Times New Roman" w:hAnsi="Times New Roman" w:cs="Times New Roman"/>
          <w:sz w:val="26"/>
          <w:szCs w:val="26"/>
        </w:rPr>
        <w:t xml:space="preserve"> нескольких вопросов – «зачем?», «для чего?», «в чем смысл?». Для чего это необходимо? Зачем вкладывать силы, время и деньги в это дело? Какой в этом смысл?</w:t>
      </w:r>
    </w:p>
    <w:p w:rsidR="001A3DF4" w:rsidRDefault="001A3DF4" w:rsidP="001A3DF4">
      <w:pPr>
        <w:ind w:firstLine="567"/>
        <w:jc w:val="both"/>
        <w:rPr>
          <w:rFonts w:ascii="Times New Roman" w:hAnsi="Times New Roman" w:cs="Times New Roman"/>
          <w:sz w:val="26"/>
          <w:szCs w:val="26"/>
        </w:rPr>
      </w:pPr>
      <w:r>
        <w:rPr>
          <w:rFonts w:ascii="Times New Roman" w:hAnsi="Times New Roman" w:cs="Times New Roman"/>
          <w:sz w:val="26"/>
          <w:szCs w:val="26"/>
        </w:rPr>
        <w:t xml:space="preserve">Давайте немного поразмыслим. Мы живем в огромной стране – с площадью около 17 </w:t>
      </w:r>
      <w:proofErr w:type="spellStart"/>
      <w:r>
        <w:rPr>
          <w:rFonts w:ascii="Times New Roman" w:hAnsi="Times New Roman" w:cs="Times New Roman"/>
          <w:sz w:val="26"/>
          <w:szCs w:val="26"/>
        </w:rPr>
        <w:t>млн.кв.км</w:t>
      </w:r>
      <w:proofErr w:type="spellEnd"/>
      <w:r>
        <w:rPr>
          <w:rFonts w:ascii="Times New Roman" w:hAnsi="Times New Roman" w:cs="Times New Roman"/>
          <w:sz w:val="26"/>
          <w:szCs w:val="26"/>
        </w:rPr>
        <w:t>, населением почти в 147 млн человек. Бесспорно, страна огромная. Но в мире одной Российской Федерацией ничего не ограничивается. Представим ситуацию, когда человек без языка попадает в незнакомую лингвистическую среду. Как он себя будет чувствовать, сможет ли выбраться из сложных ситуаций, элементарно купить себе еды или найти дорогу к нужной локации – сложно сказать. Именно поэтому считается, что образованный человек должен на базовом уровне знать хотя бы один язык.</w:t>
      </w:r>
    </w:p>
    <w:p w:rsidR="001A3DF4" w:rsidRDefault="001A3DF4" w:rsidP="001A3DF4">
      <w:pPr>
        <w:ind w:firstLine="567"/>
        <w:jc w:val="both"/>
        <w:rPr>
          <w:rFonts w:ascii="Times New Roman" w:hAnsi="Times New Roman"/>
          <w:sz w:val="26"/>
          <w:szCs w:val="26"/>
        </w:rPr>
      </w:pPr>
      <w:r w:rsidRPr="005D38BD">
        <w:rPr>
          <w:rFonts w:ascii="Times New Roman" w:hAnsi="Times New Roman"/>
          <w:sz w:val="26"/>
          <w:szCs w:val="26"/>
        </w:rPr>
        <w:t>С каждым днём на просторах Рунета появляется все больше и больше новых слов, которые на первый взгляд кажутся абсолютно чужими для носителя русского языка. Слов становится так много, и они настолько непонятны, что издательства выпускают книги, посвящённые одному-единственному слову и все, что с ним связано, начиная с происхождения и заканчивая сферой употребления. Мы уверены, что каждый из пользователей Интернета за последний год сталкивался со словами «</w:t>
      </w:r>
      <w:proofErr w:type="spellStart"/>
      <w:r w:rsidRPr="005D38BD">
        <w:rPr>
          <w:rFonts w:ascii="Times New Roman" w:hAnsi="Times New Roman"/>
          <w:sz w:val="26"/>
          <w:szCs w:val="26"/>
        </w:rPr>
        <w:t>харрасмент</w:t>
      </w:r>
      <w:proofErr w:type="spellEnd"/>
      <w:r w:rsidRPr="005D38BD">
        <w:rPr>
          <w:rFonts w:ascii="Times New Roman" w:hAnsi="Times New Roman"/>
          <w:sz w:val="26"/>
          <w:szCs w:val="26"/>
        </w:rPr>
        <w:t>», «</w:t>
      </w:r>
      <w:proofErr w:type="spellStart"/>
      <w:r w:rsidRPr="005D38BD">
        <w:rPr>
          <w:rFonts w:ascii="Times New Roman" w:hAnsi="Times New Roman"/>
          <w:sz w:val="26"/>
          <w:szCs w:val="26"/>
        </w:rPr>
        <w:t>блокчейн</w:t>
      </w:r>
      <w:proofErr w:type="spellEnd"/>
      <w:r w:rsidRPr="005D38BD">
        <w:rPr>
          <w:rFonts w:ascii="Times New Roman" w:hAnsi="Times New Roman"/>
          <w:sz w:val="26"/>
          <w:szCs w:val="26"/>
        </w:rPr>
        <w:t>», «</w:t>
      </w:r>
      <w:proofErr w:type="spellStart"/>
      <w:r w:rsidRPr="005D38BD">
        <w:rPr>
          <w:rFonts w:ascii="Times New Roman" w:hAnsi="Times New Roman"/>
          <w:sz w:val="26"/>
          <w:szCs w:val="26"/>
        </w:rPr>
        <w:t>газлайтинг</w:t>
      </w:r>
      <w:proofErr w:type="spellEnd"/>
      <w:r w:rsidRPr="005D38BD">
        <w:rPr>
          <w:rFonts w:ascii="Times New Roman" w:hAnsi="Times New Roman"/>
          <w:sz w:val="26"/>
          <w:szCs w:val="26"/>
        </w:rPr>
        <w:t>», «</w:t>
      </w:r>
      <w:proofErr w:type="spellStart"/>
      <w:r w:rsidRPr="005D38BD">
        <w:rPr>
          <w:rFonts w:ascii="Times New Roman" w:hAnsi="Times New Roman"/>
          <w:sz w:val="26"/>
          <w:szCs w:val="26"/>
        </w:rPr>
        <w:t>биткоин</w:t>
      </w:r>
      <w:proofErr w:type="spellEnd"/>
      <w:r w:rsidRPr="005D38BD">
        <w:rPr>
          <w:rFonts w:ascii="Times New Roman" w:hAnsi="Times New Roman"/>
          <w:sz w:val="26"/>
          <w:szCs w:val="26"/>
        </w:rPr>
        <w:t>» и тому подобными.</w:t>
      </w:r>
      <w:r>
        <w:rPr>
          <w:rFonts w:ascii="Times New Roman" w:hAnsi="Times New Roman"/>
          <w:sz w:val="26"/>
          <w:szCs w:val="26"/>
        </w:rPr>
        <w:t xml:space="preserve"> И чтобы понимать эти слова, осознанно использовать их, необходимо владеть иностранным языком.</w:t>
      </w:r>
    </w:p>
    <w:p w:rsidR="001A3DF4" w:rsidRPr="00877A12" w:rsidRDefault="001A3DF4" w:rsidP="001A3DF4">
      <w:pPr>
        <w:ind w:firstLine="567"/>
        <w:jc w:val="both"/>
        <w:rPr>
          <w:rFonts w:ascii="Times New Roman" w:hAnsi="Times New Roman" w:cs="Times New Roman"/>
          <w:sz w:val="26"/>
          <w:szCs w:val="26"/>
        </w:rPr>
      </w:pPr>
      <w:r w:rsidRPr="00877A12">
        <w:rPr>
          <w:rFonts w:ascii="Times New Roman" w:hAnsi="Times New Roman" w:cs="Times New Roman"/>
          <w:sz w:val="26"/>
          <w:szCs w:val="26"/>
        </w:rPr>
        <w:t>Владение иностранными языками становится обязательным требованием для современного человека, и от качества языковой подготовки зачастую зависят перспективы карьерного роста и расширение личных контактов. Следовательно, иноязычное образование должно обеспечить определённый уровень владения языком, позволяющий участвовать в межкультурной коммуникации</w:t>
      </w:r>
      <w:r>
        <w:rPr>
          <w:rStyle w:val="a6"/>
          <w:rFonts w:ascii="Times New Roman" w:hAnsi="Times New Roman" w:cs="Times New Roman"/>
          <w:sz w:val="26"/>
          <w:szCs w:val="26"/>
        </w:rPr>
        <w:footnoteReference w:id="1"/>
      </w:r>
      <w:r w:rsidRPr="00877A12">
        <w:rPr>
          <w:rFonts w:ascii="Times New Roman" w:hAnsi="Times New Roman" w:cs="Times New Roman"/>
          <w:sz w:val="26"/>
          <w:szCs w:val="26"/>
        </w:rPr>
        <w:t>.</w:t>
      </w:r>
    </w:p>
    <w:p w:rsidR="001A3DF4" w:rsidRDefault="001A3DF4" w:rsidP="001A3DF4">
      <w:pPr>
        <w:ind w:firstLine="567"/>
        <w:jc w:val="both"/>
        <w:rPr>
          <w:rFonts w:ascii="Times New Roman" w:hAnsi="Times New Roman"/>
          <w:sz w:val="26"/>
          <w:szCs w:val="26"/>
        </w:rPr>
      </w:pPr>
      <w:r>
        <w:rPr>
          <w:rFonts w:ascii="Times New Roman" w:hAnsi="Times New Roman"/>
          <w:sz w:val="26"/>
          <w:szCs w:val="26"/>
        </w:rPr>
        <w:lastRenderedPageBreak/>
        <w:t xml:space="preserve">Современный образовательный процесс сложно представить без изучения иностранного языка. Английский, немецкий, французский, испанский – сейчас в школах можно выбрать язык на любой вкус и цвет. До недавнего времени обучение иностранному языку включало в себя исключительно чтение, </w:t>
      </w:r>
      <w:proofErr w:type="spellStart"/>
      <w:r>
        <w:rPr>
          <w:rFonts w:ascii="Times New Roman" w:hAnsi="Times New Roman"/>
          <w:sz w:val="26"/>
          <w:szCs w:val="26"/>
        </w:rPr>
        <w:t>аудирование</w:t>
      </w:r>
      <w:proofErr w:type="spellEnd"/>
      <w:r>
        <w:rPr>
          <w:rFonts w:ascii="Times New Roman" w:hAnsi="Times New Roman"/>
          <w:sz w:val="26"/>
          <w:szCs w:val="26"/>
        </w:rPr>
        <w:t xml:space="preserve">, грамматику и пополнение </w:t>
      </w:r>
      <w:proofErr w:type="spellStart"/>
      <w:r>
        <w:rPr>
          <w:rFonts w:ascii="Times New Roman" w:hAnsi="Times New Roman"/>
          <w:sz w:val="26"/>
          <w:szCs w:val="26"/>
        </w:rPr>
        <w:t>вокабуляра</w:t>
      </w:r>
      <w:proofErr w:type="spellEnd"/>
      <w:r>
        <w:rPr>
          <w:rFonts w:ascii="Times New Roman" w:hAnsi="Times New Roman"/>
          <w:sz w:val="26"/>
          <w:szCs w:val="26"/>
        </w:rPr>
        <w:t xml:space="preserve">. С развитием общества и вступлением в информационную эпоху расширяются методы, при помощи которых можно заинтересовать ученика изучением языка. Обучение становится интерактивным, переходя с бумажных страниц на экраны гаджетов. </w:t>
      </w:r>
    </w:p>
    <w:p w:rsidR="001A3DF4" w:rsidRDefault="001A3DF4" w:rsidP="001A3DF4">
      <w:pPr>
        <w:ind w:firstLine="567"/>
        <w:rPr>
          <w:rFonts w:ascii="Times New Roman" w:hAnsi="Times New Roman"/>
          <w:sz w:val="26"/>
          <w:szCs w:val="26"/>
        </w:rPr>
      </w:pPr>
    </w:p>
    <w:p w:rsidR="001A3DF4" w:rsidRDefault="001A3DF4" w:rsidP="001A3DF4">
      <w:pPr>
        <w:jc w:val="center"/>
        <w:rPr>
          <w:rFonts w:ascii="Times New Roman" w:hAnsi="Times New Roman" w:cs="Times New Roman"/>
          <w:b/>
          <w:bCs/>
          <w:sz w:val="28"/>
          <w:szCs w:val="28"/>
        </w:rPr>
      </w:pPr>
      <w:r w:rsidRPr="00653FC6">
        <w:rPr>
          <w:rFonts w:ascii="Times New Roman" w:hAnsi="Times New Roman" w:cs="Times New Roman"/>
          <w:b/>
          <w:bCs/>
          <w:sz w:val="28"/>
          <w:szCs w:val="28"/>
        </w:rPr>
        <w:t>Представление о современном образовательном процессе</w:t>
      </w:r>
    </w:p>
    <w:p w:rsidR="001A3DF4" w:rsidRDefault="001A3DF4" w:rsidP="001A3DF4">
      <w:pPr>
        <w:ind w:firstLine="567"/>
        <w:jc w:val="both"/>
        <w:rPr>
          <w:rFonts w:ascii="Times New Roman" w:hAnsi="Times New Roman" w:cs="Times New Roman"/>
          <w:sz w:val="26"/>
          <w:szCs w:val="26"/>
        </w:rPr>
      </w:pPr>
      <w:r>
        <w:rPr>
          <w:rFonts w:ascii="Times New Roman" w:hAnsi="Times New Roman" w:cs="Times New Roman"/>
          <w:sz w:val="26"/>
          <w:szCs w:val="26"/>
        </w:rPr>
        <w:t xml:space="preserve">Поколение современных детей растет на интерактивности. С раннего детства они умело обращаются с компьютерами, планшетами и телефонами, имеют аккаунты в социальных сетях. Таких детей сложно заинтересовать лишь объяснением учителя или чтением учебника. Последние психологические исследования показывают, что у человека, живущего в информационном обществе, сокращается время удержания внимания на одном объекте. Сейчас это время составляет 40 секунд. Другими словами, через 40 секунд чтения или просмотра видео мозг перестает усиленно воспринимать информацию, устает и пытается переключиться. Этим активно пользуются </w:t>
      </w:r>
      <w:proofErr w:type="spellStart"/>
      <w:r>
        <w:rPr>
          <w:rFonts w:ascii="Times New Roman" w:hAnsi="Times New Roman" w:cs="Times New Roman"/>
          <w:sz w:val="26"/>
          <w:szCs w:val="26"/>
        </w:rPr>
        <w:t>блогеры</w:t>
      </w:r>
      <w:proofErr w:type="spellEnd"/>
      <w:r>
        <w:rPr>
          <w:rFonts w:ascii="Times New Roman" w:hAnsi="Times New Roman" w:cs="Times New Roman"/>
          <w:sz w:val="26"/>
          <w:szCs w:val="26"/>
        </w:rPr>
        <w:t xml:space="preserve"> и маркетологи, создавая свой контент.</w:t>
      </w:r>
    </w:p>
    <w:p w:rsidR="001A3DF4" w:rsidRDefault="001A3DF4" w:rsidP="001A3DF4">
      <w:pPr>
        <w:ind w:firstLine="567"/>
        <w:jc w:val="both"/>
        <w:rPr>
          <w:rFonts w:ascii="Times New Roman" w:hAnsi="Times New Roman" w:cs="Times New Roman"/>
          <w:sz w:val="26"/>
          <w:szCs w:val="26"/>
        </w:rPr>
      </w:pPr>
      <w:r>
        <w:rPr>
          <w:rFonts w:ascii="Times New Roman" w:hAnsi="Times New Roman" w:cs="Times New Roman"/>
          <w:sz w:val="26"/>
          <w:szCs w:val="26"/>
        </w:rPr>
        <w:t>В рамках современного образовательного процесса роль педагога усложняется. Если раньше учитель был в большинстве своем просто наставником, то теперь его задачи – расположить к себе, научить, развлечь, помочь, поддержать, наладить контакт с родителями. Педагог перестает выполнять исключительно воспитательную функцию, он становится мультифункциональным звеном в становлении ученика, решающим бесчисленное множество задач одновременно.</w:t>
      </w:r>
    </w:p>
    <w:p w:rsidR="001A3DF4" w:rsidRDefault="001A3DF4" w:rsidP="001A3DF4">
      <w:pPr>
        <w:ind w:firstLine="567"/>
        <w:jc w:val="both"/>
        <w:rPr>
          <w:rFonts w:ascii="Times New Roman" w:hAnsi="Times New Roman" w:cs="Times New Roman"/>
          <w:sz w:val="26"/>
          <w:szCs w:val="26"/>
        </w:rPr>
      </w:pPr>
      <w:r>
        <w:rPr>
          <w:rFonts w:ascii="Times New Roman" w:hAnsi="Times New Roman" w:cs="Times New Roman"/>
          <w:sz w:val="26"/>
          <w:szCs w:val="26"/>
        </w:rPr>
        <w:t xml:space="preserve">Ученики также разительно отличаются от предыдущего поколения. Они подчиняются правилу обратной пропорциональности – в основном предоставленные сами себе, они требуют к себе еще больше внимания, чем раньше. И дело здесь не в отсутствии общения с родителями. Причиной этого стали социальные сети, в которых ребенок погружается в собственный мир общения и информации. Здесь ученик сам формирует контент, который будет доступен ему к просмотру: смотрит сообщества, подписывается на них, добавляет других людей в друзья. Также </w:t>
      </w:r>
      <w:proofErr w:type="spellStart"/>
      <w:r>
        <w:rPr>
          <w:rFonts w:ascii="Times New Roman" w:hAnsi="Times New Roman" w:cs="Times New Roman"/>
          <w:sz w:val="26"/>
          <w:szCs w:val="26"/>
        </w:rPr>
        <w:t>нейросеть</w:t>
      </w:r>
      <w:proofErr w:type="spellEnd"/>
      <w:r>
        <w:rPr>
          <w:rFonts w:ascii="Times New Roman" w:hAnsi="Times New Roman" w:cs="Times New Roman"/>
          <w:sz w:val="26"/>
          <w:szCs w:val="26"/>
        </w:rPr>
        <w:t xml:space="preserve"> рекомендует тот или иной контент на основе уже просмотренного и понравившегося. Из всех этих факторов формируется лента новостей, которая и занимает время человека. </w:t>
      </w:r>
    </w:p>
    <w:p w:rsidR="005C2164" w:rsidRDefault="001A3DF4" w:rsidP="001A3DF4">
      <w:pPr>
        <w:ind w:firstLine="567"/>
        <w:jc w:val="both"/>
        <w:rPr>
          <w:rFonts w:ascii="Times New Roman" w:hAnsi="Times New Roman" w:cs="Times New Roman"/>
          <w:sz w:val="26"/>
          <w:szCs w:val="26"/>
        </w:rPr>
      </w:pPr>
      <w:r>
        <w:rPr>
          <w:rFonts w:ascii="Times New Roman" w:hAnsi="Times New Roman" w:cs="Times New Roman"/>
          <w:sz w:val="26"/>
          <w:szCs w:val="26"/>
        </w:rPr>
        <w:t xml:space="preserve">Как же обучать таких детей? Ведь в таком случае проблема «отцов и детей» встает наиболее остро. Дети живут во времени, динамично меняются вместе с обществом. Взрослые зачастую остаются в своей привычной сфере, с трудом </w:t>
      </w:r>
    </w:p>
    <w:p w:rsidR="001A3DF4" w:rsidRDefault="001A3DF4" w:rsidP="005C2164">
      <w:pPr>
        <w:jc w:val="both"/>
        <w:rPr>
          <w:rFonts w:ascii="Times New Roman" w:hAnsi="Times New Roman" w:cs="Times New Roman"/>
          <w:sz w:val="26"/>
          <w:szCs w:val="26"/>
        </w:rPr>
      </w:pPr>
      <w:proofErr w:type="gramStart"/>
      <w:r>
        <w:rPr>
          <w:rFonts w:ascii="Times New Roman" w:hAnsi="Times New Roman" w:cs="Times New Roman"/>
          <w:sz w:val="26"/>
          <w:szCs w:val="26"/>
        </w:rPr>
        <w:lastRenderedPageBreak/>
        <w:t>принимая</w:t>
      </w:r>
      <w:proofErr w:type="gramEnd"/>
      <w:r>
        <w:rPr>
          <w:rFonts w:ascii="Times New Roman" w:hAnsi="Times New Roman" w:cs="Times New Roman"/>
          <w:sz w:val="26"/>
          <w:szCs w:val="26"/>
        </w:rPr>
        <w:t xml:space="preserve"> обновления в жизни. И в том, и в другом случае нет ничьей вины. Причина заключается, опять же, в высокой скорости развития общества и технологий. И секрет во взаимопонимании двух поколений сложен и прост одновременно – подстраиваться друг под друга учителям, ученикам и родителям. Да, родители в этой цепочке играют роль связующего звена между учеником и учителем. Пускай, прямое взаимодействие учителя и родителей ограничено, но и на тех, и на других лежит ответственность за воспитание ребенка. Только задача учителей – дать ребенку все необходимые знания в рамках того предмета, который преподает педагог, а задача родителей – воспитать ребенка с точки зрения нравственности, привить ему нормы поведения в обществе, нормы этикета, сформировать представления о добре и зле и т.д. Родителям необходимо понять, что основную ответственность за воспитание детей они несут сами. Учитель не является основным регулятором поведения ученика. Соответственно, предъявлять педагогам претензии за недостаточное воспитание ребенка в корне ошибочно.</w:t>
      </w:r>
    </w:p>
    <w:p w:rsidR="001A3DF4" w:rsidRDefault="001A3DF4" w:rsidP="001A3DF4">
      <w:pPr>
        <w:ind w:firstLine="567"/>
        <w:jc w:val="both"/>
        <w:rPr>
          <w:rFonts w:ascii="Times New Roman" w:hAnsi="Times New Roman" w:cs="Times New Roman"/>
          <w:sz w:val="26"/>
          <w:szCs w:val="26"/>
        </w:rPr>
      </w:pPr>
      <w:r>
        <w:rPr>
          <w:rFonts w:ascii="Times New Roman" w:hAnsi="Times New Roman" w:cs="Times New Roman"/>
          <w:sz w:val="26"/>
          <w:szCs w:val="26"/>
        </w:rPr>
        <w:t xml:space="preserve">Как бы странно это ни звучало, современный образовательный процесс больше похож на игру «Угадай-ка»: учитель придумывает как подать материал и тем самым угадать, получится заинтересовать школьников или нет. Если да, то надо работать в этом направлении, если нет, то угадываем дальше. В ход идут самые разные методы. В основном, упор делается на интерактивность, то есть на ту среду, в которой преимущественно находятся дети. </w:t>
      </w:r>
    </w:p>
    <w:p w:rsidR="005C2164" w:rsidRDefault="005C2164" w:rsidP="005C2164">
      <w:pPr>
        <w:pStyle w:val="a7"/>
        <w:jc w:val="center"/>
        <w:rPr>
          <w:b/>
          <w:color w:val="000000"/>
          <w:sz w:val="27"/>
          <w:szCs w:val="27"/>
        </w:rPr>
      </w:pPr>
    </w:p>
    <w:p w:rsidR="005C2164" w:rsidRPr="00B66297" w:rsidRDefault="005C2164" w:rsidP="005C2164">
      <w:pPr>
        <w:pStyle w:val="a7"/>
        <w:jc w:val="center"/>
        <w:rPr>
          <w:b/>
          <w:color w:val="000000"/>
          <w:sz w:val="26"/>
          <w:szCs w:val="26"/>
        </w:rPr>
      </w:pPr>
      <w:r w:rsidRPr="00B66297">
        <w:rPr>
          <w:b/>
          <w:color w:val="000000"/>
          <w:sz w:val="26"/>
          <w:szCs w:val="26"/>
        </w:rPr>
        <w:t>Метод интерактивного обучения</w:t>
      </w:r>
      <w:r w:rsidRPr="00B66297">
        <w:rPr>
          <w:b/>
          <w:color w:val="000000"/>
          <w:sz w:val="26"/>
          <w:szCs w:val="26"/>
        </w:rPr>
        <w:t xml:space="preserve"> как способ вовлечения учащихся</w:t>
      </w:r>
      <w:r w:rsidRPr="00B66297">
        <w:rPr>
          <w:b/>
          <w:color w:val="000000"/>
          <w:sz w:val="26"/>
          <w:szCs w:val="26"/>
        </w:rPr>
        <w:t xml:space="preserve"> в работу</w:t>
      </w:r>
    </w:p>
    <w:p w:rsidR="005C2164" w:rsidRPr="00B66297" w:rsidRDefault="005C2164" w:rsidP="005C2164">
      <w:pPr>
        <w:pStyle w:val="a7"/>
        <w:rPr>
          <w:color w:val="000000"/>
          <w:sz w:val="26"/>
          <w:szCs w:val="26"/>
        </w:rPr>
      </w:pPr>
      <w:r w:rsidRPr="00B66297">
        <w:rPr>
          <w:color w:val="000000"/>
          <w:sz w:val="26"/>
          <w:szCs w:val="26"/>
        </w:rPr>
        <w:t>Без интерактивности сейчас буквально никуда. У каждого человека есть гаджет, позволяющий ему находиться онлайн в любое время. Все чаще школьники приходят на уроки с планшетом, в который загружены учебники по всем предметам. Это помогает вместо ежедневного ношения тяжелого рюкзака со всеми учебниками использовать всего один планшет, вес которого не превышает одного килограмма. Плюс ко всему это отличный способ обучаться, не отрываясь от привычной информационной среды.</w:t>
      </w:r>
    </w:p>
    <w:p w:rsidR="005C2164" w:rsidRPr="00B66297" w:rsidRDefault="005C2164" w:rsidP="005C2164">
      <w:pPr>
        <w:pStyle w:val="a7"/>
        <w:rPr>
          <w:color w:val="000000"/>
          <w:sz w:val="26"/>
          <w:szCs w:val="26"/>
        </w:rPr>
      </w:pPr>
      <w:r w:rsidRPr="00B66297">
        <w:rPr>
          <w:color w:val="000000"/>
          <w:sz w:val="26"/>
          <w:szCs w:val="26"/>
        </w:rPr>
        <w:t xml:space="preserve">Применение интерактивных методов предполагает такую организацию учебного процесса, в рамках которой студент был бы не только, и не столько, объектом обучающих и воспитывающих воздействий преподавателей, сколько субъектом своей деятельности. </w:t>
      </w:r>
    </w:p>
    <w:p w:rsidR="005C2164" w:rsidRPr="00B66297" w:rsidRDefault="005C2164" w:rsidP="005C2164">
      <w:pPr>
        <w:pStyle w:val="a7"/>
        <w:rPr>
          <w:color w:val="000000"/>
          <w:sz w:val="26"/>
          <w:szCs w:val="26"/>
        </w:rPr>
      </w:pPr>
      <w:r w:rsidRPr="00B66297">
        <w:rPr>
          <w:color w:val="000000"/>
          <w:sz w:val="26"/>
          <w:szCs w:val="26"/>
        </w:rPr>
        <w:t xml:space="preserve">В современном образовательном процессе учителя иностранного языка применяют многие методы интерактивного обучения. Самые популярные – онлайн-олимпиады, домашнее изучение пройденных на уроке материалов посредством просмотра </w:t>
      </w:r>
      <w:proofErr w:type="spellStart"/>
      <w:r w:rsidRPr="00B66297">
        <w:rPr>
          <w:color w:val="000000"/>
          <w:sz w:val="26"/>
          <w:szCs w:val="26"/>
        </w:rPr>
        <w:t>видеоуроков</w:t>
      </w:r>
      <w:proofErr w:type="spellEnd"/>
      <w:r w:rsidRPr="00B66297">
        <w:rPr>
          <w:color w:val="000000"/>
          <w:sz w:val="26"/>
          <w:szCs w:val="26"/>
        </w:rPr>
        <w:t>, изучение лексики при помощи просмотра фильмов на английском языке. Каждый метод мы рассмотрим подробнее.</w:t>
      </w:r>
    </w:p>
    <w:p w:rsidR="005C2164" w:rsidRPr="00B66297" w:rsidRDefault="005C2164" w:rsidP="005C2164">
      <w:pPr>
        <w:pStyle w:val="a7"/>
        <w:rPr>
          <w:color w:val="000000"/>
          <w:sz w:val="26"/>
          <w:szCs w:val="26"/>
        </w:rPr>
      </w:pPr>
      <w:r w:rsidRPr="00B66297">
        <w:rPr>
          <w:color w:val="000000"/>
          <w:sz w:val="26"/>
          <w:szCs w:val="26"/>
        </w:rPr>
        <w:t xml:space="preserve">Сейчас онлайн-олимпиады котируются никак не меньше, чем олимпиады, </w:t>
      </w:r>
      <w:proofErr w:type="spellStart"/>
      <w:r w:rsidRPr="00B66297">
        <w:rPr>
          <w:color w:val="000000"/>
          <w:sz w:val="26"/>
          <w:szCs w:val="26"/>
        </w:rPr>
        <w:t>проводящ</w:t>
      </w:r>
      <w:r w:rsidRPr="00B66297">
        <w:rPr>
          <w:color w:val="000000"/>
          <w:sz w:val="26"/>
          <w:szCs w:val="26"/>
        </w:rPr>
        <w:t>иеся</w:t>
      </w:r>
      <w:proofErr w:type="spellEnd"/>
      <w:r w:rsidRPr="00B66297">
        <w:rPr>
          <w:color w:val="000000"/>
          <w:sz w:val="26"/>
          <w:szCs w:val="26"/>
        </w:rPr>
        <w:t xml:space="preserve"> при личном участии ученика</w:t>
      </w:r>
      <w:r w:rsidRPr="00B66297">
        <w:rPr>
          <w:color w:val="000000"/>
          <w:sz w:val="26"/>
          <w:szCs w:val="26"/>
        </w:rPr>
        <w:t>. Причем, преимущества онлайн-</w:t>
      </w:r>
      <w:r w:rsidRPr="00B66297">
        <w:rPr>
          <w:color w:val="000000"/>
          <w:sz w:val="26"/>
          <w:szCs w:val="26"/>
        </w:rPr>
        <w:lastRenderedPageBreak/>
        <w:t xml:space="preserve">олимпиад очевидны: во-первых, решать их можно в любой точке мира, во-вторых, такой формат более близок обучающимся, так как задействованы их собственные гаджеты. Также, здесь играет роль психологический фактор: такие олимпиады вызывают желание в них участвовать, потому что они кажутся легкими и ненавязчивыми. </w:t>
      </w:r>
    </w:p>
    <w:p w:rsidR="005C2164" w:rsidRPr="00B66297" w:rsidRDefault="005C2164" w:rsidP="005C2164">
      <w:pPr>
        <w:pStyle w:val="a7"/>
        <w:rPr>
          <w:color w:val="000000"/>
          <w:sz w:val="26"/>
          <w:szCs w:val="26"/>
        </w:rPr>
      </w:pPr>
      <w:r w:rsidRPr="00B66297">
        <w:rPr>
          <w:color w:val="000000"/>
          <w:sz w:val="26"/>
          <w:szCs w:val="26"/>
        </w:rPr>
        <w:t>Для того, чтобы рассмотреть следующий метод интерактивного обучения, обратимся к известным психобиологическим фактам. Первый факт – мозг лучше запоминает и обрабатывает информацию, если к ней снова обратиться не более, чем через двенадцать часов после получения. Второй факт – мозг человека запоминает 5% информации, поданной в виде лекции, 10% при помощи чтения, 20% аудиальным или визуальным способом и целых 30% при помощи демонстрации. Соединяя эти два факта, мы можем вывести прекрасный способ запоминания любой информации, в том числе касающейся иностранно</w:t>
      </w:r>
      <w:r w:rsidRPr="00B66297">
        <w:rPr>
          <w:color w:val="000000"/>
          <w:sz w:val="26"/>
          <w:szCs w:val="26"/>
        </w:rPr>
        <w:t>го языка – посетив урок, школьник</w:t>
      </w:r>
      <w:r w:rsidRPr="00B66297">
        <w:rPr>
          <w:color w:val="000000"/>
          <w:sz w:val="26"/>
          <w:szCs w:val="26"/>
        </w:rPr>
        <w:t xml:space="preserve"> дома должен пересмотреть его в формате видео. Именно для таких случаев многие образовательные порталы выпускают </w:t>
      </w:r>
      <w:proofErr w:type="spellStart"/>
      <w:r w:rsidRPr="00B66297">
        <w:rPr>
          <w:color w:val="000000"/>
          <w:sz w:val="26"/>
          <w:szCs w:val="26"/>
        </w:rPr>
        <w:t>видеоуроки</w:t>
      </w:r>
      <w:proofErr w:type="spellEnd"/>
      <w:r w:rsidRPr="00B66297">
        <w:rPr>
          <w:color w:val="000000"/>
          <w:sz w:val="26"/>
          <w:szCs w:val="26"/>
        </w:rPr>
        <w:t xml:space="preserve"> по разным предметам на любые темы. И учителя этим охотно пользуются, поскольку этот метод действительно приносит свои плоды в обучении.</w:t>
      </w:r>
    </w:p>
    <w:p w:rsidR="005C2164" w:rsidRPr="00B66297" w:rsidRDefault="005C2164" w:rsidP="005C2164">
      <w:pPr>
        <w:pStyle w:val="a7"/>
        <w:rPr>
          <w:color w:val="000000"/>
          <w:sz w:val="26"/>
          <w:szCs w:val="26"/>
        </w:rPr>
      </w:pPr>
      <w:r w:rsidRPr="00B66297">
        <w:rPr>
          <w:color w:val="000000"/>
          <w:sz w:val="26"/>
          <w:szCs w:val="26"/>
        </w:rPr>
        <w:t>За свою жизнь мы смотрим много кинофильмов, сериалов, и это то занятие, которое действительно увлекает. А что, если смотреть любимые фильмы на языке оригинала? Так одновременно и как будто смотришь на любимых героев в первый раз, и узнаешь новые слова, и разбираешься в разговорной форме языка. Этот метод активно используют частные языковые школы. Но педагоги в общеобразовательных учреждениях не отстают от своих коллег и также внедряют просмотр фильмов и сериалов в оригинале в свои учебные программы. Это может быть просмотр как с субтитрами, так и без них, для тех студентов, которые чувствуют себя уверенно без подсказок. Учитывая возросший в последние годы интерес общества к просмотрам сериалов, этот способ обучения может оказаться очень полезным не только в обучении, но и в привитии интереса школьникам к обучению.</w:t>
      </w:r>
    </w:p>
    <w:p w:rsidR="005C2164" w:rsidRPr="00B66297" w:rsidRDefault="005C2164" w:rsidP="005C2164">
      <w:pPr>
        <w:pStyle w:val="a7"/>
        <w:rPr>
          <w:b/>
          <w:color w:val="000000"/>
          <w:sz w:val="26"/>
          <w:szCs w:val="26"/>
        </w:rPr>
      </w:pPr>
      <w:r w:rsidRPr="00B66297">
        <w:rPr>
          <w:sz w:val="26"/>
          <w:szCs w:val="26"/>
        </w:rPr>
        <w:t>Таким образом, о</w:t>
      </w:r>
      <w:r w:rsidRPr="00B66297">
        <w:rPr>
          <w:sz w:val="26"/>
          <w:szCs w:val="26"/>
        </w:rPr>
        <w:t>бразование – одна из важнейших сфер общества. Если образование будет стоять на месте, то никакого прогресса в мире ждать тоже не стоит. А поскольку мы живем в эпоху информационных технологий, то было бы странно, если бы образование стояло особняком от внедрения компьютерных систем</w:t>
      </w:r>
      <w:r w:rsidRPr="00B66297">
        <w:rPr>
          <w:sz w:val="26"/>
          <w:szCs w:val="26"/>
        </w:rPr>
        <w:t xml:space="preserve">. </w:t>
      </w:r>
      <w:r w:rsidRPr="00B66297">
        <w:rPr>
          <w:sz w:val="26"/>
          <w:szCs w:val="26"/>
        </w:rPr>
        <w:t xml:space="preserve">И речь сейчас идет не </w:t>
      </w:r>
      <w:r w:rsidRPr="00B66297">
        <w:rPr>
          <w:sz w:val="26"/>
          <w:szCs w:val="26"/>
        </w:rPr>
        <w:t xml:space="preserve">только </w:t>
      </w:r>
      <w:proofErr w:type="gramStart"/>
      <w:r w:rsidRPr="00B66297">
        <w:rPr>
          <w:sz w:val="26"/>
          <w:szCs w:val="26"/>
        </w:rPr>
        <w:t>о</w:t>
      </w:r>
      <w:r w:rsidRPr="00B66297">
        <w:rPr>
          <w:sz w:val="26"/>
          <w:szCs w:val="26"/>
        </w:rPr>
        <w:t xml:space="preserve">б </w:t>
      </w:r>
      <w:r w:rsidRPr="00B66297">
        <w:rPr>
          <w:sz w:val="26"/>
          <w:szCs w:val="26"/>
        </w:rPr>
        <w:t xml:space="preserve"> электронных</w:t>
      </w:r>
      <w:proofErr w:type="gramEnd"/>
      <w:r w:rsidRPr="00B66297">
        <w:rPr>
          <w:sz w:val="26"/>
          <w:szCs w:val="26"/>
        </w:rPr>
        <w:t xml:space="preserve"> дос</w:t>
      </w:r>
      <w:r w:rsidRPr="00B66297">
        <w:rPr>
          <w:sz w:val="26"/>
          <w:szCs w:val="26"/>
        </w:rPr>
        <w:t>ках и ноутбуках в классе</w:t>
      </w:r>
      <w:r w:rsidRPr="00B66297">
        <w:rPr>
          <w:sz w:val="26"/>
          <w:szCs w:val="26"/>
        </w:rPr>
        <w:t>. Самое главное, чтобы школьникам приви</w:t>
      </w:r>
      <w:r w:rsidRPr="00B66297">
        <w:rPr>
          <w:sz w:val="26"/>
          <w:szCs w:val="26"/>
        </w:rPr>
        <w:t>вали интер</w:t>
      </w:r>
      <w:r w:rsidR="00B66297">
        <w:rPr>
          <w:sz w:val="26"/>
          <w:szCs w:val="26"/>
        </w:rPr>
        <w:t xml:space="preserve">ес к учебе. </w:t>
      </w:r>
      <w:r w:rsidR="00B66297" w:rsidRPr="00B66297">
        <w:rPr>
          <w:sz w:val="26"/>
          <w:szCs w:val="26"/>
        </w:rPr>
        <w:t>Интерактивный метод обучения –</w:t>
      </w:r>
      <w:r w:rsidR="00B66297">
        <w:rPr>
          <w:sz w:val="26"/>
          <w:szCs w:val="26"/>
        </w:rPr>
        <w:t xml:space="preserve"> </w:t>
      </w:r>
      <w:r w:rsidR="00B66297" w:rsidRPr="00B66297">
        <w:rPr>
          <w:sz w:val="26"/>
          <w:szCs w:val="26"/>
        </w:rPr>
        <w:t>это у</w:t>
      </w:r>
      <w:r w:rsidRPr="00B66297">
        <w:rPr>
          <w:sz w:val="26"/>
          <w:szCs w:val="26"/>
        </w:rPr>
        <w:t>становление связи межд</w:t>
      </w:r>
      <w:r w:rsidR="00B66297" w:rsidRPr="00B66297">
        <w:rPr>
          <w:sz w:val="26"/>
          <w:szCs w:val="26"/>
        </w:rPr>
        <w:t>у двумя школьными лагерями, а, следовательно,</w:t>
      </w:r>
      <w:r w:rsidRPr="00B66297">
        <w:rPr>
          <w:sz w:val="26"/>
          <w:szCs w:val="26"/>
        </w:rPr>
        <w:t xml:space="preserve"> ключ к п</w:t>
      </w:r>
      <w:r w:rsidRPr="00B66297">
        <w:rPr>
          <w:sz w:val="26"/>
          <w:szCs w:val="26"/>
        </w:rPr>
        <w:t xml:space="preserve">ониманию современной молодежи. </w:t>
      </w:r>
    </w:p>
    <w:p w:rsidR="005C2164" w:rsidRPr="00B66297" w:rsidRDefault="005C2164" w:rsidP="001A3DF4">
      <w:pPr>
        <w:ind w:firstLine="567"/>
        <w:jc w:val="both"/>
        <w:rPr>
          <w:rFonts w:ascii="Times New Roman" w:hAnsi="Times New Roman" w:cs="Times New Roman"/>
          <w:sz w:val="26"/>
          <w:szCs w:val="26"/>
        </w:rPr>
      </w:pPr>
    </w:p>
    <w:p w:rsidR="001A3DF4" w:rsidRPr="00B66297" w:rsidRDefault="001A3DF4" w:rsidP="001A3DF4">
      <w:pPr>
        <w:ind w:firstLine="567"/>
        <w:rPr>
          <w:rFonts w:ascii="Times New Roman" w:hAnsi="Times New Roman" w:cs="Times New Roman"/>
          <w:sz w:val="26"/>
          <w:szCs w:val="26"/>
        </w:rPr>
      </w:pPr>
    </w:p>
    <w:p w:rsidR="005C2164" w:rsidRPr="00B66297" w:rsidRDefault="005C2164" w:rsidP="005C2164">
      <w:pPr>
        <w:rPr>
          <w:sz w:val="26"/>
          <w:szCs w:val="26"/>
          <w:lang w:eastAsia="ru-RU"/>
        </w:rPr>
      </w:pPr>
    </w:p>
    <w:p w:rsidR="005C2164" w:rsidRPr="00B66297" w:rsidRDefault="005C2164" w:rsidP="005C2164">
      <w:pPr>
        <w:rPr>
          <w:sz w:val="26"/>
          <w:szCs w:val="26"/>
          <w:lang w:eastAsia="ru-RU"/>
        </w:rPr>
      </w:pPr>
    </w:p>
    <w:p w:rsidR="005C2164" w:rsidRDefault="005C2164" w:rsidP="005C2164"/>
    <w:p w:rsidR="00B66297" w:rsidRDefault="00B66297" w:rsidP="00B66297">
      <w:pPr>
        <w:jc w:val="center"/>
        <w:rPr>
          <w:rFonts w:ascii="Times New Roman" w:hAnsi="Times New Roman" w:cs="Times New Roman"/>
          <w:b/>
          <w:sz w:val="28"/>
          <w:szCs w:val="26"/>
        </w:rPr>
      </w:pPr>
      <w:r w:rsidRPr="001B7694">
        <w:rPr>
          <w:rFonts w:ascii="Times New Roman" w:hAnsi="Times New Roman" w:cs="Times New Roman"/>
          <w:b/>
          <w:sz w:val="28"/>
          <w:szCs w:val="26"/>
        </w:rPr>
        <w:lastRenderedPageBreak/>
        <w:t>Библиографический список</w:t>
      </w:r>
    </w:p>
    <w:p w:rsidR="00B66297" w:rsidRDefault="00B66297" w:rsidP="00B66297">
      <w:pPr>
        <w:rPr>
          <w:rFonts w:ascii="Times New Roman" w:hAnsi="Times New Roman" w:cs="Times New Roman"/>
          <w:b/>
          <w:sz w:val="28"/>
          <w:szCs w:val="26"/>
        </w:rPr>
      </w:pPr>
    </w:p>
    <w:p w:rsidR="00B66297" w:rsidRPr="00BE4349" w:rsidRDefault="00B66297" w:rsidP="00B66297">
      <w:pPr>
        <w:pStyle w:val="a9"/>
        <w:numPr>
          <w:ilvl w:val="0"/>
          <w:numId w:val="1"/>
        </w:numPr>
        <w:jc w:val="both"/>
        <w:rPr>
          <w:rFonts w:ascii="Times New Roman" w:hAnsi="Times New Roman" w:cs="Times New Roman"/>
          <w:sz w:val="26"/>
          <w:szCs w:val="26"/>
        </w:rPr>
      </w:pPr>
      <w:proofErr w:type="spellStart"/>
      <w:r w:rsidRPr="00877A12">
        <w:rPr>
          <w:rFonts w:ascii="Times New Roman" w:hAnsi="Times New Roman" w:cs="Times New Roman"/>
          <w:color w:val="000000"/>
        </w:rPr>
        <w:t>Гусевская</w:t>
      </w:r>
      <w:proofErr w:type="spellEnd"/>
      <w:r w:rsidRPr="00877A12">
        <w:rPr>
          <w:rFonts w:ascii="Times New Roman" w:hAnsi="Times New Roman" w:cs="Times New Roman"/>
          <w:color w:val="000000"/>
        </w:rPr>
        <w:t xml:space="preserve"> Наталья Юрьевна Эволюция методов обучения иностранному языку // Учёные записки </w:t>
      </w:r>
      <w:proofErr w:type="spellStart"/>
      <w:r w:rsidRPr="00877A12">
        <w:rPr>
          <w:rFonts w:ascii="Times New Roman" w:hAnsi="Times New Roman" w:cs="Times New Roman"/>
          <w:color w:val="000000"/>
        </w:rPr>
        <w:t>ЗабГУ</w:t>
      </w:r>
      <w:proofErr w:type="spellEnd"/>
      <w:r w:rsidRPr="00877A12">
        <w:rPr>
          <w:rFonts w:ascii="Times New Roman" w:hAnsi="Times New Roman" w:cs="Times New Roman"/>
          <w:color w:val="000000"/>
        </w:rPr>
        <w:t xml:space="preserve">. Серия: Профессиональное образование, теория и методика обучения. 2013. №6 (53). </w:t>
      </w:r>
    </w:p>
    <w:p w:rsidR="00B66297" w:rsidRPr="001B7694" w:rsidRDefault="00B66297" w:rsidP="00B66297">
      <w:pPr>
        <w:pStyle w:val="a9"/>
        <w:numPr>
          <w:ilvl w:val="0"/>
          <w:numId w:val="1"/>
        </w:numPr>
        <w:jc w:val="both"/>
        <w:rPr>
          <w:rFonts w:ascii="Times New Roman" w:hAnsi="Times New Roman" w:cs="Times New Roman"/>
          <w:sz w:val="26"/>
          <w:szCs w:val="26"/>
          <w:lang w:val="en-US"/>
        </w:rPr>
      </w:pPr>
      <w:r w:rsidRPr="004B75A1">
        <w:rPr>
          <w:rFonts w:ascii="Times New Roman" w:hAnsi="Times New Roman" w:cs="Times New Roman"/>
        </w:rPr>
        <w:t xml:space="preserve">Хакимова А.С. </w:t>
      </w:r>
      <w:proofErr w:type="spellStart"/>
      <w:r w:rsidRPr="004B75A1">
        <w:rPr>
          <w:rFonts w:ascii="Times New Roman" w:hAnsi="Times New Roman" w:cs="Times New Roman"/>
        </w:rPr>
        <w:t>Иhtepaktивные</w:t>
      </w:r>
      <w:proofErr w:type="spellEnd"/>
      <w:r w:rsidRPr="004B75A1">
        <w:rPr>
          <w:rFonts w:ascii="Times New Roman" w:hAnsi="Times New Roman" w:cs="Times New Roman"/>
        </w:rPr>
        <w:t xml:space="preserve"> методы обучения иностранным языкам // Инновационная наука. </w:t>
      </w:r>
      <w:r>
        <w:rPr>
          <w:rFonts w:ascii="Times New Roman" w:hAnsi="Times New Roman" w:cs="Times New Roman"/>
          <w:lang w:val="en-US"/>
        </w:rPr>
        <w:t xml:space="preserve">2015. №6-1. </w:t>
      </w:r>
    </w:p>
    <w:p w:rsidR="00B66297" w:rsidRPr="001B7694" w:rsidRDefault="00B66297" w:rsidP="00B66297">
      <w:pPr>
        <w:pStyle w:val="a9"/>
        <w:numPr>
          <w:ilvl w:val="0"/>
          <w:numId w:val="1"/>
        </w:numPr>
        <w:jc w:val="both"/>
        <w:rPr>
          <w:rFonts w:ascii="Times New Roman" w:hAnsi="Times New Roman" w:cs="Times New Roman"/>
          <w:sz w:val="26"/>
          <w:szCs w:val="26"/>
        </w:rPr>
      </w:pPr>
      <w:proofErr w:type="spellStart"/>
      <w:r w:rsidRPr="004B75A1">
        <w:rPr>
          <w:rFonts w:ascii="Times New Roman" w:hAnsi="Times New Roman" w:cs="Times New Roman"/>
        </w:rPr>
        <w:t>Быстрай</w:t>
      </w:r>
      <w:proofErr w:type="spellEnd"/>
      <w:r w:rsidRPr="004B75A1">
        <w:rPr>
          <w:rFonts w:ascii="Times New Roman" w:hAnsi="Times New Roman" w:cs="Times New Roman"/>
        </w:rPr>
        <w:t xml:space="preserve"> Е. Б. Формирование опыта межкультурной компетентности будущего учителя в педагогическом взаимодействии: </w:t>
      </w:r>
      <w:proofErr w:type="spellStart"/>
      <w:r w:rsidRPr="004B75A1">
        <w:rPr>
          <w:rFonts w:ascii="Times New Roman" w:hAnsi="Times New Roman" w:cs="Times New Roman"/>
        </w:rPr>
        <w:t>дис</w:t>
      </w:r>
      <w:proofErr w:type="spellEnd"/>
      <w:r w:rsidRPr="004B75A1">
        <w:rPr>
          <w:rFonts w:ascii="Times New Roman" w:hAnsi="Times New Roman" w:cs="Times New Roman"/>
        </w:rPr>
        <w:t>. … док</w:t>
      </w:r>
      <w:proofErr w:type="gramStart"/>
      <w:r w:rsidRPr="004B75A1">
        <w:rPr>
          <w:rFonts w:ascii="Times New Roman" w:hAnsi="Times New Roman" w:cs="Times New Roman"/>
        </w:rPr>
        <w:t xml:space="preserve">. </w:t>
      </w:r>
      <w:proofErr w:type="spellStart"/>
      <w:r w:rsidRPr="004B75A1">
        <w:rPr>
          <w:rFonts w:ascii="Times New Roman" w:hAnsi="Times New Roman" w:cs="Times New Roman"/>
        </w:rPr>
        <w:t>пед</w:t>
      </w:r>
      <w:proofErr w:type="spellEnd"/>
      <w:proofErr w:type="gramEnd"/>
      <w:r w:rsidRPr="004B75A1">
        <w:rPr>
          <w:rFonts w:ascii="Times New Roman" w:hAnsi="Times New Roman" w:cs="Times New Roman"/>
        </w:rPr>
        <w:t xml:space="preserve">. наук / Е.Б. </w:t>
      </w:r>
      <w:proofErr w:type="spellStart"/>
      <w:r w:rsidRPr="004B75A1">
        <w:rPr>
          <w:rFonts w:ascii="Times New Roman" w:hAnsi="Times New Roman" w:cs="Times New Roman"/>
        </w:rPr>
        <w:t>Быстрай</w:t>
      </w:r>
      <w:proofErr w:type="spellEnd"/>
      <w:r w:rsidRPr="004B75A1">
        <w:rPr>
          <w:rFonts w:ascii="Times New Roman" w:hAnsi="Times New Roman" w:cs="Times New Roman"/>
        </w:rPr>
        <w:t>. - Оренбург, 2006. - 487 с.</w:t>
      </w:r>
    </w:p>
    <w:p w:rsidR="001A3DF4" w:rsidRDefault="001A3DF4" w:rsidP="001A3DF4">
      <w:pPr>
        <w:ind w:firstLine="567"/>
        <w:rPr>
          <w:rFonts w:ascii="Times New Roman" w:hAnsi="Times New Roman" w:cs="Times New Roman"/>
          <w:sz w:val="26"/>
          <w:szCs w:val="26"/>
        </w:rPr>
      </w:pPr>
    </w:p>
    <w:sectPr w:rsidR="001A3DF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341" w:rsidRDefault="00CB6341" w:rsidP="001A3DF4">
      <w:pPr>
        <w:spacing w:after="0" w:line="240" w:lineRule="auto"/>
      </w:pPr>
      <w:r>
        <w:separator/>
      </w:r>
    </w:p>
  </w:endnote>
  <w:endnote w:type="continuationSeparator" w:id="0">
    <w:p w:rsidR="00CB6341" w:rsidRDefault="00CB6341" w:rsidP="001A3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341" w:rsidRDefault="00CB6341" w:rsidP="001A3DF4">
      <w:pPr>
        <w:spacing w:after="0" w:line="240" w:lineRule="auto"/>
      </w:pPr>
      <w:r>
        <w:separator/>
      </w:r>
    </w:p>
  </w:footnote>
  <w:footnote w:type="continuationSeparator" w:id="0">
    <w:p w:rsidR="00CB6341" w:rsidRDefault="00CB6341" w:rsidP="001A3DF4">
      <w:pPr>
        <w:spacing w:after="0" w:line="240" w:lineRule="auto"/>
      </w:pPr>
      <w:r>
        <w:continuationSeparator/>
      </w:r>
    </w:p>
  </w:footnote>
  <w:footnote w:id="1">
    <w:p w:rsidR="001A3DF4" w:rsidRDefault="001A3DF4" w:rsidP="001A3DF4">
      <w:pPr>
        <w:pStyle w:val="a4"/>
      </w:pPr>
      <w:r>
        <w:rPr>
          <w:rStyle w:val="a6"/>
        </w:rPr>
        <w:footnoteRef/>
      </w:r>
      <w:r>
        <w:t xml:space="preserve"> </w:t>
      </w:r>
      <w:proofErr w:type="spellStart"/>
      <w:r w:rsidRPr="00877A12">
        <w:rPr>
          <w:rFonts w:ascii="Times New Roman" w:hAnsi="Times New Roman" w:cs="Times New Roman"/>
          <w:color w:val="000000"/>
        </w:rPr>
        <w:t>Гусевская</w:t>
      </w:r>
      <w:proofErr w:type="spellEnd"/>
      <w:r w:rsidRPr="00877A12">
        <w:rPr>
          <w:rFonts w:ascii="Times New Roman" w:hAnsi="Times New Roman" w:cs="Times New Roman"/>
          <w:color w:val="000000"/>
        </w:rPr>
        <w:t xml:space="preserve"> Наталья Юрьевна Эволюция методов обучения иностранному языку // Учёные записки </w:t>
      </w:r>
      <w:proofErr w:type="spellStart"/>
      <w:r w:rsidRPr="00877A12">
        <w:rPr>
          <w:rFonts w:ascii="Times New Roman" w:hAnsi="Times New Roman" w:cs="Times New Roman"/>
          <w:color w:val="000000"/>
        </w:rPr>
        <w:t>ЗабГУ</w:t>
      </w:r>
      <w:proofErr w:type="spellEnd"/>
      <w:r w:rsidRPr="00877A12">
        <w:rPr>
          <w:rFonts w:ascii="Times New Roman" w:hAnsi="Times New Roman" w:cs="Times New Roman"/>
          <w:color w:val="000000"/>
        </w:rPr>
        <w:t xml:space="preserve">. Серия: Профессиональное образование, теория и методика обучения. 2013. №6 (53). URL: </w:t>
      </w:r>
      <w:r w:rsidRPr="00877A12">
        <w:rPr>
          <w:rFonts w:ascii="Times New Roman" w:hAnsi="Times New Roman" w:cs="Times New Roman"/>
          <w:color w:val="000000"/>
        </w:rPr>
        <w:br/>
      </w:r>
      <w:r>
        <w:rPr>
          <w:rFonts w:ascii="Arial" w:hAnsi="Arial" w:cs="Arial"/>
          <w:color w:val="000000"/>
          <w:sz w:val="23"/>
          <w:szCs w:val="23"/>
        </w:rPr>
        <w:b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411299"/>
    <w:multiLevelType w:val="hybridMultilevel"/>
    <w:tmpl w:val="6E10B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3E0"/>
    <w:rsid w:val="001A3DF4"/>
    <w:rsid w:val="0040573B"/>
    <w:rsid w:val="005C2164"/>
    <w:rsid w:val="009623E0"/>
    <w:rsid w:val="00B66297"/>
    <w:rsid w:val="00C57D70"/>
    <w:rsid w:val="00CB6341"/>
    <w:rsid w:val="00DB7B21"/>
    <w:rsid w:val="00EA5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6BF056-4EE0-4157-AE35-493BACDCE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A3D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3DF4"/>
    <w:rPr>
      <w:rFonts w:asciiTheme="majorHAnsi" w:eastAsiaTheme="majorEastAsia" w:hAnsiTheme="majorHAnsi" w:cstheme="majorBidi"/>
      <w:color w:val="2E74B5" w:themeColor="accent1" w:themeShade="BF"/>
      <w:sz w:val="32"/>
      <w:szCs w:val="32"/>
    </w:rPr>
  </w:style>
  <w:style w:type="paragraph" w:styleId="a3">
    <w:name w:val="TOC Heading"/>
    <w:basedOn w:val="1"/>
    <w:next w:val="a"/>
    <w:uiPriority w:val="39"/>
    <w:unhideWhenUsed/>
    <w:qFormat/>
    <w:rsid w:val="001A3DF4"/>
    <w:pPr>
      <w:outlineLvl w:val="9"/>
    </w:pPr>
    <w:rPr>
      <w:lang w:eastAsia="ru-RU"/>
    </w:rPr>
  </w:style>
  <w:style w:type="paragraph" w:styleId="11">
    <w:name w:val="toc 1"/>
    <w:basedOn w:val="a"/>
    <w:next w:val="a"/>
    <w:autoRedefine/>
    <w:uiPriority w:val="39"/>
    <w:unhideWhenUsed/>
    <w:rsid w:val="001A3DF4"/>
    <w:pPr>
      <w:spacing w:after="100"/>
    </w:pPr>
    <w:rPr>
      <w:rFonts w:eastAsiaTheme="minorEastAsia" w:cs="Times New Roman"/>
      <w:lang w:eastAsia="ru-RU"/>
    </w:rPr>
  </w:style>
  <w:style w:type="paragraph" w:styleId="a4">
    <w:name w:val="footnote text"/>
    <w:basedOn w:val="a"/>
    <w:link w:val="a5"/>
    <w:uiPriority w:val="99"/>
    <w:semiHidden/>
    <w:unhideWhenUsed/>
    <w:rsid w:val="001A3DF4"/>
    <w:pPr>
      <w:spacing w:after="0" w:line="240" w:lineRule="auto"/>
    </w:pPr>
    <w:rPr>
      <w:sz w:val="20"/>
      <w:szCs w:val="20"/>
    </w:rPr>
  </w:style>
  <w:style w:type="character" w:customStyle="1" w:styleId="a5">
    <w:name w:val="Текст сноски Знак"/>
    <w:basedOn w:val="a0"/>
    <w:link w:val="a4"/>
    <w:uiPriority w:val="99"/>
    <w:semiHidden/>
    <w:rsid w:val="001A3DF4"/>
    <w:rPr>
      <w:sz w:val="20"/>
      <w:szCs w:val="20"/>
    </w:rPr>
  </w:style>
  <w:style w:type="character" w:styleId="a6">
    <w:name w:val="footnote reference"/>
    <w:basedOn w:val="a0"/>
    <w:uiPriority w:val="99"/>
    <w:semiHidden/>
    <w:unhideWhenUsed/>
    <w:rsid w:val="001A3DF4"/>
    <w:rPr>
      <w:vertAlign w:val="superscript"/>
    </w:rPr>
  </w:style>
  <w:style w:type="paragraph" w:styleId="a7">
    <w:name w:val="Normal (Web)"/>
    <w:basedOn w:val="a"/>
    <w:uiPriority w:val="99"/>
    <w:semiHidden/>
    <w:unhideWhenUsed/>
    <w:rsid w:val="005C21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B66297"/>
    <w:rPr>
      <w:color w:val="0000FF"/>
      <w:u w:val="single"/>
    </w:rPr>
  </w:style>
  <w:style w:type="paragraph" w:styleId="a9">
    <w:name w:val="List Paragraph"/>
    <w:basedOn w:val="a"/>
    <w:uiPriority w:val="34"/>
    <w:qFormat/>
    <w:rsid w:val="00B662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1634</Words>
  <Characters>9318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2345</dc:creator>
  <cp:keywords/>
  <dc:description/>
  <cp:lastModifiedBy>2345</cp:lastModifiedBy>
  <cp:revision>3</cp:revision>
  <dcterms:created xsi:type="dcterms:W3CDTF">2019-01-23T09:44:00Z</dcterms:created>
  <dcterms:modified xsi:type="dcterms:W3CDTF">2019-01-23T12:16:00Z</dcterms:modified>
</cp:coreProperties>
</file>