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378" w:rsidRPr="00813378" w:rsidRDefault="00813378" w:rsidP="0081337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40"/>
          <w:szCs w:val="40"/>
        </w:rPr>
      </w:pPr>
      <w:r w:rsidRPr="00813378">
        <w:rPr>
          <w:rFonts w:ascii="Arial" w:hAnsi="Arial" w:cs="Arial"/>
          <w:b/>
          <w:bCs/>
          <w:color w:val="000000"/>
          <w:sz w:val="40"/>
          <w:szCs w:val="40"/>
        </w:rPr>
        <w:t>Значение проектной деятельности для дошкольника.</w:t>
      </w:r>
      <w:bookmarkStart w:id="0" w:name="_GoBack"/>
      <w:bookmarkEnd w:id="0"/>
    </w:p>
    <w:p w:rsidR="00813378" w:rsidRDefault="00813378" w:rsidP="0081337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Проект –</w:t>
      </w:r>
      <w:r>
        <w:rPr>
          <w:rFonts w:ascii="Arial" w:hAnsi="Arial" w:cs="Arial"/>
          <w:color w:val="000000"/>
          <w:sz w:val="27"/>
          <w:szCs w:val="27"/>
        </w:rPr>
        <w:t> временная целенаправленная деятельность </w:t>
      </w:r>
      <w:r>
        <w:rPr>
          <w:color w:val="000000"/>
          <w:sz w:val="27"/>
          <w:szCs w:val="27"/>
        </w:rPr>
        <w:t>на получение уникального результата.</w:t>
      </w:r>
    </w:p>
    <w:p w:rsidR="00813378" w:rsidRDefault="00813378" w:rsidP="0081337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Проект с </w:t>
      </w:r>
      <w:proofErr w:type="gramStart"/>
      <w:r>
        <w:rPr>
          <w:b/>
          <w:bCs/>
          <w:color w:val="000000"/>
          <w:sz w:val="27"/>
          <w:szCs w:val="27"/>
        </w:rPr>
        <w:t>латинского</w:t>
      </w:r>
      <w:proofErr w:type="gramEnd"/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–</w:t>
      </w:r>
    </w:p>
    <w:p w:rsidR="00813378" w:rsidRDefault="00813378" w:rsidP="0081337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это «</w:t>
      </w:r>
      <w:proofErr w:type="gramStart"/>
      <w:r>
        <w:rPr>
          <w:color w:val="000000"/>
          <w:sz w:val="27"/>
          <w:szCs w:val="27"/>
        </w:rPr>
        <w:t>брошенный</w:t>
      </w:r>
      <w:proofErr w:type="gramEnd"/>
      <w:r>
        <w:rPr>
          <w:color w:val="000000"/>
          <w:sz w:val="27"/>
          <w:szCs w:val="27"/>
        </w:rPr>
        <w:t xml:space="preserve"> вперёд»,</w:t>
      </w:r>
    </w:p>
    <w:p w:rsidR="00813378" w:rsidRDefault="00813378" w:rsidP="0081337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</w:t>
      </w:r>
      <w:proofErr w:type="gramStart"/>
      <w:r>
        <w:rPr>
          <w:color w:val="000000"/>
          <w:sz w:val="27"/>
          <w:szCs w:val="27"/>
        </w:rPr>
        <w:t>бросающийся</w:t>
      </w:r>
      <w:proofErr w:type="gramEnd"/>
      <w:r>
        <w:rPr>
          <w:color w:val="000000"/>
          <w:sz w:val="27"/>
          <w:szCs w:val="27"/>
        </w:rPr>
        <w:t xml:space="preserve"> в глаза»</w:t>
      </w:r>
    </w:p>
    <w:p w:rsidR="00813378" w:rsidRDefault="00813378" w:rsidP="0081337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13378" w:rsidRDefault="00813378" w:rsidP="0081337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Это уникальная деятельность, имеющая начало и конец во времени;</w:t>
      </w:r>
    </w:p>
    <w:p w:rsidR="00813378" w:rsidRDefault="00813378" w:rsidP="0081337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  <w:shd w:val="clear" w:color="auto" w:fill="FFFFFF"/>
        </w:rPr>
        <w:t>Направленная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на достижение заранее определённого результата (цели), создание определённого, уникального продукта или услуги,</w:t>
      </w:r>
    </w:p>
    <w:p w:rsidR="00813378" w:rsidRDefault="00813378" w:rsidP="0081337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При заданных ограничениях по ресурсам и срокам,</w:t>
      </w:r>
    </w:p>
    <w:p w:rsidR="00813378" w:rsidRDefault="00813378" w:rsidP="0081337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13378" w:rsidRDefault="00813378" w:rsidP="0081337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Цель проектов – формирование интеллектуальных, </w:t>
      </w:r>
      <w:r>
        <w:rPr>
          <w:color w:val="000000"/>
          <w:sz w:val="27"/>
          <w:szCs w:val="27"/>
        </w:rPr>
        <w:t>обще трудовых</w:t>
      </w:r>
      <w:r>
        <w:rPr>
          <w:color w:val="000000"/>
          <w:sz w:val="27"/>
          <w:szCs w:val="27"/>
        </w:rPr>
        <w:t xml:space="preserve"> и специальных знаний, умений и навыков учащихся, воплощенных в качественный продукт, воспитание у учащихся инициативности, самостоятельности и предприимчивости.</w:t>
      </w:r>
    </w:p>
    <w:p w:rsidR="00813378" w:rsidRDefault="00813378" w:rsidP="0081337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Суть проектного обучения в том, что учащиеся открывают субъективно новые для них факты и выводят новые для себя понятия, а не получают от учителя в готовом виде. Они каждый раз ощущают себя первооткрывателями, и обучение при этом приобретает для них большой личностный смысл, что заметно повышает мотивацию к обучению. Метод проектного обучения помогает решать многие воспитательные задачи и развивать личностные качества: деловитость, предприимчивость, ответственность. Проектная деятельность учащихся позволяет реализовывать их интересы и способности, приучает к ответственности за результат своего труда, формирует убеждение, что результат дела зависит от личного вклада каждого.</w:t>
      </w:r>
    </w:p>
    <w:p w:rsidR="00813378" w:rsidRDefault="00813378" w:rsidP="0081337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Применение метода проектов связано с большими преимуществами. Метод проектов способствует успешной социализации школьников благодаря адекватной информационной среде, в которой учащиеся учатся самостоятельно ориентироваться, что приводит к формированию личности, обладающей информационной культурой в целом. На всех этапах выполнения проекта есть возможность внедрить системно - </w:t>
      </w:r>
      <w:r>
        <w:rPr>
          <w:color w:val="000000"/>
          <w:sz w:val="27"/>
          <w:szCs w:val="27"/>
        </w:rPr>
        <w:t>деятельности</w:t>
      </w:r>
      <w:r>
        <w:rPr>
          <w:color w:val="000000"/>
          <w:sz w:val="27"/>
          <w:szCs w:val="27"/>
        </w:rPr>
        <w:t xml:space="preserve"> подход к обучению, что приводит к развитию творческих способностей учащихся. Выбирая проблему исследования и решая конкретные задачи, школьники исходят из своих интересов и степени подготовленности. Это обеспечивает каждому собственную траекторию обучения и самообучения, позволяет дифференцировать и индивидуализировать образовательный процесс. Работа в группе формирует личность, способную осуществлять коллективное целеполагание и планирование, распределять задачи и роли между участниками группы, действовать в роли лидера и исполнителя, координировать свои действия с действиями других участников проекта, коллективно подводить итоги, разделяя ответственность.</w:t>
      </w:r>
    </w:p>
    <w:p w:rsidR="00813378" w:rsidRDefault="00813378" w:rsidP="0081337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 технологиях обучения особым образом сплавлены ум, мастерство, и дело – идеи, методы, формы, результаты. Технология проектного обучения применима к изучению любой школьной дисциплины. Проектный подход сложнее и для </w:t>
      </w:r>
      <w:r>
        <w:rPr>
          <w:color w:val="000000"/>
          <w:sz w:val="27"/>
          <w:szCs w:val="27"/>
        </w:rPr>
        <w:lastRenderedPageBreak/>
        <w:t>учителя, но он живее, интереснее, чем инструкционный. Совсем нелегко научить школьников выдвигать гипотезы и предложения. Очень трудно воспитывать в них готовность к тому, что для получения ответа необходимо заглянуть в справочник, что – то обследовать, проанализировать.</w:t>
      </w:r>
    </w:p>
    <w:p w:rsidR="00813378" w:rsidRDefault="00813378" w:rsidP="0081337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настоящее время проектная работа внесла свои изменения в устоявшуюся классно-урочную систему. Эти изменения диктуются самой жизнью, развитием новых способов образования, педагогических технологий, имеющих дело с индивидуальным развитием личности, творческой инициативой, формированием у детей способности самостоятельно мыслить, добывать и применять знания, тщательно обдумывать принимаемые решения и четко планировать действия. Но необходимо отметить, что данная технология не должна вытеснять другие методы обучения. Проектное обучение нужно использовать как дополнение к другим видам обучения</w:t>
      </w:r>
    </w:p>
    <w:p w:rsidR="00813378" w:rsidRDefault="00813378" w:rsidP="0081337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Младший школьный возраст является начальным этапом вхождения в проектную деятельность, закладывающим фундамент дальнейшего овладения ею. Включение учащихся в проектную деятельность учит их размышлять, прогнозировать, предвидеть, формирует адекватную самооценку. Вовлекать учащихся начальных классов в проектную деятельность нужно обязательно, так как именно в младшем школьном возрасте закладывается ряд ценностных установок, личностных качеств и отношений. При организации проектной деятельности в начальной школе необходимо учитывать возрастные, психологические, физиологические и гигиенические особенности младших школьников.</w:t>
      </w:r>
    </w:p>
    <w:p w:rsidR="00813378" w:rsidRDefault="00813378" w:rsidP="0081337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Включать школьников в проектную деятельность следует постепенно, начиная с первого класса. Вначале – доступные творческие задания, а уже в 3-4 классах учащиеся с большим интересом выполняют довольно сложные проекты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</w:p>
    <w:p w:rsidR="00813378" w:rsidRDefault="00813378" w:rsidP="0081337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Чтобы добиться успехов в этой деятельности, ребёнку необходимо добыть знания и с их помощью проделать конкретную работу. Главная проблема в начальной школе - это отсутствие у детей навыков поисковой деятельности, а совместная работа учителя и детей решает возникшую проблему, проблемную ситуацию.</w:t>
      </w:r>
    </w:p>
    <w:p w:rsidR="00813378" w:rsidRDefault="00813378" w:rsidP="0081337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В ходе проектной деятельности учащиеся получают возможность развивать универсальные учебные действия:</w:t>
      </w:r>
    </w:p>
    <w:p w:rsidR="00813378" w:rsidRDefault="00813378" w:rsidP="0081337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ПОИСКОВЫЕ (</w:t>
      </w:r>
      <w:r>
        <w:rPr>
          <w:color w:val="000000"/>
          <w:sz w:val="27"/>
          <w:szCs w:val="27"/>
          <w:shd w:val="clear" w:color="auto" w:fill="FFFFFF"/>
        </w:rPr>
        <w:t>умения самостоятельно находить информацию в различных источниках, анализировать и передавать её в соответствии с задачами учебного предмета).</w:t>
      </w:r>
    </w:p>
    <w:p w:rsidR="00813378" w:rsidRDefault="00813378" w:rsidP="0081337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ИССЛЕДОВАТЕЛЬСКИ</w:t>
      </w:r>
      <w:proofErr w:type="gramStart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Е</w:t>
      </w:r>
      <w:r>
        <w:rPr>
          <w:color w:val="000000"/>
          <w:sz w:val="27"/>
          <w:szCs w:val="27"/>
          <w:shd w:val="clear" w:color="auto" w:fill="FFFFFF"/>
        </w:rPr>
        <w:t>(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выдвигать гипотезы, устанавливать причинно-следственные связи, находить несколько вариантов решения проблемы).</w:t>
      </w:r>
    </w:p>
    <w:p w:rsidR="00813378" w:rsidRDefault="00813378" w:rsidP="0081337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МЕНЕДЖЕРСКИ</w:t>
      </w:r>
      <w:proofErr w:type="gramStart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Е</w:t>
      </w:r>
      <w:r>
        <w:rPr>
          <w:color w:val="000000"/>
          <w:sz w:val="27"/>
          <w:szCs w:val="27"/>
          <w:shd w:val="clear" w:color="auto" w:fill="FFFFFF"/>
        </w:rPr>
        <w:t>(</w:t>
      </w:r>
      <w:proofErr w:type="gramEnd"/>
      <w:r>
        <w:rPr>
          <w:color w:val="000000"/>
          <w:sz w:val="27"/>
          <w:szCs w:val="27"/>
          <w:shd w:val="clear" w:color="auto" w:fill="FFFFFF"/>
        </w:rPr>
        <w:t>проектировать изделие, планировать процесс, анализировать собственную деятельность).</w:t>
      </w:r>
    </w:p>
    <w:p w:rsidR="00813378" w:rsidRDefault="00813378" w:rsidP="0081337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РАБОТАТЬ В СОТРУДНИЧЕСТВ</w:t>
      </w:r>
      <w:proofErr w:type="gramStart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Е(</w:t>
      </w:r>
      <w:proofErr w:type="gramEnd"/>
      <w:r>
        <w:rPr>
          <w:color w:val="000000"/>
          <w:sz w:val="27"/>
          <w:szCs w:val="27"/>
          <w:shd w:val="clear" w:color="auto" w:fill="FFFFFF"/>
        </w:rPr>
        <w:t>умение оказывать помощь товарищам и принимать их помощь, следить за ходом совместной работы).</w:t>
      </w:r>
    </w:p>
    <w:p w:rsidR="00813378" w:rsidRDefault="00813378" w:rsidP="0081337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КОММУНИКАТИВНЫ</w:t>
      </w:r>
      <w:proofErr w:type="gramStart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Е</w:t>
      </w:r>
      <w:r>
        <w:rPr>
          <w:color w:val="000000"/>
          <w:sz w:val="27"/>
          <w:szCs w:val="27"/>
          <w:shd w:val="clear" w:color="auto" w:fill="FFFFFF"/>
        </w:rPr>
        <w:t>(</w:t>
      </w:r>
      <w:proofErr w:type="gramEnd"/>
      <w:r>
        <w:rPr>
          <w:color w:val="000000"/>
          <w:sz w:val="27"/>
          <w:szCs w:val="27"/>
          <w:shd w:val="clear" w:color="auto" w:fill="FFFFFF"/>
        </w:rPr>
        <w:t>умения вступать в диалог, вести дискуссию, задавать вопросы, отстаивать свою точку зрения).</w:t>
      </w:r>
    </w:p>
    <w:p w:rsidR="00813378" w:rsidRDefault="00813378" w:rsidP="0081337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lastRenderedPageBreak/>
        <w:t>РЕФЛЕКСИВНЫ</w:t>
      </w:r>
      <w:proofErr w:type="gramStart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Е</w:t>
      </w:r>
      <w:r>
        <w:rPr>
          <w:color w:val="000000"/>
          <w:sz w:val="27"/>
          <w:szCs w:val="27"/>
          <w:shd w:val="clear" w:color="auto" w:fill="FFFFFF"/>
        </w:rPr>
        <w:t>(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оценивать ход, результат своей деятельности и деятельности других, отвечать на вопросы: </w:t>
      </w:r>
      <w:proofErr w:type="gramStart"/>
      <w:r>
        <w:rPr>
          <w:color w:val="000000"/>
          <w:sz w:val="27"/>
          <w:szCs w:val="27"/>
          <w:shd w:val="clear" w:color="auto" w:fill="FFFFFF"/>
        </w:rPr>
        <w:t>«Чему я научился?», «Чему мне необходимо научиться?»)</w:t>
      </w:r>
      <w:proofErr w:type="gramEnd"/>
    </w:p>
    <w:p w:rsidR="00813378" w:rsidRDefault="00813378" w:rsidP="0081337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ПРЕЗЕНТАЦИОННЫ</w:t>
      </w:r>
      <w:proofErr w:type="gramStart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Е</w:t>
      </w:r>
      <w:r>
        <w:rPr>
          <w:color w:val="000000"/>
          <w:sz w:val="27"/>
          <w:szCs w:val="27"/>
          <w:shd w:val="clear" w:color="auto" w:fill="FFFFFF"/>
        </w:rPr>
        <w:t>(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выступать перед аудиторией, отвечать на вопросы, использовать различные средства наглядности.)</w:t>
      </w:r>
    </w:p>
    <w:p w:rsidR="00813378" w:rsidRDefault="00813378" w:rsidP="0081337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13378" w:rsidRDefault="00813378" w:rsidP="0081337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D1D1D"/>
          <w:sz w:val="27"/>
          <w:szCs w:val="27"/>
        </w:rPr>
        <w:t>3.Какая роль отводится здесь учителю?</w:t>
      </w:r>
    </w:p>
    <w:p w:rsidR="00813378" w:rsidRDefault="00813378" w:rsidP="0081337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D1D1D"/>
          <w:sz w:val="27"/>
          <w:szCs w:val="27"/>
        </w:rPr>
        <w:t>Проектная деятельность имеет характер </w:t>
      </w:r>
      <w:hyperlink r:id="rId6" w:history="1">
        <w:r>
          <w:rPr>
            <w:rStyle w:val="a4"/>
            <w:color w:val="000000"/>
            <w:sz w:val="27"/>
            <w:szCs w:val="27"/>
            <w:u w:val="none"/>
          </w:rPr>
          <w:t>сотрудничества ученика и учителя</w:t>
        </w:r>
      </w:hyperlink>
      <w:r>
        <w:rPr>
          <w:color w:val="1D1D1D"/>
          <w:sz w:val="27"/>
          <w:szCs w:val="27"/>
        </w:rPr>
        <w:t>, а также учеников внутри коллектива (если они выполняют проект вместе).</w:t>
      </w:r>
    </w:p>
    <w:p w:rsidR="00813378" w:rsidRDefault="00813378" w:rsidP="0081337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D1D1D"/>
          <w:sz w:val="27"/>
          <w:szCs w:val="27"/>
        </w:rPr>
        <w:t>Учитель — инициатор увлекательных начинаний.</w:t>
      </w:r>
      <w:r>
        <w:rPr>
          <w:color w:val="000000"/>
          <w:sz w:val="27"/>
          <w:szCs w:val="27"/>
          <w:shd w:val="clear" w:color="auto" w:fill="FFFFFF"/>
        </w:rPr>
        <w:t> Авторитет современного инновационного учителя определяется его способностью быть инициатором интересных начинаний. Учитель инициирует самостоятельную активность детей, бросает вызов их сообразительности и изобретательности. Учитель становится педагогом-помощником детям, он помогает им увидеть и прочувствовать огромный мир во всём его единстве, многообразии и красоте.</w:t>
      </w:r>
      <w:r>
        <w:rPr>
          <w:color w:val="1D1D1D"/>
          <w:sz w:val="27"/>
          <w:szCs w:val="27"/>
        </w:rPr>
        <w:t> Именно такой учитель способен открыть целый мир ребёнку, поверив в его силы и раскрыв творческий потенциал.</w:t>
      </w:r>
    </w:p>
    <w:p w:rsidR="00813378" w:rsidRDefault="00813378" w:rsidP="0081337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Занимаясь проектной деятельностью с учащимися, педагог может выступать в той или иной роли:</w:t>
      </w:r>
    </w:p>
    <w:p w:rsidR="00813378" w:rsidRDefault="00813378" w:rsidP="0081337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«Энтузиаст»: побуждает учеников к познавательной и творческой деятельности.</w:t>
      </w:r>
    </w:p>
    <w:p w:rsidR="00813378" w:rsidRDefault="00813378" w:rsidP="0081337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«Специалист»: компетентен во всём.</w:t>
      </w:r>
    </w:p>
    <w:p w:rsidR="00813378" w:rsidRDefault="00813378" w:rsidP="0081337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«Консультант»: помогает советом, подсказывает, как лучше сделать.</w:t>
      </w:r>
    </w:p>
    <w:p w:rsidR="00813378" w:rsidRDefault="00813378" w:rsidP="0081337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«Руководитель»: может наметить план проекта, его структуру и управлять им.</w:t>
      </w:r>
    </w:p>
    <w:p w:rsidR="00813378" w:rsidRDefault="00813378" w:rsidP="0081337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«Модератор»: организовывает обсуждение и </w:t>
      </w:r>
      <w:hyperlink r:id="rId7" w:history="1">
        <w:r>
          <w:rPr>
            <w:rStyle w:val="a4"/>
            <w:color w:val="000000"/>
            <w:sz w:val="27"/>
            <w:szCs w:val="27"/>
            <w:u w:val="none"/>
          </w:rPr>
          <w:t>направляет мысль</w:t>
        </w:r>
      </w:hyperlink>
      <w:r>
        <w:rPr>
          <w:color w:val="000000"/>
          <w:sz w:val="27"/>
          <w:szCs w:val="27"/>
        </w:rPr>
        <w:t> ученика в правильное русло.</w:t>
      </w:r>
    </w:p>
    <w:p w:rsidR="00813378" w:rsidRDefault="00813378" w:rsidP="0081337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«Координатор»: организовывает сотрудничество.</w:t>
      </w:r>
    </w:p>
    <w:p w:rsidR="00813378" w:rsidRDefault="00813378" w:rsidP="0081337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D1D1D"/>
          <w:sz w:val="27"/>
          <w:szCs w:val="27"/>
        </w:rPr>
        <w:t>«Эксперт»: </w:t>
      </w:r>
      <w:r>
        <w:rPr>
          <w:color w:val="1D1D1D"/>
          <w:sz w:val="27"/>
          <w:szCs w:val="27"/>
        </w:rPr>
        <w:t>анализирует результаты, оценивает</w:t>
      </w:r>
    </w:p>
    <w:p w:rsidR="00813378" w:rsidRDefault="00813378" w:rsidP="0081337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13378" w:rsidRDefault="00813378" w:rsidP="0081337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«Скажи мне - и я забуду, покажи мне - и я запомню, вовлеки меня - и я научусь...» - эти вечные слова великого Конфуция можно взять в качестве основного тезиса современного понимания метода проектов. Используя проектную технологию в своей учебной деятельности, дети наглядно постигают всю тонкость технологии решения разнообразных задач - от постановки проблемы до представления конечного результата.</w:t>
      </w:r>
    </w:p>
    <w:p w:rsidR="00813378" w:rsidRDefault="00813378" w:rsidP="0081337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13378" w:rsidRDefault="00813378" w:rsidP="0081337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4. Правила выбора темы проекта</w:t>
      </w:r>
    </w:p>
    <w:p w:rsidR="00813378" w:rsidRDefault="00813378" w:rsidP="0081337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Правило 1. Тема должна быть интересна ребенку. Исследовательская работа эффективна только на добровольной основе. Тема, навязанная ученику, какой бы важной она ни казалась взрослым, не даст должного эффекта.</w:t>
      </w:r>
    </w:p>
    <w:p w:rsidR="00813378" w:rsidRDefault="00813378" w:rsidP="0081337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Правило 2. Тема должна быть выполнима, решение ее должно быть полезно участникам исследования. Натолкнуть ребенка на ту идею, в которой он максимально реализуется как исследователь, раскроет лучшие стороны своего интеллекта, получит новые полезные знания, умения и навыки, – сложная, но необходимая задача для работы учителя. Надо подвести ребенка к такой проблеме, выбор которой он считал бы своим решением.</w:t>
      </w:r>
    </w:p>
    <w:p w:rsidR="00813378" w:rsidRDefault="00813378" w:rsidP="0081337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 </w:t>
      </w:r>
      <w:r>
        <w:rPr>
          <w:color w:val="000000"/>
          <w:sz w:val="27"/>
          <w:szCs w:val="27"/>
        </w:rPr>
        <w:t xml:space="preserve">Правило 3. Учитывая интересы детей, старайтесь держаться ближе к той сфере, в которой сами лучше всего разбираетесь, в которой чувствуете себя сильным. Увлечь </w:t>
      </w:r>
      <w:proofErr w:type="gramStart"/>
      <w:r>
        <w:rPr>
          <w:color w:val="000000"/>
          <w:sz w:val="27"/>
          <w:szCs w:val="27"/>
        </w:rPr>
        <w:t>другого</w:t>
      </w:r>
      <w:proofErr w:type="gramEnd"/>
      <w:r>
        <w:rPr>
          <w:color w:val="000000"/>
          <w:sz w:val="27"/>
          <w:szCs w:val="27"/>
        </w:rPr>
        <w:t xml:space="preserve"> может лишь тот, кто увлечен сам.</w:t>
      </w:r>
    </w:p>
    <w:p w:rsidR="00813378" w:rsidRDefault="00813378" w:rsidP="0081337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Правило 4. Тема должна быть оригинальной, с элементами неожиданности, необычности. Оригинальность следует понимать, как способность нестандартно смотреть на традиционные предметы и явления.</w:t>
      </w:r>
    </w:p>
    <w:p w:rsidR="00813378" w:rsidRDefault="00813378" w:rsidP="0081337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Правило 5. Тема должна быть такой, чтобы работа могла быть выполнена относительно быстро. Способность долго концентрировать собственное внимание на одном объекте, т. е. долговременно, целеустремленно работать в одном направлении, у младшего школьника ограничена.</w:t>
      </w:r>
    </w:p>
    <w:p w:rsidR="00813378" w:rsidRDefault="00813378" w:rsidP="0081337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Длительность выполнения учебного проекта или исследования в 1-2 классе целесообразно ограничить 1-2 неделями. Важно, чтобы проекты не были долгосрочными, так как сложно длительное время удержать интерес к проекту. В 3- 4 классе их продолжительность можно увеличить от 1 до 2 месяцев.</w:t>
      </w:r>
    </w:p>
    <w:p w:rsidR="00813378" w:rsidRDefault="00813378" w:rsidP="0081337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Правило 6. Тема должна быть доступной. Она должна соответствовать возрастным особенностям детей. Это касается не только выбора темы исследования, но и формулировки и отбора материала для ее решения. Одна и та же проблема может решаться разными возрастными группами на различных этапах обучения.</w:t>
      </w:r>
    </w:p>
    <w:p w:rsidR="00813378" w:rsidRDefault="00813378" w:rsidP="0081337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Правило 7. Сочетание желаний и возможностей. Выбирая тему, педагог должен учесть наличие требуемых средств и материалов – исследовательской базы. Ее отсутствие, невозможность собрать необходимые данные обычно приводят к поверхностному решению, порождают "пустословие". Это мешает развитию критического мышления, основанного на доказательном исследовании и надежных знаниях.</w:t>
      </w:r>
    </w:p>
    <w:p w:rsidR="00813378" w:rsidRDefault="00813378" w:rsidP="0081337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 xml:space="preserve">Правило 8. С выбором темы не стоит затягивать. Большинство учащихся начальной школы не имеют постоянных пристрастий, их интересы </w:t>
      </w:r>
      <w:proofErr w:type="spellStart"/>
      <w:r>
        <w:rPr>
          <w:color w:val="000000"/>
          <w:sz w:val="27"/>
          <w:szCs w:val="27"/>
        </w:rPr>
        <w:t>ситуативны</w:t>
      </w:r>
      <w:proofErr w:type="spellEnd"/>
      <w:r>
        <w:rPr>
          <w:color w:val="000000"/>
          <w:sz w:val="27"/>
          <w:szCs w:val="27"/>
        </w:rPr>
        <w:t>. Поэтому, выбирая тему, действовать следует быстро, пока интерес не угас.</w:t>
      </w:r>
    </w:p>
    <w:p w:rsidR="00813378" w:rsidRDefault="00813378" w:rsidP="0081337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13378" w:rsidRDefault="00813378" w:rsidP="0081337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Цели проектной деятельности:</w:t>
      </w:r>
    </w:p>
    <w:p w:rsidR="00813378" w:rsidRDefault="00813378" w:rsidP="0081337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воспитывать гражданскую позицию учащихся;</w:t>
      </w:r>
    </w:p>
    <w:p w:rsidR="00813378" w:rsidRDefault="00813378" w:rsidP="0081337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способствовать их самоутверждению и адаптации в современном мире;</w:t>
      </w:r>
    </w:p>
    <w:p w:rsidR="00813378" w:rsidRDefault="00813378" w:rsidP="0081337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формировать систему интеллектуальных, </w:t>
      </w:r>
      <w:proofErr w:type="spellStart"/>
      <w:r>
        <w:rPr>
          <w:color w:val="000000"/>
          <w:sz w:val="27"/>
          <w:szCs w:val="27"/>
        </w:rPr>
        <w:t>общетрудовых</w:t>
      </w:r>
      <w:proofErr w:type="spellEnd"/>
      <w:r>
        <w:rPr>
          <w:color w:val="000000"/>
          <w:sz w:val="27"/>
          <w:szCs w:val="27"/>
        </w:rPr>
        <w:t xml:space="preserve"> и специальных знаний, умений и навыков учащихся;</w:t>
      </w:r>
    </w:p>
    <w:p w:rsidR="00813378" w:rsidRDefault="00813378" w:rsidP="0081337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развивать значимые личностные качества младших школьников;</w:t>
      </w:r>
    </w:p>
    <w:p w:rsidR="00813378" w:rsidRDefault="00813378" w:rsidP="0081337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развивать моторику;</w:t>
      </w:r>
    </w:p>
    <w:p w:rsidR="00813378" w:rsidRDefault="00813378" w:rsidP="0081337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воспитывать </w:t>
      </w:r>
      <w:proofErr w:type="spellStart"/>
      <w:r>
        <w:rPr>
          <w:color w:val="000000"/>
          <w:sz w:val="27"/>
          <w:szCs w:val="27"/>
        </w:rPr>
        <w:t>коммуникативность</w:t>
      </w:r>
      <w:proofErr w:type="spellEnd"/>
      <w:r>
        <w:rPr>
          <w:color w:val="000000"/>
          <w:sz w:val="27"/>
          <w:szCs w:val="27"/>
        </w:rPr>
        <w:t>, инициативность, самостоятельность и предприимчивость учащихся.</w:t>
      </w:r>
    </w:p>
    <w:p w:rsidR="00813378" w:rsidRDefault="00813378" w:rsidP="0081337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13378" w:rsidRDefault="00813378" w:rsidP="0081337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 проектной деятельности:</w:t>
      </w:r>
    </w:p>
    <w:p w:rsidR="00813378" w:rsidRDefault="00813378" w:rsidP="00813378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формирование у детей навыков сотрудничества со сверстниками;</w:t>
      </w:r>
    </w:p>
    <w:p w:rsidR="00813378" w:rsidRDefault="00813378" w:rsidP="00813378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вооружение детей методами научного познания;</w:t>
      </w:r>
    </w:p>
    <w:p w:rsidR="00813378" w:rsidRDefault="00813378" w:rsidP="00813378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ознакомление с системой самоорганизации, с нормами и правилами поведения на новом этапе работы во внеурочное время;</w:t>
      </w:r>
    </w:p>
    <w:p w:rsidR="00813378" w:rsidRDefault="00813378" w:rsidP="00813378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развитие навыков коллективной проектной деятельности и решение проблемных ситуаций, возникающих в процессе.</w:t>
      </w:r>
    </w:p>
    <w:p w:rsidR="00813378" w:rsidRDefault="00813378" w:rsidP="0081337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13378" w:rsidRDefault="00813378" w:rsidP="0081337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13378" w:rsidRDefault="00813378" w:rsidP="0081337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13378" w:rsidRDefault="00813378" w:rsidP="0081337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13378" w:rsidRDefault="00813378" w:rsidP="0081337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Структура проектной деятельности</w:t>
      </w:r>
      <w:proofErr w:type="gramStart"/>
      <w:r>
        <w:rPr>
          <w:b/>
          <w:bCs/>
          <w:color w:val="000000"/>
          <w:sz w:val="27"/>
          <w:szCs w:val="27"/>
        </w:rPr>
        <w:t xml:space="preserve"> :</w:t>
      </w:r>
      <w:proofErr w:type="gramEnd"/>
    </w:p>
    <w:p w:rsidR="00813378" w:rsidRDefault="00813378" w:rsidP="0081337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Целеполагание</w:t>
      </w:r>
      <w:r>
        <w:rPr>
          <w:color w:val="000000"/>
          <w:sz w:val="27"/>
          <w:szCs w:val="27"/>
        </w:rPr>
        <w:t> 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поставить цель, проблему учащимся);</w:t>
      </w:r>
    </w:p>
    <w:p w:rsidR="00813378" w:rsidRDefault="00813378" w:rsidP="0081337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Планирование</w:t>
      </w:r>
      <w:r>
        <w:rPr>
          <w:color w:val="000000"/>
          <w:sz w:val="27"/>
          <w:szCs w:val="27"/>
        </w:rPr>
        <w:t> (наметить этапы выполнения проекта);</w:t>
      </w:r>
    </w:p>
    <w:p w:rsidR="00813378" w:rsidRDefault="00813378" w:rsidP="0081337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Создание проект</w:t>
      </w:r>
      <w:proofErr w:type="gramStart"/>
      <w:r>
        <w:rPr>
          <w:b/>
          <w:bCs/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t>(</w:t>
      </w:r>
      <w:proofErr w:type="gramEnd"/>
      <w:r>
        <w:rPr>
          <w:color w:val="000000"/>
          <w:sz w:val="27"/>
          <w:szCs w:val="27"/>
        </w:rPr>
        <w:t>разграничить роли ребёнка и родителя в создании проекта);</w:t>
      </w:r>
    </w:p>
    <w:p w:rsidR="00813378" w:rsidRDefault="00813378" w:rsidP="0081337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Контроль и коррекция результат</w:t>
      </w:r>
      <w:proofErr w:type="gramStart"/>
      <w:r>
        <w:rPr>
          <w:b/>
          <w:bCs/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t>(</w:t>
      </w:r>
      <w:proofErr w:type="gramEnd"/>
      <w:r>
        <w:rPr>
          <w:color w:val="000000"/>
          <w:sz w:val="27"/>
          <w:szCs w:val="27"/>
        </w:rPr>
        <w:t>ученик должен уметь определить, что получилось у него, что не получилось и исправить недочёты)</w:t>
      </w:r>
    </w:p>
    <w:p w:rsidR="00813378" w:rsidRDefault="00813378" w:rsidP="0081337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Презентация проект</w:t>
      </w:r>
      <w:proofErr w:type="gramStart"/>
      <w:r>
        <w:rPr>
          <w:b/>
          <w:bCs/>
          <w:color w:val="000000"/>
          <w:sz w:val="27"/>
          <w:szCs w:val="27"/>
        </w:rPr>
        <w:t>а(</w:t>
      </w:r>
      <w:proofErr w:type="gramEnd"/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выступление с готовым продуктом);</w:t>
      </w:r>
    </w:p>
    <w:p w:rsidR="00813378" w:rsidRDefault="00813378" w:rsidP="0081337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Рефлекси</w:t>
      </w:r>
      <w:proofErr w:type="gramStart"/>
      <w:r>
        <w:rPr>
          <w:b/>
          <w:bCs/>
          <w:color w:val="000000"/>
          <w:sz w:val="27"/>
          <w:szCs w:val="27"/>
        </w:rPr>
        <w:t>я(</w:t>
      </w:r>
      <w:proofErr w:type="gramEnd"/>
      <w:r>
        <w:rPr>
          <w:color w:val="000000"/>
          <w:sz w:val="27"/>
          <w:szCs w:val="27"/>
        </w:rPr>
        <w:t xml:space="preserve">хорошо, когда ученики </w:t>
      </w:r>
      <w:proofErr w:type="spellStart"/>
      <w:r>
        <w:rPr>
          <w:color w:val="000000"/>
          <w:sz w:val="27"/>
          <w:szCs w:val="27"/>
        </w:rPr>
        <w:t>проговаривают,что</w:t>
      </w:r>
      <w:proofErr w:type="spellEnd"/>
      <w:r>
        <w:rPr>
          <w:color w:val="000000"/>
          <w:sz w:val="27"/>
          <w:szCs w:val="27"/>
        </w:rPr>
        <w:t xml:space="preserve"> они увидели, узнали, запомнили. Можно провести чаепитие в конце конференции проектов.</w:t>
      </w:r>
    </w:p>
    <w:p w:rsidR="003943F3" w:rsidRDefault="003943F3"/>
    <w:sectPr w:rsidR="00394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64BE8"/>
    <w:multiLevelType w:val="multilevel"/>
    <w:tmpl w:val="868C2B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501461"/>
    <w:multiLevelType w:val="multilevel"/>
    <w:tmpl w:val="DF94D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B70647"/>
    <w:multiLevelType w:val="multilevel"/>
    <w:tmpl w:val="E7C06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8B24CA"/>
    <w:multiLevelType w:val="multilevel"/>
    <w:tmpl w:val="36608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BC0514"/>
    <w:multiLevelType w:val="multilevel"/>
    <w:tmpl w:val="01CA1C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0F1B95"/>
    <w:multiLevelType w:val="multilevel"/>
    <w:tmpl w:val="C67E6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4C2083"/>
    <w:multiLevelType w:val="multilevel"/>
    <w:tmpl w:val="DCB23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378"/>
    <w:rsid w:val="00033EE9"/>
    <w:rsid w:val="00042933"/>
    <w:rsid w:val="000763DC"/>
    <w:rsid w:val="00091085"/>
    <w:rsid w:val="000E7FBA"/>
    <w:rsid w:val="001434C3"/>
    <w:rsid w:val="00166C05"/>
    <w:rsid w:val="001B3F23"/>
    <w:rsid w:val="001E3701"/>
    <w:rsid w:val="0026652A"/>
    <w:rsid w:val="00274AB9"/>
    <w:rsid w:val="002B23C1"/>
    <w:rsid w:val="002F1F3B"/>
    <w:rsid w:val="0038414D"/>
    <w:rsid w:val="0038770C"/>
    <w:rsid w:val="003943F3"/>
    <w:rsid w:val="003F06DA"/>
    <w:rsid w:val="003F5FA9"/>
    <w:rsid w:val="004718B5"/>
    <w:rsid w:val="004D17BA"/>
    <w:rsid w:val="004F5495"/>
    <w:rsid w:val="005113AE"/>
    <w:rsid w:val="00567B67"/>
    <w:rsid w:val="00590306"/>
    <w:rsid w:val="005E1E6A"/>
    <w:rsid w:val="005F7F73"/>
    <w:rsid w:val="00654DE9"/>
    <w:rsid w:val="00676B78"/>
    <w:rsid w:val="006E0BE1"/>
    <w:rsid w:val="00702A9D"/>
    <w:rsid w:val="007B62D6"/>
    <w:rsid w:val="007E7DCF"/>
    <w:rsid w:val="00813378"/>
    <w:rsid w:val="00850FE9"/>
    <w:rsid w:val="00873A67"/>
    <w:rsid w:val="008E33C9"/>
    <w:rsid w:val="008E450D"/>
    <w:rsid w:val="008F19A7"/>
    <w:rsid w:val="0094491E"/>
    <w:rsid w:val="009E63CF"/>
    <w:rsid w:val="00A11C27"/>
    <w:rsid w:val="00A60486"/>
    <w:rsid w:val="00C62743"/>
    <w:rsid w:val="00C77179"/>
    <w:rsid w:val="00CE003A"/>
    <w:rsid w:val="00CE3D18"/>
    <w:rsid w:val="00D1445D"/>
    <w:rsid w:val="00D214CC"/>
    <w:rsid w:val="00D445C1"/>
    <w:rsid w:val="00DA1BBE"/>
    <w:rsid w:val="00DE4AFC"/>
    <w:rsid w:val="00E30CE2"/>
    <w:rsid w:val="00E32CBE"/>
    <w:rsid w:val="00E377C3"/>
    <w:rsid w:val="00EA7E6F"/>
    <w:rsid w:val="00EC5FEB"/>
    <w:rsid w:val="00ED5B3E"/>
    <w:rsid w:val="00F21C08"/>
    <w:rsid w:val="00F26DDF"/>
    <w:rsid w:val="00F53CDA"/>
    <w:rsid w:val="00F628EB"/>
    <w:rsid w:val="00F7705B"/>
    <w:rsid w:val="00F8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3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133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3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133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1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fourok.ru/go.html?href=http%3A%2F%2Fpaidagogos.com%2F%3Fp%3D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urok.ru/go.html?href=http%3A%2F%2Fpaidagogos.com%2F%3Fp%3D545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1672</Words>
  <Characters>9531</Characters>
  <Application>Microsoft Office Word</Application>
  <DocSecurity>0</DocSecurity>
  <Lines>79</Lines>
  <Paragraphs>22</Paragraphs>
  <ScaleCrop>false</ScaleCrop>
  <Company>SPecialiST RePack</Company>
  <LinksUpToDate>false</LinksUpToDate>
  <CharactersWithSpaces>11181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2018-10-20T15:50:00Z</dcterms:created>
  <dcterms:modified xsi:type="dcterms:W3CDTF">2018-10-20T15:52:00Z</dcterms:modified>
</cp:coreProperties>
</file>