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22" w:rsidRPr="00CF199B" w:rsidRDefault="00A93922" w:rsidP="00CF19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CF199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Содержательная основа духовно-</w:t>
      </w:r>
      <w:r w:rsidR="00CF199B" w:rsidRPr="00CF199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нравственного воспитания</w:t>
      </w:r>
      <w:r w:rsidRPr="00CF199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личности школьника на основе православных традиций Грайворонщины</w:t>
      </w:r>
    </w:p>
    <w:p w:rsidR="00A93922" w:rsidRPr="00C050F8" w:rsidRDefault="00A93922" w:rsidP="00C050F8">
      <w:pPr>
        <w:shd w:val="clear" w:color="auto" w:fill="FFFFFF"/>
        <w:spacing w:after="0" w:line="240" w:lineRule="auto"/>
        <w:jc w:val="center"/>
        <w:rPr>
          <w:rFonts w:ascii="Times Roman" w:eastAsia="Times New Roman" w:hAnsi="Times Roman" w:cs="Times New Roman"/>
          <w:b/>
          <w:iCs/>
          <w:color w:val="333333"/>
          <w:sz w:val="28"/>
          <w:szCs w:val="28"/>
          <w:lang w:eastAsia="ru-RU"/>
        </w:rPr>
      </w:pPr>
    </w:p>
    <w:p w:rsidR="00C050F8" w:rsidRDefault="00A93922" w:rsidP="00C050F8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333333"/>
          <w:sz w:val="28"/>
          <w:szCs w:val="28"/>
          <w:lang w:eastAsia="ru-RU"/>
        </w:rPr>
      </w:pPr>
      <w:r w:rsidRPr="00C050F8">
        <w:rPr>
          <w:rFonts w:ascii="Times Roman" w:eastAsia="Times New Roman" w:hAnsi="Times Roman" w:cs="Times New Roman"/>
          <w:iCs/>
          <w:color w:val="333333"/>
          <w:sz w:val="28"/>
          <w:szCs w:val="28"/>
          <w:lang w:eastAsia="ru-RU"/>
        </w:rPr>
        <w:t xml:space="preserve">Шевченко В.В. – председатель совета ветеранов </w:t>
      </w:r>
    </w:p>
    <w:p w:rsidR="00C050F8" w:rsidRPr="00131AEB" w:rsidRDefault="00A93922" w:rsidP="00C050F8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333333"/>
          <w:sz w:val="28"/>
          <w:szCs w:val="28"/>
          <w:lang w:eastAsia="ru-RU"/>
        </w:rPr>
      </w:pPr>
      <w:r w:rsidRPr="00C050F8">
        <w:rPr>
          <w:rFonts w:ascii="Times Roman" w:eastAsia="Times New Roman" w:hAnsi="Times Roman" w:cs="Times New Roman"/>
          <w:iCs/>
          <w:color w:val="333333"/>
          <w:sz w:val="28"/>
          <w:szCs w:val="28"/>
          <w:lang w:eastAsia="ru-RU"/>
        </w:rPr>
        <w:t>Грайворонского</w:t>
      </w:r>
      <w:r w:rsidR="00C050F8">
        <w:rPr>
          <w:rFonts w:ascii="Times Roman" w:eastAsia="Times New Roman" w:hAnsi="Times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C050F8">
        <w:rPr>
          <w:rFonts w:eastAsia="Times New Roman" w:cs="Times New Roman"/>
          <w:iCs/>
          <w:color w:val="333333"/>
          <w:sz w:val="28"/>
          <w:szCs w:val="28"/>
          <w:lang w:eastAsia="ru-RU"/>
        </w:rPr>
        <w:t xml:space="preserve">муниципального </w:t>
      </w:r>
      <w:r w:rsidR="00C050F8">
        <w:rPr>
          <w:rFonts w:ascii="Times Roman" w:eastAsia="Times New Roman" w:hAnsi="Times Roman" w:cs="Times New Roman"/>
          <w:iCs/>
          <w:color w:val="333333"/>
          <w:sz w:val="28"/>
          <w:szCs w:val="28"/>
          <w:lang w:eastAsia="ru-RU"/>
        </w:rPr>
        <w:t>круга</w:t>
      </w:r>
      <w:r w:rsidR="00131AEB">
        <w:rPr>
          <w:rFonts w:eastAsia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bookmarkStart w:id="0" w:name="_GoBack"/>
      <w:bookmarkEnd w:id="0"/>
    </w:p>
    <w:p w:rsidR="00A93922" w:rsidRDefault="00A93922" w:rsidP="00C050F8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333333"/>
          <w:sz w:val="28"/>
          <w:szCs w:val="28"/>
          <w:lang w:eastAsia="ru-RU"/>
        </w:rPr>
      </w:pPr>
      <w:r w:rsidRPr="00C050F8">
        <w:rPr>
          <w:rFonts w:ascii="Times Roman" w:eastAsia="Times New Roman" w:hAnsi="Times Roman" w:cs="Times New Roman"/>
          <w:iCs/>
          <w:color w:val="333333"/>
          <w:sz w:val="28"/>
          <w:szCs w:val="28"/>
          <w:lang w:eastAsia="ru-RU"/>
        </w:rPr>
        <w:t>учитель православной культуры МБОУ «СОШ с УИОП г. Грайворона».</w:t>
      </w:r>
    </w:p>
    <w:p w:rsidR="00C050F8" w:rsidRPr="00C050F8" w:rsidRDefault="00C050F8" w:rsidP="00C050F8">
      <w:pPr>
        <w:shd w:val="clear" w:color="auto" w:fill="FFFFFF"/>
        <w:spacing w:after="0" w:line="240" w:lineRule="auto"/>
        <w:jc w:val="center"/>
        <w:rPr>
          <w:rFonts w:eastAsia="Times New Roman" w:cs="Times New Roman"/>
          <w:iCs/>
          <w:color w:val="333333"/>
          <w:sz w:val="28"/>
          <w:szCs w:val="28"/>
          <w:lang w:eastAsia="ru-RU"/>
        </w:rPr>
      </w:pPr>
    </w:p>
    <w:p w:rsidR="00FB4ACC" w:rsidRPr="00131AEB" w:rsidRDefault="00FB4ACC" w:rsidP="00C050F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131AEB">
        <w:rPr>
          <w:rFonts w:asciiTheme="minorHAnsi" w:hAnsiTheme="minorHAnsi" w:cs="Segoe UI"/>
          <w:color w:val="000000"/>
          <w:sz w:val="28"/>
          <w:szCs w:val="28"/>
        </w:rPr>
        <w:t>В числе важнейших проблем воспитания серьёзную тревогу вызывают вопросы духовного и нравственного воспитания подрастающего поколения. Чему учить и как воспитывать, как научить ребёнка любить Отечество, свою национальную культуру, самобытность и традиции своего народа? Этот вопрос не раз задавал себе каждый из нас.</w:t>
      </w:r>
    </w:p>
    <w:p w:rsidR="00FB4ACC" w:rsidRPr="00131AEB" w:rsidRDefault="00FB4ACC" w:rsidP="00C050F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131AEB">
        <w:rPr>
          <w:rFonts w:asciiTheme="minorHAnsi" w:hAnsiTheme="minorHAnsi" w:cs="Segoe UI"/>
          <w:color w:val="000000"/>
          <w:sz w:val="28"/>
          <w:szCs w:val="28"/>
        </w:rPr>
        <w:t>В нравственном воспитании современных детей нарастают негативные тенденции: книги ушли на второй план, их место занял экран телевизора, c которого в жизнь ребенка теперь постоянно входят персонажи сказок, герои мультфильмов, не всегда отличающиеся душевностью или нравственной чистотой. В компьютерный век, в век высоких технологий духовно – нравственное воспитание детей, отошло на задний план.  </w:t>
      </w:r>
    </w:p>
    <w:p w:rsidR="00610431" w:rsidRPr="00131AEB" w:rsidRDefault="00FB4ACC" w:rsidP="00C050F8">
      <w:pPr>
        <w:pStyle w:val="a3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131AEB">
        <w:rPr>
          <w:rFonts w:asciiTheme="minorHAnsi" w:hAnsiTheme="minorHAnsi" w:cs="Segoe UI"/>
          <w:color w:val="000000"/>
          <w:sz w:val="28"/>
          <w:szCs w:val="28"/>
        </w:rPr>
        <w:t>Известный русский философ И.А. Ильин сказал:  «Духовность человека предполагает существование в его душе веры, совести, верности, любви и патриотизма».</w:t>
      </w:r>
    </w:p>
    <w:p w:rsidR="00FB4ACC" w:rsidRPr="00131AEB" w:rsidRDefault="00FB4ACC" w:rsidP="00C050F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Поэтому на сегодняшний день формирование духовно-нравственных ценностей у </w:t>
      </w:r>
      <w:r w:rsidR="00CF199B" w:rsidRPr="00131AEB">
        <w:rPr>
          <w:rFonts w:eastAsia="Times New Roman" w:cs="Times New Roman"/>
          <w:color w:val="333333"/>
          <w:sz w:val="28"/>
          <w:szCs w:val="28"/>
          <w:lang w:eastAsia="ru-RU"/>
        </w:rPr>
        <w:t>школьников является</w:t>
      </w: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31AE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востребованной и актуальной</w:t>
      </w: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131AE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задачей</w:t>
      </w: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4764F0" w:rsidRPr="00131AEB" w:rsidRDefault="00FB4ACC" w:rsidP="00C050F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 духовно-нравственное воспитание должно решаться сегодня всеми, кто имеет отношение к детям. То, что мы заложим в душу ребенка сейчас, проявится позднее, станет его и нашей жизнью. </w:t>
      </w:r>
    </w:p>
    <w:p w:rsidR="00CF199B" w:rsidRPr="00131AEB" w:rsidRDefault="00FB4ACC" w:rsidP="00C050F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Духовно-нравственное воспитание на основе православных традиций </w:t>
      </w: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формирует ядро личности, благотворно влияет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 </w:t>
      </w:r>
    </w:p>
    <w:p w:rsidR="00A93922" w:rsidRPr="00131AEB" w:rsidRDefault="00CF199B" w:rsidP="00C050F8">
      <w:pPr>
        <w:shd w:val="clear" w:color="auto" w:fill="FFFFFF"/>
        <w:spacing w:after="0" w:line="240" w:lineRule="auto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Основой формирования духовно-нравственного воспитания в нашем округе  может стать целенаправленная программа, объединяющая воспитательные  задачи благочиния, педагогического сообщества, родителей. </w:t>
      </w:r>
    </w:p>
    <w:p w:rsidR="00A93922" w:rsidRPr="00131AEB" w:rsidRDefault="00A93922" w:rsidP="00C050F8">
      <w:pPr>
        <w:shd w:val="clear" w:color="auto" w:fill="FFFFFF"/>
        <w:spacing w:after="0" w:line="240" w:lineRule="auto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</w:p>
    <w:p w:rsidR="00FB4ACC" w:rsidRPr="00131AEB" w:rsidRDefault="00FB4ACC" w:rsidP="00C050F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Целью </w:t>
      </w:r>
      <w:r w:rsidRPr="00131AE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программы по духовно-нравственному воспитанию обучающихся на основе православных традиций</w:t>
      </w: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> является воспитание и развитие нравственных, духовных, патр</w:t>
      </w:r>
      <w:r w:rsidR="00CF199B" w:rsidRPr="00131A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иотических, эстетических чувств. </w:t>
      </w: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F199B" w:rsidRPr="00131AEB" w:rsidRDefault="00CF199B" w:rsidP="00C050F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>В реализации этой цели были поставлены следующие</w:t>
      </w:r>
      <w:r w:rsidRPr="00131AE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задачи</w:t>
      </w: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CF199B" w:rsidRPr="00131AEB" w:rsidRDefault="00CF199B" w:rsidP="00C050F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>1.Формировать потребность, интерес у детей к изучению этой темы.</w:t>
      </w:r>
    </w:p>
    <w:p w:rsidR="00CF199B" w:rsidRPr="00131AEB" w:rsidRDefault="00CF199B" w:rsidP="00C050F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2. Опираясь на интерес ребенка, пробудить желание узнавать о многовековых традициях русского народа.</w:t>
      </w:r>
    </w:p>
    <w:p w:rsidR="00CF199B" w:rsidRPr="00131AEB" w:rsidRDefault="00CF199B" w:rsidP="00C050F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>3. Помочь найти личную значимость и ощутить на себе благотворное влияние от общения с прошлым.</w:t>
      </w:r>
    </w:p>
    <w:p w:rsidR="00CF199B" w:rsidRPr="00131AEB" w:rsidRDefault="00CF199B" w:rsidP="00C050F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>4. Прививать желание творчески мыслить и анализировать свои поступки и поступки своих друзей.</w:t>
      </w:r>
    </w:p>
    <w:p w:rsidR="00CF199B" w:rsidRPr="00131AEB" w:rsidRDefault="00CF199B" w:rsidP="00C050F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>5. Воспитывать уважение к нравственным формам христианской морали, учить различать добро и зло, любить добро, творить добро.</w:t>
      </w:r>
    </w:p>
    <w:p w:rsidR="00CF199B" w:rsidRPr="00131AEB" w:rsidRDefault="00CF199B" w:rsidP="00C050F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>6. Формировать чувство любви к Родине на основе изучения национальных культурных традиций.</w:t>
      </w:r>
    </w:p>
    <w:p w:rsidR="00CF199B" w:rsidRPr="00131AEB" w:rsidRDefault="00CF199B" w:rsidP="00C050F8">
      <w:pPr>
        <w:pStyle w:val="a3"/>
        <w:spacing w:before="0" w:beforeAutospacing="0" w:after="0" w:afterAutospacing="0"/>
        <w:jc w:val="center"/>
        <w:rPr>
          <w:rFonts w:asciiTheme="minorHAnsi" w:hAnsiTheme="minorHAnsi" w:cs="Segoe UI"/>
          <w:color w:val="000000"/>
          <w:sz w:val="28"/>
          <w:szCs w:val="28"/>
        </w:rPr>
      </w:pPr>
      <w:r w:rsidRPr="00131AEB">
        <w:rPr>
          <w:rFonts w:asciiTheme="minorHAnsi" w:hAnsiTheme="minorHAnsi" w:cs="Segoe UI"/>
          <w:color w:val="000000"/>
          <w:sz w:val="28"/>
          <w:szCs w:val="28"/>
        </w:rPr>
        <w:t xml:space="preserve">Предлагаю основные направления программы </w:t>
      </w:r>
    </w:p>
    <w:p w:rsidR="00CF199B" w:rsidRPr="00131AEB" w:rsidRDefault="00CF199B" w:rsidP="00C050F8">
      <w:pPr>
        <w:pStyle w:val="a3"/>
        <w:spacing w:before="0" w:beforeAutospacing="0" w:after="0" w:afterAutospacing="0"/>
        <w:jc w:val="center"/>
        <w:rPr>
          <w:rFonts w:asciiTheme="minorHAnsi" w:hAnsiTheme="minorHAnsi" w:cs="Segoe UI"/>
          <w:color w:val="000000"/>
          <w:sz w:val="28"/>
          <w:szCs w:val="28"/>
        </w:rPr>
      </w:pPr>
      <w:r w:rsidRPr="00131AEB">
        <w:rPr>
          <w:rFonts w:asciiTheme="minorHAnsi" w:hAnsiTheme="minorHAnsi" w:cs="Segoe UI"/>
          <w:color w:val="000000"/>
          <w:sz w:val="28"/>
          <w:szCs w:val="28"/>
        </w:rPr>
        <w:t>духовно-нравственного воспитания школьников:</w:t>
      </w:r>
    </w:p>
    <w:p w:rsidR="00CF199B" w:rsidRPr="00131AEB" w:rsidRDefault="00CF199B" w:rsidP="00C050F8">
      <w:pPr>
        <w:pStyle w:val="a3"/>
        <w:spacing w:before="0" w:beforeAutospacing="0" w:after="0" w:afterAutospacing="0"/>
        <w:jc w:val="center"/>
        <w:rPr>
          <w:rFonts w:asciiTheme="minorHAnsi" w:hAnsiTheme="minorHAnsi" w:cs="Segoe UI"/>
          <w:color w:val="000000"/>
          <w:sz w:val="28"/>
          <w:szCs w:val="28"/>
        </w:rPr>
      </w:pPr>
    </w:p>
    <w:p w:rsidR="00CF199B" w:rsidRPr="00131AEB" w:rsidRDefault="00F62CD9" w:rsidP="00C050F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131AEB">
        <w:rPr>
          <w:rFonts w:asciiTheme="minorHAnsi" w:hAnsiTheme="minorHAnsi" w:cs="Segoe UI"/>
          <w:color w:val="000000"/>
          <w:sz w:val="28"/>
          <w:szCs w:val="28"/>
        </w:rPr>
        <w:t>Рассмотрение проблем духовно-нравственного воспитания на заседаниях общества православных педагогов не реже одного раза в четверть;</w:t>
      </w:r>
    </w:p>
    <w:p w:rsidR="00F62CD9" w:rsidRPr="00131AEB" w:rsidRDefault="00F62CD9" w:rsidP="00C050F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131AEB">
        <w:rPr>
          <w:rFonts w:asciiTheme="minorHAnsi" w:hAnsiTheme="minorHAnsi" w:cs="Segoe UI"/>
          <w:color w:val="000000"/>
          <w:sz w:val="28"/>
          <w:szCs w:val="28"/>
        </w:rPr>
        <w:t xml:space="preserve">Подготовка творческих проектов, изучающих историю храмов города Грайворона и района, знакомство с житием святителя Иоасафа </w:t>
      </w:r>
      <w:r w:rsidR="006560C5" w:rsidRPr="00131AEB">
        <w:rPr>
          <w:rFonts w:asciiTheme="minorHAnsi" w:hAnsiTheme="minorHAnsi" w:cs="Segoe UI"/>
          <w:color w:val="000000"/>
          <w:sz w:val="28"/>
          <w:szCs w:val="28"/>
        </w:rPr>
        <w:t>Белгородского</w:t>
      </w:r>
      <w:r w:rsidRPr="00131AEB">
        <w:rPr>
          <w:rFonts w:asciiTheme="minorHAnsi" w:hAnsiTheme="minorHAnsi" w:cs="Segoe UI"/>
          <w:color w:val="000000"/>
          <w:sz w:val="28"/>
          <w:szCs w:val="28"/>
        </w:rPr>
        <w:t xml:space="preserve">, </w:t>
      </w:r>
      <w:r w:rsidR="006560C5" w:rsidRPr="00131AEB">
        <w:rPr>
          <w:rFonts w:asciiTheme="minorHAnsi" w:hAnsiTheme="minorHAnsi" w:cs="Segoe UI"/>
          <w:color w:val="000000"/>
          <w:sz w:val="28"/>
          <w:szCs w:val="28"/>
        </w:rPr>
        <w:t>житием святых</w:t>
      </w:r>
      <w:r w:rsidRPr="00131AEB">
        <w:rPr>
          <w:rFonts w:asciiTheme="minorHAnsi" w:hAnsiTheme="minorHAnsi" w:cs="Segoe UI"/>
          <w:color w:val="000000"/>
          <w:sz w:val="28"/>
          <w:szCs w:val="28"/>
        </w:rPr>
        <w:t xml:space="preserve"> Белгородчины;</w:t>
      </w:r>
    </w:p>
    <w:p w:rsidR="006560C5" w:rsidRPr="00131AEB" w:rsidRDefault="006560C5" w:rsidP="00C050F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  <w:r w:rsidRPr="00131AEB">
        <w:rPr>
          <w:rFonts w:asciiTheme="minorHAnsi" w:hAnsiTheme="minorHAnsi" w:cs="Segoe UI"/>
          <w:color w:val="000000"/>
          <w:sz w:val="28"/>
          <w:szCs w:val="28"/>
        </w:rPr>
        <w:t>Создание творческих групп, освещающих цикл православных праздников, событий на тему «Русь православная»;</w:t>
      </w:r>
      <w:r w:rsidR="00F62CD9" w:rsidRPr="00131AEB">
        <w:rPr>
          <w:rFonts w:asciiTheme="minorHAnsi" w:hAnsiTheme="minorHAnsi" w:cs="Segoe UI"/>
          <w:color w:val="000000"/>
          <w:sz w:val="28"/>
          <w:szCs w:val="28"/>
        </w:rPr>
        <w:t xml:space="preserve"> </w:t>
      </w:r>
    </w:p>
    <w:p w:rsidR="005658B2" w:rsidRPr="00131AEB" w:rsidRDefault="006560C5" w:rsidP="00C050F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  <w:r w:rsidRPr="00131AEB">
        <w:rPr>
          <w:rFonts w:asciiTheme="minorHAnsi" w:hAnsiTheme="minorHAnsi"/>
          <w:color w:val="333333"/>
          <w:sz w:val="28"/>
          <w:szCs w:val="28"/>
        </w:rPr>
        <w:t>Организация встреч со священнослужителями</w:t>
      </w:r>
      <w:r w:rsidR="005658B2" w:rsidRPr="00131AEB">
        <w:rPr>
          <w:rFonts w:asciiTheme="minorHAnsi" w:hAnsiTheme="minorHAnsi"/>
          <w:color w:val="333333"/>
          <w:sz w:val="28"/>
          <w:szCs w:val="28"/>
        </w:rPr>
        <w:t>.</w:t>
      </w:r>
    </w:p>
    <w:p w:rsidR="006560C5" w:rsidRPr="00131AEB" w:rsidRDefault="006560C5" w:rsidP="00C050F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  <w:r w:rsidRPr="00131AEB">
        <w:rPr>
          <w:rFonts w:asciiTheme="minorHAnsi" w:hAnsiTheme="minorHAnsi"/>
          <w:color w:val="333333"/>
          <w:sz w:val="28"/>
          <w:szCs w:val="28"/>
        </w:rPr>
        <w:t>Проведение экскурсий в Духовно-просветительский центр им. святителя Иоасафа Белгородского;</w:t>
      </w:r>
    </w:p>
    <w:p w:rsidR="006560C5" w:rsidRPr="00131AEB" w:rsidRDefault="00C050F8" w:rsidP="00C050F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  <w:r w:rsidRPr="00131AEB">
        <w:rPr>
          <w:rFonts w:asciiTheme="minorHAnsi" w:hAnsiTheme="minorHAnsi"/>
          <w:color w:val="333333"/>
          <w:sz w:val="28"/>
          <w:szCs w:val="28"/>
        </w:rPr>
        <w:t xml:space="preserve">Создание страницы сайта  </w:t>
      </w:r>
      <w:r w:rsidR="006560C5" w:rsidRPr="00131AEB">
        <w:rPr>
          <w:rFonts w:asciiTheme="minorHAnsi" w:hAnsiTheme="minorHAnsi"/>
          <w:color w:val="333333"/>
          <w:sz w:val="28"/>
          <w:szCs w:val="28"/>
        </w:rPr>
        <w:t>«Духовно-нравственное воспитание в Грайворонском городском округе»;</w:t>
      </w:r>
    </w:p>
    <w:p w:rsidR="005658B2" w:rsidRPr="00131AEB" w:rsidRDefault="005658B2" w:rsidP="00C050F8">
      <w:pPr>
        <w:pStyle w:val="a3"/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</w:p>
    <w:p w:rsidR="004764F0" w:rsidRPr="00131AEB" w:rsidRDefault="004764F0" w:rsidP="00C050F8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5658B2" w:rsidRPr="00131AEB" w:rsidRDefault="00C050F8" w:rsidP="00C050F8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  <w:r w:rsidRPr="00131AEB">
        <w:rPr>
          <w:rFonts w:asciiTheme="minorHAnsi" w:hAnsiTheme="minorHAnsi"/>
          <w:sz w:val="28"/>
          <w:szCs w:val="28"/>
          <w:u w:val="single"/>
        </w:rPr>
        <w:t>Возможно использование  программы</w:t>
      </w:r>
      <w:r w:rsidR="005658B2" w:rsidRPr="00131AEB">
        <w:rPr>
          <w:rFonts w:asciiTheme="minorHAnsi" w:hAnsiTheme="minorHAnsi"/>
          <w:sz w:val="28"/>
          <w:szCs w:val="28"/>
          <w:u w:val="single"/>
        </w:rPr>
        <w:t xml:space="preserve"> духовно-нравственного развития и воспитания детей и молодежи «Истоки русской духовности», которая состоит из трех разделов:</w:t>
      </w:r>
    </w:p>
    <w:p w:rsidR="005658B2" w:rsidRPr="00131AEB" w:rsidRDefault="005658B2" w:rsidP="00C050F8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5658B2" w:rsidRPr="00131AEB" w:rsidRDefault="00C050F8" w:rsidP="00C050F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5658B2" w:rsidRPr="00131AEB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«Мир – прекрасное творение»</w:t>
      </w:r>
      <w:r w:rsidR="005658B2" w:rsidRPr="00131AEB">
        <w:rPr>
          <w:rFonts w:eastAsia="Times New Roman" w:cs="Times New Roman"/>
          <w:color w:val="333333"/>
          <w:sz w:val="28"/>
          <w:szCs w:val="28"/>
          <w:lang w:eastAsia="ru-RU"/>
        </w:rPr>
        <w:t> - 1 ступень обучения;</w:t>
      </w:r>
    </w:p>
    <w:p w:rsidR="004764F0" w:rsidRPr="00131AEB" w:rsidRDefault="004764F0" w:rsidP="00C050F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5658B2" w:rsidRPr="00131AEB" w:rsidRDefault="005658B2" w:rsidP="00C050F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«Православная культура – культура наших предков»</w:t>
      </w: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> - 2 ступень обучения;</w:t>
      </w:r>
    </w:p>
    <w:p w:rsidR="005658B2" w:rsidRPr="00131AEB" w:rsidRDefault="005658B2" w:rsidP="00C050F8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5658B2" w:rsidRPr="00131AEB" w:rsidRDefault="005658B2" w:rsidP="00C050F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31AEB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«Православная Русь»</w:t>
      </w:r>
      <w:r w:rsidRPr="00131AEB">
        <w:rPr>
          <w:rFonts w:eastAsia="Times New Roman" w:cs="Times New Roman"/>
          <w:color w:val="333333"/>
          <w:sz w:val="28"/>
          <w:szCs w:val="28"/>
          <w:lang w:eastAsia="ru-RU"/>
        </w:rPr>
        <w:t> - 3 ступень обучения.</w:t>
      </w:r>
    </w:p>
    <w:p w:rsidR="005658B2" w:rsidRPr="00131AEB" w:rsidRDefault="005658B2" w:rsidP="00C050F8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sectPr w:rsidR="005658B2" w:rsidRPr="0013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203"/>
    <w:multiLevelType w:val="multilevel"/>
    <w:tmpl w:val="4C42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F21A4"/>
    <w:multiLevelType w:val="hybridMultilevel"/>
    <w:tmpl w:val="33B03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0210B"/>
    <w:multiLevelType w:val="multilevel"/>
    <w:tmpl w:val="B05A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00968"/>
    <w:multiLevelType w:val="hybridMultilevel"/>
    <w:tmpl w:val="52FE2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9D"/>
    <w:rsid w:val="00131AEB"/>
    <w:rsid w:val="004764F0"/>
    <w:rsid w:val="005112F2"/>
    <w:rsid w:val="005658B2"/>
    <w:rsid w:val="00610431"/>
    <w:rsid w:val="006560C5"/>
    <w:rsid w:val="0076679D"/>
    <w:rsid w:val="00A93922"/>
    <w:rsid w:val="00C050F8"/>
    <w:rsid w:val="00CF199B"/>
    <w:rsid w:val="00EB7D9D"/>
    <w:rsid w:val="00F62CD9"/>
    <w:rsid w:val="00F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58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4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58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2021-11-22T09:26:00Z</cp:lastPrinted>
  <dcterms:created xsi:type="dcterms:W3CDTF">2021-11-22T08:45:00Z</dcterms:created>
  <dcterms:modified xsi:type="dcterms:W3CDTF">2025-08-21T10:01:00Z</dcterms:modified>
</cp:coreProperties>
</file>