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F0412" w14:textId="77777777" w:rsidR="00397788" w:rsidRPr="00397788" w:rsidRDefault="00397788" w:rsidP="0039778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397788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Современные педагогические технологии по ФГОС</w:t>
      </w:r>
    </w:p>
    <w:tbl>
      <w:tblPr>
        <w:tblW w:w="15735" w:type="dxa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8"/>
        <w:gridCol w:w="3027"/>
        <w:gridCol w:w="10140"/>
      </w:tblGrid>
      <w:tr w:rsidR="00397788" w:rsidRPr="005F4FEE" w14:paraId="7366DB51" w14:textId="77777777" w:rsidTr="005F4FEE">
        <w:trPr>
          <w:tblHeader/>
        </w:trPr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BF0CB" w14:textId="77777777" w:rsidR="00397788" w:rsidRPr="00397788" w:rsidRDefault="00397788" w:rsidP="0039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технологии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175CF" w14:textId="77777777" w:rsidR="00397788" w:rsidRPr="00397788" w:rsidRDefault="00397788" w:rsidP="0039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технологии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16CC7" w14:textId="77777777" w:rsidR="00397788" w:rsidRPr="00397788" w:rsidRDefault="00397788" w:rsidP="00397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чего применяется</w:t>
            </w:r>
          </w:p>
        </w:tc>
      </w:tr>
      <w:tr w:rsidR="00397788" w:rsidRPr="005F4FEE" w14:paraId="0EE9D087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8A823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развития критического мышления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72E58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F4F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9A176" w14:textId="77777777" w:rsidR="00397788" w:rsidRPr="005F4FEE" w:rsidRDefault="00397788" w:rsidP="00397788">
            <w:pPr>
              <w:pStyle w:val="a5"/>
              <w:ind w:firstLine="225"/>
              <w:rPr>
                <w:color w:val="000000"/>
                <w:shd w:val="clear" w:color="auto" w:fill="FFFFFF"/>
              </w:rPr>
            </w:pPr>
            <w:r w:rsidRPr="00397788">
              <w:t> </w:t>
            </w:r>
            <w:bookmarkStart w:id="0" w:name="744"/>
            <w:r w:rsidRPr="005F4FEE">
              <w:rPr>
                <w:color w:val="000000"/>
                <w:shd w:val="clear" w:color="auto" w:fill="FFFFFF"/>
              </w:rPr>
              <w:t>Технология РКМЧП представляет собой целостную систему, формирующую навыки работы с информацией в процессе чтения и письма. Она направлена на освоение базовых навыков открытого информационного пространства, развитие качеств гражданина открытого общества, включенного в межкультурное взаимодействие. Технология открыта для решения большого спектра проблем в образовательной сфере.</w:t>
            </w:r>
          </w:p>
          <w:p w14:paraId="04D40E41" w14:textId="77777777" w:rsidR="00397788" w:rsidRPr="005F4FEE" w:rsidRDefault="00397788" w:rsidP="00397788">
            <w:pPr>
              <w:pStyle w:val="a5"/>
              <w:ind w:firstLine="225"/>
              <w:rPr>
                <w:color w:val="000000"/>
                <w:shd w:val="clear" w:color="auto" w:fill="FFFFFF"/>
              </w:rPr>
            </w:pPr>
            <w:r w:rsidRPr="005F4FEE">
              <w:rPr>
                <w:color w:val="000000"/>
                <w:shd w:val="clear" w:color="auto" w:fill="FFFFFF"/>
              </w:rPr>
              <w:t>Критическое мышление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 </w:t>
            </w:r>
          </w:p>
          <w:bookmarkEnd w:id="0"/>
          <w:p w14:paraId="563373AE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788" w:rsidRPr="005F4FEE" w14:paraId="1F7994F9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17740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интегрированного обучения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78B288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Интегрированные уроки развивают потенциал самих учащихся, побуждают 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 Форма проведения интегрированных уроков нестандартна, интересна.</w:t>
            </w:r>
          </w:p>
          <w:p w14:paraId="1D65F4E8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видов работы в течение урока поддерживает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внимание учеников на высоком уровне, что позволяет говорить о достаточной эффективности уроков. Интегрированные уроки раскрывают значительные педагогические возможности.</w:t>
            </w:r>
          </w:p>
          <w:p w14:paraId="6B713887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даёт возможность для самореализации, самовыражения, творчества учителя, способствует раскрытию способностей.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2817C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 интегрированных уроков:</w:t>
            </w:r>
          </w:p>
          <w:p w14:paraId="1C7E685C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способствуютповышениюмотивацииучения,формированиюпознавательногоинтереса</w:t>
            </w:r>
            <w:proofErr w:type="gramEnd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целостной научной картины мира и рассмотрению явления с нескольких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сторон;</w:t>
            </w:r>
          </w:p>
          <w:p w14:paraId="38766412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большей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степени,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обычные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уроки,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способствуют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развитию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речи,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формированию умения учащихся сравнивать, обобщать, делать выводы;</w:t>
            </w:r>
          </w:p>
          <w:p w14:paraId="30E9C76E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нетолькоуглубляютпредставлениеопредмете,расширяюткругозор</w:t>
            </w:r>
            <w:proofErr w:type="gramEnd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,ноиспособствуютформированиюразносторонне развитой,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гармонически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4FEE"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 развитой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личности.</w:t>
            </w:r>
          </w:p>
          <w:p w14:paraId="139485FB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является источником нахождения новых связей между фактами, которые подтверждают или углубляют определённые выводы, наблюдения учащихся. Закономерности интегрированных уроков:</w:t>
            </w:r>
          </w:p>
          <w:p w14:paraId="43E49871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урок подчинён авторскому замыслу;</w:t>
            </w:r>
          </w:p>
          <w:p w14:paraId="33B911F9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объединяется основной мыслью (стержень урока);</w:t>
            </w:r>
          </w:p>
          <w:p w14:paraId="5DF35F03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составляет единое целое, этапы урока - это фрагменты целого;</w:t>
            </w:r>
          </w:p>
          <w:p w14:paraId="5C90E2F6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компоненты урока находятся в логико-структурной зависимости;</w:t>
            </w:r>
          </w:p>
          <w:p w14:paraId="3D5FCE49" w14:textId="77777777" w:rsidR="00397788" w:rsidRPr="00397788" w:rsidRDefault="00397788" w:rsidP="003977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отобранный для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 дидактический</w:t>
            </w:r>
            <w:r w:rsidR="005F4FEE" w:rsidRP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 w:rsidR="005F4FEE" w:rsidRP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замыслу, цепочка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сведений организована как «данное» и «новое».</w:t>
            </w:r>
          </w:p>
        </w:tc>
      </w:tr>
      <w:tr w:rsidR="00397788" w:rsidRPr="005F4FEE" w14:paraId="7FF815D5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4CEC1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технология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C81BA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технология - это практические творческие задания, требующие от учащихся применение знаний для решения проблемных заданий.</w:t>
            </w:r>
          </w:p>
          <w:p w14:paraId="7F599E93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Овладевая культурой проектирования, школьник приучается творчески мыслить, прогнозировать возможные варианты решения стоящих перед ним задач.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55DB9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процессе проектной деятельности формируются следующие </w:t>
            </w:r>
            <w:proofErr w:type="spellStart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и навыки:</w:t>
            </w:r>
          </w:p>
          <w:p w14:paraId="30894079" w14:textId="77777777" w:rsidR="00397788" w:rsidRPr="00397788" w:rsidRDefault="00397788" w:rsidP="005F4FE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Рефлексивные умения:</w:t>
            </w:r>
          </w:p>
          <w:p w14:paraId="1C7B39A0" w14:textId="77777777" w:rsidR="00397788" w:rsidRPr="00397788" w:rsidRDefault="00397788" w:rsidP="005F4FEE">
            <w:pPr>
              <w:numPr>
                <w:ilvl w:val="0"/>
                <w:numId w:val="3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осмыслить задачу, для решения которой недостаточно знаний;</w:t>
            </w:r>
          </w:p>
          <w:p w14:paraId="3E5E7688" w14:textId="77777777" w:rsidR="00397788" w:rsidRPr="00397788" w:rsidRDefault="00397788" w:rsidP="003977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отвечать  на  вопрос:   чему  нужно  научиться  для  решения  поставленной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задачи?</w:t>
            </w:r>
          </w:p>
          <w:p w14:paraId="48F61D37" w14:textId="77777777" w:rsidR="00397788" w:rsidRPr="00397788" w:rsidRDefault="00397788" w:rsidP="005F4FE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(исследовательские) умения:</w:t>
            </w:r>
          </w:p>
          <w:p w14:paraId="24CBB0B5" w14:textId="77777777" w:rsidR="00397788" w:rsidRPr="00397788" w:rsidRDefault="00397788" w:rsidP="005F4FEE">
            <w:pPr>
              <w:numPr>
                <w:ilvl w:val="0"/>
                <w:numId w:val="5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   самостоятельно   генерировать   идеи,   т.е.    изобретать   способ   действия,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привлекая знания из различных областей;</w:t>
            </w:r>
          </w:p>
          <w:p w14:paraId="3546CE8B" w14:textId="77777777" w:rsidR="00397788" w:rsidRPr="00397788" w:rsidRDefault="00397788" w:rsidP="003977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найти недостающую информацию в информационном поле;</w:t>
            </w:r>
          </w:p>
          <w:p w14:paraId="786E8C93" w14:textId="77777777" w:rsidR="00397788" w:rsidRPr="00397788" w:rsidRDefault="00397788" w:rsidP="005F4FE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запросить недостающую информацию у эксперта (учителя, консультанта,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специалиста);</w:t>
            </w:r>
          </w:p>
          <w:p w14:paraId="4413DAB0" w14:textId="77777777" w:rsidR="00397788" w:rsidRPr="00397788" w:rsidRDefault="00397788" w:rsidP="003977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несколько вариантов решения проблемы;</w:t>
            </w:r>
          </w:p>
          <w:p w14:paraId="48B9725F" w14:textId="77777777" w:rsidR="00397788" w:rsidRPr="00397788" w:rsidRDefault="00397788" w:rsidP="003977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выдвигать гипотезы;</w:t>
            </w:r>
          </w:p>
          <w:p w14:paraId="0D657796" w14:textId="77777777" w:rsidR="00397788" w:rsidRPr="00397788" w:rsidRDefault="00397788" w:rsidP="003977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устанавливать причинно-следственные связи.</w:t>
            </w:r>
          </w:p>
          <w:p w14:paraId="08A97D81" w14:textId="77777777" w:rsidR="00397788" w:rsidRPr="00397788" w:rsidRDefault="00397788" w:rsidP="003977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оценочной самостоятельности.</w:t>
            </w:r>
          </w:p>
          <w:p w14:paraId="69406054" w14:textId="77777777" w:rsidR="00397788" w:rsidRPr="00397788" w:rsidRDefault="00397788" w:rsidP="003977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 и навыки работы в сотрудничестве:</w:t>
            </w:r>
          </w:p>
          <w:p w14:paraId="65BC65A2" w14:textId="77777777" w:rsidR="00397788" w:rsidRPr="00397788" w:rsidRDefault="00397788" w:rsidP="003977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коллективного планирования;</w:t>
            </w:r>
          </w:p>
          <w:p w14:paraId="0793E001" w14:textId="77777777" w:rsidR="00397788" w:rsidRPr="00397788" w:rsidRDefault="00397788" w:rsidP="003977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взаимодействовать с любым партнером;</w:t>
            </w:r>
          </w:p>
          <w:p w14:paraId="4F054C45" w14:textId="77777777" w:rsidR="00397788" w:rsidRPr="00397788" w:rsidRDefault="00397788" w:rsidP="003977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взаимопомощи в группе в решении общих задач;</w:t>
            </w:r>
          </w:p>
          <w:p w14:paraId="194BDEF7" w14:textId="77777777" w:rsidR="00397788" w:rsidRPr="00397788" w:rsidRDefault="00397788" w:rsidP="003977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делового партнерского общения;</w:t>
            </w:r>
          </w:p>
          <w:p w14:paraId="0EB572CA" w14:textId="77777777" w:rsidR="00397788" w:rsidRPr="00397788" w:rsidRDefault="00397788" w:rsidP="003977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и исправлять ошибки в работе других участников группы.</w:t>
            </w:r>
          </w:p>
          <w:p w14:paraId="620166AE" w14:textId="77777777" w:rsidR="00397788" w:rsidRPr="00397788" w:rsidRDefault="00397788" w:rsidP="003977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 умения:</w:t>
            </w:r>
          </w:p>
          <w:p w14:paraId="6ACCFCFF" w14:textId="77777777" w:rsidR="00397788" w:rsidRPr="00397788" w:rsidRDefault="00397788" w:rsidP="003977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инициировать учебное взаимодействие со взрослыми - вступать в диалог,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задавать вопросы и т.д.;</w:t>
            </w:r>
          </w:p>
          <w:p w14:paraId="5512B008" w14:textId="77777777" w:rsidR="00397788" w:rsidRPr="00397788" w:rsidRDefault="00397788" w:rsidP="003977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дискуссию;</w:t>
            </w:r>
          </w:p>
          <w:p w14:paraId="48F8043D" w14:textId="77777777" w:rsidR="00397788" w:rsidRPr="00397788" w:rsidRDefault="00397788" w:rsidP="003977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отстаивать свою точку зрения;</w:t>
            </w:r>
          </w:p>
          <w:p w14:paraId="6DC77020" w14:textId="77777777" w:rsidR="00397788" w:rsidRPr="00397788" w:rsidRDefault="00397788" w:rsidP="003977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компромисс;</w:t>
            </w:r>
          </w:p>
          <w:p w14:paraId="17255EE8" w14:textId="77777777" w:rsidR="00397788" w:rsidRPr="00397788" w:rsidRDefault="00397788" w:rsidP="003977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интервьюирования, устного опроса и т.п.</w:t>
            </w:r>
          </w:p>
          <w:p w14:paraId="0FB6B7AF" w14:textId="77777777" w:rsidR="00397788" w:rsidRPr="00397788" w:rsidRDefault="00397788" w:rsidP="003977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Презентационные умения и навыки:</w:t>
            </w:r>
          </w:p>
          <w:p w14:paraId="6FB18066" w14:textId="77777777" w:rsidR="00397788" w:rsidRPr="00397788" w:rsidRDefault="00397788" w:rsidP="003977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монологической речи;</w:t>
            </w:r>
          </w:p>
          <w:p w14:paraId="0797C25E" w14:textId="77777777" w:rsidR="00397788" w:rsidRPr="00397788" w:rsidRDefault="00397788" w:rsidP="003977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уверенно держать себя во время выступления;</w:t>
            </w:r>
          </w:p>
          <w:p w14:paraId="6408469F" w14:textId="77777777" w:rsidR="00397788" w:rsidRPr="00397788" w:rsidRDefault="00397788" w:rsidP="003977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артистические умения;</w:t>
            </w:r>
          </w:p>
          <w:p w14:paraId="2C8A1DA0" w14:textId="77777777" w:rsidR="00397788" w:rsidRPr="00397788" w:rsidRDefault="00397788" w:rsidP="003977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различные средства наглядности при выступлении;</w:t>
            </w:r>
          </w:p>
          <w:p w14:paraId="499F5120" w14:textId="77777777" w:rsidR="00397788" w:rsidRPr="00397788" w:rsidRDefault="00397788" w:rsidP="003977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отвечать на незапланированные вопросы.</w:t>
            </w:r>
          </w:p>
        </w:tc>
      </w:tr>
      <w:tr w:rsidR="00397788" w:rsidRPr="005F4FEE" w14:paraId="00B9A2E9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A8B15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Технология развивающего обучения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68476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="005F4FEE" w:rsidRP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сберегающая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- это система мер, включающая взаимосвязь и взаимодействие всех факторов образовательной среды, направленных на сохранение здоровья ребенка па всех этапах его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и развития.</w:t>
            </w:r>
          </w:p>
          <w:p w14:paraId="04F48900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Здоровьесберегающая технология направлена на обеспечение школьнику возможности сохранения здоровья за период обучения в школе, формирование у него </w:t>
            </w:r>
            <w:proofErr w:type="spellStart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необходимыхзнаний</w:t>
            </w:r>
            <w:proofErr w:type="spellEnd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умений и навыков по здоровому образу жизни и применение полученных знаний в повседневной жизни.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8684B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Применение здоровье</w:t>
            </w:r>
            <w:r w:rsidR="005F4FEE" w:rsidRP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сберегающих технологий помогает сохранению и укрепление здоровья школьников, предупреждение переутомления учащихся на уроках, улучшение психологического климата в детских коллективах, приобщение родителей к работе по укреплению здоровья школьников, повышение концентрации внимания, снижение показателей заболеваемости детей, уровня тревожности.</w:t>
            </w:r>
          </w:p>
          <w:p w14:paraId="7305CDEC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 с учетом основных требований к уроку с комплексом здоровье</w:t>
            </w:r>
            <w:r w:rsidR="005F4FEE" w:rsidRP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сберегающих технологий:</w:t>
            </w:r>
          </w:p>
          <w:p w14:paraId="40B9DE48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соблюдение санитарно-гигиенических требований (свежий воздух,</w:t>
            </w:r>
            <w:r w:rsidR="005F4FEE" w:rsidRP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оптимальный тепловой режим, хорошая освещенность, чистота), правил техники безопасности;</w:t>
            </w:r>
          </w:p>
          <w:p w14:paraId="35913A43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рациональная плотность урока (время, затраченное школьниками на учебную работу) должно составлять не менее 60 % и не более 75-80 %;</w:t>
            </w:r>
          </w:p>
          <w:p w14:paraId="1F74E878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четкая организация учебного труда;</w:t>
            </w:r>
          </w:p>
          <w:p w14:paraId="63070C0C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строгая дозировка учебной нагрузки;</w:t>
            </w:r>
          </w:p>
          <w:p w14:paraId="20661B00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видов деятельности;</w:t>
            </w:r>
          </w:p>
          <w:p w14:paraId="0826A565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 учетом ведущих каналов восприятия информации учащимися (аудиовизуальный, кинестетический и т.д.);</w:t>
            </w:r>
          </w:p>
          <w:p w14:paraId="4DA3D7BA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длительность применения ТСО;</w:t>
            </w:r>
          </w:p>
          <w:p w14:paraId="2197D1B7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урок технологических приемов и методов, способствующих самопознанию, самооценке учащихся;</w:t>
            </w:r>
          </w:p>
          <w:p w14:paraId="58551679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урока с учетом работоспособности учащихся;</w:t>
            </w:r>
          </w:p>
          <w:p w14:paraId="534BF440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 к учащимся с учетом личностных возможностей;</w:t>
            </w:r>
          </w:p>
          <w:p w14:paraId="23E6225A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внешней и внутренней мотивации деятельности учащихся;</w:t>
            </w:r>
          </w:p>
          <w:p w14:paraId="4EC0AE23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благоприятный психологический климат, ситуации успеха и эмоциональные разрядки;</w:t>
            </w:r>
          </w:p>
          <w:p w14:paraId="50E54D94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стрессов: работа в парах, в группах, как на местах, так и у доски, где ведомый,</w:t>
            </w:r>
            <w:r w:rsidR="005F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более«</w:t>
            </w:r>
            <w:proofErr w:type="gramEnd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</w:t>
            </w:r>
            <w:proofErr w:type="spellEnd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ученик чувствует </w:t>
            </w:r>
            <w:proofErr w:type="spellStart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поддержкутоварища</w:t>
            </w:r>
            <w:proofErr w:type="spellEnd"/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DE10F1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 учащихся к использованию различных способов решения, без боязни ошибиться и получить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неправильный ответ;</w:t>
            </w:r>
          </w:p>
          <w:p w14:paraId="6D3CAFC9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физкультминуток и динамических пауз на уроках;</w:t>
            </w:r>
          </w:p>
          <w:p w14:paraId="4C30A1BD" w14:textId="77777777" w:rsidR="00397788" w:rsidRPr="00397788" w:rsidRDefault="00397788" w:rsidP="003977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целенаправленная рефлексия в течение всего урока и в его итоговой части.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397788" w:rsidRPr="005F4FEE" w14:paraId="3360C3E3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B708D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Здоровьесберегающие технологии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9BC00" w14:textId="77777777" w:rsidR="00EE4131" w:rsidRPr="00EE4131" w:rsidRDefault="00397788" w:rsidP="00EE41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397788">
              <w:t> </w:t>
            </w:r>
            <w:r w:rsidR="00EE4131" w:rsidRPr="00EE4131">
              <w:rPr>
                <w:u w:val="single"/>
              </w:rPr>
              <w:t>Здоровьесберегающие технологии</w:t>
            </w:r>
            <w:r w:rsidR="00EE4131" w:rsidRPr="00EE4131">
              <w:t> – это условия, принципы, методы образовательного процесса, призванные сохранить и укрепить здоровье учащихся.</w:t>
            </w:r>
          </w:p>
          <w:p w14:paraId="787E04DE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EE4131">
              <w:t> </w:t>
            </w:r>
          </w:p>
          <w:p w14:paraId="158DB3AF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E4131">
              <w:rPr>
                <w:u w:val="single"/>
              </w:rPr>
              <w:lastRenderedPageBreak/>
              <w:t>Цель этих технологий</w:t>
            </w:r>
            <w:r w:rsidRPr="00EE4131">
              <w:t> – сбережение здоровья учеников в период обучения, усвоение знаний, навыков, привычек сохранения здоровья. В итоге дети должны научиться пользоваться полученными навыками в дальнейшей жизни.</w:t>
            </w:r>
          </w:p>
          <w:p w14:paraId="7832FDF0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4D753" w14:textId="77777777" w:rsidR="00EE4131" w:rsidRPr="00EE4131" w:rsidRDefault="00397788" w:rsidP="00EE413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397788">
              <w:lastRenderedPageBreak/>
              <w:t> </w:t>
            </w:r>
            <w:r w:rsidR="00EE4131" w:rsidRPr="00EE4131">
              <w:t>Принципы помогают выбрать правильное направление решения задач и подходящие методы для этого. Несоблюдение даже одного принципа вредит технологиям и снижает их эффект.</w:t>
            </w:r>
          </w:p>
          <w:p w14:paraId="07055DCD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E4131">
              <w:t> Согласно принципам учителя должны:</w:t>
            </w:r>
          </w:p>
          <w:p w14:paraId="73EC425C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E4131">
              <w:t> </w:t>
            </w:r>
            <w:r>
              <w:t>не причинять вред;</w:t>
            </w:r>
          </w:p>
          <w:p w14:paraId="49BAA8CD" w14:textId="77777777" w:rsidR="00EE4131" w:rsidRPr="00EE4131" w:rsidRDefault="0061659F" w:rsidP="00EE4131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тдавать предпочтение эффектив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ной заботе о здоровье учеников;</w:t>
            </w:r>
          </w:p>
          <w:p w14:paraId="18EA912C" w14:textId="77777777" w:rsidR="00EE4131" w:rsidRPr="00EE4131" w:rsidRDefault="0061659F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онимать под здоровьем физическое, психическое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 xml:space="preserve"> и психологическое благополучие;</w:t>
            </w:r>
          </w:p>
          <w:p w14:paraId="79D01082" w14:textId="77777777" w:rsidR="00EE4131" w:rsidRPr="00EE4131" w:rsidRDefault="0061659F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спользовать технологии непрер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ывно и с учетом преемственности;</w:t>
            </w:r>
          </w:p>
          <w:p w14:paraId="3E164F07" w14:textId="77777777" w:rsidR="00EE4131" w:rsidRPr="00EE4131" w:rsidRDefault="0061659F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заимодействова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с учениками как с субъектами;</w:t>
            </w:r>
          </w:p>
          <w:p w14:paraId="78E2867F" w14:textId="77777777" w:rsidR="00EE4131" w:rsidRPr="00EE4131" w:rsidRDefault="0061659F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читывать </w:t>
            </w:r>
            <w:hyperlink r:id="rId5" w:tooltip="Психологические особенности младших школьников" w:history="1">
              <w:r w:rsidR="00EE4131" w:rsidRPr="00EE41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возрастные особенности учеников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 в процессе обучения;</w:t>
            </w:r>
          </w:p>
          <w:p w14:paraId="254EB6DE" w14:textId="77777777" w:rsidR="00EE4131" w:rsidRPr="00EE4131" w:rsidRDefault="0061659F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очетать охрану здоровья и обучение здоровым привычка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м;</w:t>
            </w:r>
          </w:p>
          <w:p w14:paraId="57CA1885" w14:textId="77777777" w:rsidR="00EE4131" w:rsidRPr="00EE4131" w:rsidRDefault="0061659F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ормировать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тветственность за свое здоровье;</w:t>
            </w:r>
            <w:r w:rsidR="007F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F1B9728" w14:textId="77777777" w:rsidR="00EE4131" w:rsidRPr="00EE4131" w:rsidRDefault="007F40A4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действовать на перспективу;</w:t>
            </w:r>
          </w:p>
          <w:p w14:paraId="6082C880" w14:textId="77777777" w:rsidR="00EE4131" w:rsidRPr="00EE4131" w:rsidRDefault="007F40A4" w:rsidP="00EE4131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результаты.</w:t>
            </w:r>
          </w:p>
          <w:p w14:paraId="1452B0CB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EE4131">
              <w:t> Решение задач с соблюдением всех принципов требует создания специальной здоровьесберегающей среды в школе.</w:t>
            </w:r>
          </w:p>
          <w:p w14:paraId="43550A80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EE4131">
              <w:t> Создание здоровьесберегающей среды на уроке</w:t>
            </w:r>
            <w:r w:rsidR="007F40A4">
              <w:t>.</w:t>
            </w:r>
            <w:r w:rsidRPr="00EE4131">
              <w:t> Соответствующую среду на уроках создает учитель и окружающая обстановка. Администрация школы должна оказывать учителям в этом поддержку.</w:t>
            </w:r>
          </w:p>
          <w:p w14:paraId="3080B787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EE4131">
              <w:t> Для создания среды, сохраняющей здоровье, учитель должен:</w:t>
            </w:r>
          </w:p>
          <w:p w14:paraId="550D8684" w14:textId="77777777" w:rsidR="007F40A4" w:rsidRDefault="00EE4131" w:rsidP="007F40A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EE4131">
              <w:t> </w:t>
            </w:r>
            <w:r w:rsidR="007F40A4">
              <w:t>-п</w:t>
            </w:r>
            <w:r w:rsidRPr="00EE4131">
              <w:t>оддерживать выполнение санитарно-гигиенических условий в учебном помещении</w:t>
            </w:r>
            <w:r>
              <w:t>;</w:t>
            </w:r>
          </w:p>
          <w:p w14:paraId="02EE52F1" w14:textId="77777777" w:rsidR="00EE4131" w:rsidRPr="00EE4131" w:rsidRDefault="007F40A4" w:rsidP="007F40A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-</w:t>
            </w:r>
            <w:r w:rsidR="00EE4131">
              <w:t>м</w:t>
            </w:r>
            <w:r w:rsidR="00EE4131" w:rsidRPr="00EE4131">
              <w:t>енять активные и пассивные </w:t>
            </w:r>
            <w:hyperlink r:id="rId6" w:tooltip="Формы обучения в педагогике" w:history="1">
              <w:r w:rsidR="00EE4131" w:rsidRPr="00EE4131">
                <w:rPr>
                  <w:rStyle w:val="a4"/>
                  <w:color w:val="auto"/>
                  <w:u w:val="none"/>
                </w:rPr>
                <w:t>формы и методы урока</w:t>
              </w:r>
            </w:hyperlink>
            <w:r w:rsidR="00EE4131" w:rsidRPr="00EE4131">
              <w:t xml:space="preserve">, </w:t>
            </w:r>
            <w:r>
              <w:t>использовать динамические паузы;</w:t>
            </w:r>
          </w:p>
          <w:p w14:paraId="0BF0AAFD" w14:textId="77777777" w:rsidR="00EE4131" w:rsidRPr="00EE4131" w:rsidRDefault="007F40A4" w:rsidP="007F40A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енять виды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ьности учеников в течение урока;</w:t>
            </w:r>
          </w:p>
          <w:p w14:paraId="2ADC71AC" w14:textId="77777777" w:rsidR="00EE4131" w:rsidRPr="00EE4131" w:rsidRDefault="007F40A4" w:rsidP="00EE413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опускать перегрузок на занятиях;</w:t>
            </w:r>
          </w:p>
          <w:p w14:paraId="6601A213" w14:textId="77777777" w:rsidR="00EE4131" w:rsidRPr="00EE4131" w:rsidRDefault="007F40A4" w:rsidP="00EE4131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41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 xml:space="preserve">нализировать уроки с </w:t>
            </w:r>
            <w:proofErr w:type="spellStart"/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валеологической</w:t>
            </w:r>
            <w:proofErr w:type="spellEnd"/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 xml:space="preserve"> точки зрения.</w:t>
            </w:r>
          </w:p>
          <w:p w14:paraId="67B3923F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EE4131">
              <w:t> Положительный результат здоровьесберегающих технологий в школе зависит и от соблюдения следующих условий:</w:t>
            </w:r>
          </w:p>
          <w:p w14:paraId="6EFE6D3A" w14:textId="77777777" w:rsidR="00EE4131" w:rsidRPr="00EE4131" w:rsidRDefault="007F40A4" w:rsidP="00EE41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 xml:space="preserve">ыявление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показателей здоровья детей;</w:t>
            </w:r>
          </w:p>
          <w:p w14:paraId="31B12AF4" w14:textId="77777777" w:rsidR="00EE4131" w:rsidRPr="00EE4131" w:rsidRDefault="007F40A4" w:rsidP="00EE41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 xml:space="preserve">равильная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места и времени учебных занятий;</w:t>
            </w:r>
          </w:p>
          <w:p w14:paraId="74C9A73B" w14:textId="77777777" w:rsidR="00EE4131" w:rsidRPr="00EE4131" w:rsidRDefault="007F40A4" w:rsidP="00EE4131">
            <w:pPr>
              <w:numPr>
                <w:ilvl w:val="0"/>
                <w:numId w:val="1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="00EE4131" w:rsidRPr="00EE4131">
              <w:rPr>
                <w:rFonts w:ascii="Times New Roman" w:hAnsi="Times New Roman" w:cs="Times New Roman"/>
                <w:sz w:val="24"/>
                <w:szCs w:val="24"/>
              </w:rPr>
              <w:t>рименение приемлемых для 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здоровьесберегающих технологий;</w:t>
            </w:r>
          </w:p>
          <w:p w14:paraId="77218568" w14:textId="77777777" w:rsidR="00EE4131" w:rsidRPr="00EE4131" w:rsidRDefault="00EE4131" w:rsidP="00EE4131">
            <w:pPr>
              <w:pStyle w:val="a5"/>
              <w:shd w:val="clear" w:color="auto" w:fill="FFFFFF"/>
              <w:spacing w:before="0" w:beforeAutospacing="0" w:after="150" w:afterAutospacing="0"/>
              <w:jc w:val="both"/>
            </w:pPr>
            <w:r w:rsidRPr="00EE4131">
              <w:t>Благоприятные условия, поддержка со стороны родителей, искренняя заинтересованность учителя в сохранении здоровья своих подопечных помогут достичь целей технологий, сохраняющих здоровье.</w:t>
            </w:r>
          </w:p>
          <w:p w14:paraId="5C07D41A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788" w:rsidRPr="005F4FEE" w14:paraId="1B8CD740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79829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Технология проблемного обучения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51551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40A4">
              <w:rPr>
                <w:rFonts w:ascii="Arial" w:hAnsi="Arial" w:cs="Arial"/>
                <w:color w:val="000000"/>
              </w:rPr>
              <w:t xml:space="preserve">Технология проблемного обучения – это система обучения, основанная на </w:t>
            </w:r>
            <w:r w:rsidR="007F40A4">
              <w:rPr>
                <w:rFonts w:ascii="Arial" w:hAnsi="Arial" w:cs="Arial"/>
                <w:color w:val="000000"/>
              </w:rPr>
              <w:lastRenderedPageBreak/>
              <w:t>получении новых знаний учащимися посредством разрешения проблемных ситуаций как практического, так и теоретического характера. При решении проблемных задач проявляется и развивается процесс мышления у любого человека. Технология проблемного обучения ставит несколько задач: 1) усвоение учащимися знаний, умений, приобретенных в ходе активного поиска и самостоятельного решения проблем; 2) воспитание активной, творческой личности, умеющей видеть, решать нестандартные профессиональные проблемы; 3) развитие мышления и способностей учащихся, развитие творческих умений.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F95A5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97788" w:rsidRPr="005F4FEE" w14:paraId="18437837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A72EB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активных методов обучения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74B7B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активных методов обучения  - упорядоченная совокупность (система) активных методов обучения, обеспечивающая активность и разнообразие мыслительной, практической деятельности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 протяжении всего образовательного мероприятия.</w:t>
            </w:r>
          </w:p>
          <w:p w14:paraId="09678AAC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 методы обучения строятся в основном на диалоге, предполагающем свободный обмен мнениями о путях разрешения той или иной проблемы.</w:t>
            </w:r>
          </w:p>
          <w:p w14:paraId="643FABEB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Характеризуются высоким уровнем активности учащихся.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3427D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Активные методы обеспечивают решение образовательных задач в разных аспектах:</w:t>
            </w:r>
          </w:p>
          <w:p w14:paraId="6D0AB9BB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положительной учебной мотивации;</w:t>
            </w:r>
          </w:p>
          <w:p w14:paraId="4F8432BE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познавательной активности учащихся;</w:t>
            </w:r>
          </w:p>
          <w:p w14:paraId="1D9B8DF3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вовлечение обучающихся в образовательный процесс;</w:t>
            </w:r>
          </w:p>
          <w:p w14:paraId="73A15E78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самостоятельной деятельности;</w:t>
            </w:r>
          </w:p>
          <w:p w14:paraId="10B20E78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процессов - речи, памяти, мышления;</w:t>
            </w:r>
          </w:p>
          <w:p w14:paraId="19E1C23A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усвоение большого объема учебной информации;</w:t>
            </w:r>
          </w:p>
          <w:p w14:paraId="04E4DA21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и нестандартности мышления;</w:t>
            </w:r>
          </w:p>
          <w:p w14:paraId="5A90DA29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коммуникативно-эмоциональной сферы личности обучающегося;</w:t>
            </w:r>
          </w:p>
          <w:p w14:paraId="020E3D40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личностно-индивидуальных возможностей каждого учащегося и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определение условий для их проявления и развития;</w:t>
            </w:r>
          </w:p>
          <w:p w14:paraId="7750785E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навыков самостоятельного умственного труда;</w:t>
            </w:r>
          </w:p>
          <w:p w14:paraId="6526B039" w14:textId="77777777" w:rsidR="00397788" w:rsidRPr="00397788" w:rsidRDefault="00397788" w:rsidP="003977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универсальных навыков: способность принимать решения и умение решать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проблемы,   коммуникативные   умения   и   качества,   умения   ясно   формулировать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сообщения и четко ставить задачи, умение выслушивать и принимать во внимание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разные точки зрения и мнения других людей, лидерские умения и качества, умение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работать в команде и др.</w:t>
            </w:r>
          </w:p>
        </w:tc>
      </w:tr>
      <w:tr w:rsidR="00397788" w:rsidRPr="005F4FEE" w14:paraId="50E3FC95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792F8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Игровые технологии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7E2EC0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462ED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7788" w:rsidRPr="005F4FEE" w14:paraId="74277283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DBBD7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Модульная технология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C0D89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FFFDB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7788" w:rsidRPr="005F4FEE" w14:paraId="075BE860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0F278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опережающего обучения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2A835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опережающего обучения - технология, при которой краткие основы темы даются преподавателем до того, как начнется изучение её по программе.</w:t>
            </w:r>
          </w:p>
          <w:p w14:paraId="5A3BBF16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Краткие основы могут даваться как тезисы при рассмотрении смежной тематики, так и представлять собой ненавязчивые упоминания, </w:t>
            </w: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примеры, ассоциации.</w:t>
            </w:r>
          </w:p>
          <w:p w14:paraId="411E93EC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Предполагается, что опережающее обучение эффективно при изучении темы, трудной для восприятия.</w:t>
            </w:r>
          </w:p>
          <w:p w14:paraId="4D1D91E9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Опережающее обучение подразумевает развитие мышления учащихся, опережающее их возрастные возможности.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374EF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Технология опережающего обучения - технология, при которой краткие основы темы даются преподавателем до того, как начнется изучение её по программе. Краткие основы могут даваться как тезисы при рассмотрении смежной тематики, так и представлять собой ненавязчивые упоминания, примеры, ассоциации. Предполагается, что опережающее обучение эффективно при изучении темы, трудной для восприятия. Опережающее обучение подразумевает развитие мышления учащихся, опережающее их возрастные возможности.</w:t>
            </w:r>
          </w:p>
          <w:p w14:paraId="2259ADC6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материала происходит в три этапа:</w:t>
            </w:r>
          </w:p>
          <w:p w14:paraId="656C3A34" w14:textId="77777777" w:rsidR="00397788" w:rsidRPr="00397788" w:rsidRDefault="00397788" w:rsidP="003977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 - перспективная подготовка: медленное последовательное знакомство с новыми понятиями, раскрытие темы. На этом этапе идёт активное развитие доказательной речи с использованием опор. Выполняются практические работы с комментируемым управлением. При ответах учитывается желание детей. Активны на этом этапе, как правило, сильные ученики;</w:t>
            </w:r>
          </w:p>
          <w:p w14:paraId="0401D35B" w14:textId="77777777" w:rsidR="00397788" w:rsidRPr="00397788" w:rsidRDefault="00397788" w:rsidP="003977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 этап -уточнение понятий и обобщение материала. Школьники уже сознательно ориентируются в схеме-обобщении, владеют доказательствами, справляются с самостоятельными заданиями в школе и дома. Именно на этом этапе задаётся домашнее задание по трудной теме на достаточно подготовленном материале. Именно на этом этапе происходят моменты опережения, так как в перспективный период многие задания на страницах учебника уже выполнены;</w:t>
            </w:r>
          </w:p>
          <w:p w14:paraId="55160434" w14:textId="77777777" w:rsidR="00397788" w:rsidRPr="00397788" w:rsidRDefault="00397788" w:rsidP="003977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 - использование сэкономленного времени (создавшегося опережения). Схемы уходят, формируется навык быстрого действия. Именно на этом этапе рождается новая перспектива, не сталкиваясь уже ни с какими трудностями.</w:t>
            </w:r>
          </w:p>
          <w:p w14:paraId="48AC16EE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технологии: комментируемое управление, опорные схемы.</w:t>
            </w:r>
          </w:p>
          <w:p w14:paraId="0CF892B6" w14:textId="77777777" w:rsidR="00397788" w:rsidRPr="00397788" w:rsidRDefault="00397788" w:rsidP="003977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комментированного управления:</w:t>
            </w:r>
          </w:p>
          <w:p w14:paraId="37211953" w14:textId="77777777" w:rsidR="00397788" w:rsidRPr="00397788" w:rsidRDefault="00397788" w:rsidP="0039778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и слабый тянутся за сильным учеником;</w:t>
            </w:r>
          </w:p>
          <w:p w14:paraId="0BD54A64" w14:textId="77777777" w:rsidR="00397788" w:rsidRPr="00397788" w:rsidRDefault="00397788" w:rsidP="0039778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логика рассуждений, доказательность, самостоятельность мышления;</w:t>
            </w:r>
          </w:p>
          <w:p w14:paraId="10938B83" w14:textId="77777777" w:rsidR="00397788" w:rsidRPr="00397788" w:rsidRDefault="00397788" w:rsidP="0039778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ставится в положение учителя, управляющего классом.</w:t>
            </w:r>
          </w:p>
        </w:tc>
      </w:tr>
      <w:tr w:rsidR="00397788" w:rsidRPr="005F4FEE" w14:paraId="3B834493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E5ECC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Технология мастерских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7B398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18EE2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7788" w:rsidRPr="005F4FEE" w14:paraId="1CF9BE54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A9864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Кейс-технология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4F7C5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1DFF7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7788" w:rsidRPr="005F4FEE" w14:paraId="463FE8B2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76DD1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Педагогика сотрудничества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CB87B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DFA16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7788" w:rsidRPr="005F4FEE" w14:paraId="597A660E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ED22D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Технологии уровневой дифференциации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1D633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331CD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7788" w:rsidRPr="005F4FEE" w14:paraId="50210638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A0618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технологии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8ACD8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BCA6A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97788" w:rsidRPr="005F4FEE" w14:paraId="57E4FF8A" w14:textId="77777777" w:rsidTr="005F4FEE"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877A6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F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Традиционные технологии (классно-урочная система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2E4F5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67A0C" w14:textId="77777777" w:rsidR="00397788" w:rsidRPr="00397788" w:rsidRDefault="00397788" w:rsidP="00397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72C4187" w14:textId="77777777" w:rsidR="00351061" w:rsidRDefault="00351061"/>
    <w:sectPr w:rsidR="00351061" w:rsidSect="0039778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A78"/>
    <w:multiLevelType w:val="multilevel"/>
    <w:tmpl w:val="5760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933D8"/>
    <w:multiLevelType w:val="multilevel"/>
    <w:tmpl w:val="274C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95197"/>
    <w:multiLevelType w:val="multilevel"/>
    <w:tmpl w:val="B36E15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523F69"/>
    <w:multiLevelType w:val="multilevel"/>
    <w:tmpl w:val="B80E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07A82"/>
    <w:multiLevelType w:val="multilevel"/>
    <w:tmpl w:val="2A12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C6A35"/>
    <w:multiLevelType w:val="multilevel"/>
    <w:tmpl w:val="A60E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A0FD4"/>
    <w:multiLevelType w:val="multilevel"/>
    <w:tmpl w:val="DB4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17CD1"/>
    <w:multiLevelType w:val="multilevel"/>
    <w:tmpl w:val="4CE0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2B131E"/>
    <w:multiLevelType w:val="multilevel"/>
    <w:tmpl w:val="382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17874"/>
    <w:multiLevelType w:val="multilevel"/>
    <w:tmpl w:val="7692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0609A"/>
    <w:multiLevelType w:val="multilevel"/>
    <w:tmpl w:val="8C24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980B25"/>
    <w:multiLevelType w:val="multilevel"/>
    <w:tmpl w:val="607CE3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DB1E98"/>
    <w:multiLevelType w:val="multilevel"/>
    <w:tmpl w:val="DC88E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377D96"/>
    <w:multiLevelType w:val="multilevel"/>
    <w:tmpl w:val="75662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233AA7"/>
    <w:multiLevelType w:val="multilevel"/>
    <w:tmpl w:val="AF922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9611A4"/>
    <w:multiLevelType w:val="multilevel"/>
    <w:tmpl w:val="C638D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B50DB7"/>
    <w:multiLevelType w:val="multilevel"/>
    <w:tmpl w:val="C1FC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3842B7"/>
    <w:multiLevelType w:val="multilevel"/>
    <w:tmpl w:val="3AA0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6265676">
    <w:abstractNumId w:val="6"/>
  </w:num>
  <w:num w:numId="2" w16cid:durableId="1089158049">
    <w:abstractNumId w:val="12"/>
  </w:num>
  <w:num w:numId="3" w16cid:durableId="1108696888">
    <w:abstractNumId w:val="4"/>
  </w:num>
  <w:num w:numId="4" w16cid:durableId="1255749283">
    <w:abstractNumId w:val="11"/>
  </w:num>
  <w:num w:numId="5" w16cid:durableId="468401925">
    <w:abstractNumId w:val="17"/>
  </w:num>
  <w:num w:numId="6" w16cid:durableId="2104762430">
    <w:abstractNumId w:val="14"/>
  </w:num>
  <w:num w:numId="7" w16cid:durableId="778256887">
    <w:abstractNumId w:val="15"/>
  </w:num>
  <w:num w:numId="8" w16cid:durableId="1615091067">
    <w:abstractNumId w:val="13"/>
  </w:num>
  <w:num w:numId="9" w16cid:durableId="220334685">
    <w:abstractNumId w:val="9"/>
  </w:num>
  <w:num w:numId="10" w16cid:durableId="1237399376">
    <w:abstractNumId w:val="2"/>
  </w:num>
  <w:num w:numId="11" w16cid:durableId="168953767">
    <w:abstractNumId w:val="5"/>
  </w:num>
  <w:num w:numId="12" w16cid:durableId="2171124">
    <w:abstractNumId w:val="1"/>
  </w:num>
  <w:num w:numId="13" w16cid:durableId="2028436963">
    <w:abstractNumId w:val="3"/>
  </w:num>
  <w:num w:numId="14" w16cid:durableId="72705530">
    <w:abstractNumId w:val="0"/>
  </w:num>
  <w:num w:numId="15" w16cid:durableId="477651363">
    <w:abstractNumId w:val="10"/>
  </w:num>
  <w:num w:numId="16" w16cid:durableId="992223328">
    <w:abstractNumId w:val="7"/>
  </w:num>
  <w:num w:numId="17" w16cid:durableId="581723819">
    <w:abstractNumId w:val="16"/>
  </w:num>
  <w:num w:numId="18" w16cid:durableId="3885775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8"/>
    <w:rsid w:val="00001E78"/>
    <w:rsid w:val="0001509B"/>
    <w:rsid w:val="00027E69"/>
    <w:rsid w:val="000347A5"/>
    <w:rsid w:val="00045928"/>
    <w:rsid w:val="000477B6"/>
    <w:rsid w:val="00057A48"/>
    <w:rsid w:val="00071337"/>
    <w:rsid w:val="00083366"/>
    <w:rsid w:val="000855FD"/>
    <w:rsid w:val="00093F3D"/>
    <w:rsid w:val="00097862"/>
    <w:rsid w:val="000A2C98"/>
    <w:rsid w:val="000A49C8"/>
    <w:rsid w:val="000B0A9A"/>
    <w:rsid w:val="000C6CAF"/>
    <w:rsid w:val="000C788C"/>
    <w:rsid w:val="000D13C6"/>
    <w:rsid w:val="000D250B"/>
    <w:rsid w:val="000D4951"/>
    <w:rsid w:val="000E0E3C"/>
    <w:rsid w:val="000F2F71"/>
    <w:rsid w:val="000F376A"/>
    <w:rsid w:val="000F5C64"/>
    <w:rsid w:val="0010250A"/>
    <w:rsid w:val="0010665E"/>
    <w:rsid w:val="001118F6"/>
    <w:rsid w:val="001270AE"/>
    <w:rsid w:val="0014398E"/>
    <w:rsid w:val="001469CB"/>
    <w:rsid w:val="0015425B"/>
    <w:rsid w:val="00176FA8"/>
    <w:rsid w:val="00187A46"/>
    <w:rsid w:val="00194E14"/>
    <w:rsid w:val="001951F3"/>
    <w:rsid w:val="001972E7"/>
    <w:rsid w:val="001A2F74"/>
    <w:rsid w:val="001C01C0"/>
    <w:rsid w:val="001C02EE"/>
    <w:rsid w:val="001C4E09"/>
    <w:rsid w:val="001D3F69"/>
    <w:rsid w:val="001E58F9"/>
    <w:rsid w:val="001F0E0D"/>
    <w:rsid w:val="001F2324"/>
    <w:rsid w:val="00213B50"/>
    <w:rsid w:val="0021562A"/>
    <w:rsid w:val="002239F8"/>
    <w:rsid w:val="00242CB9"/>
    <w:rsid w:val="00256420"/>
    <w:rsid w:val="00256F17"/>
    <w:rsid w:val="00267225"/>
    <w:rsid w:val="00272255"/>
    <w:rsid w:val="0027235A"/>
    <w:rsid w:val="0027342A"/>
    <w:rsid w:val="00273F3C"/>
    <w:rsid w:val="002805FC"/>
    <w:rsid w:val="00286775"/>
    <w:rsid w:val="002A350B"/>
    <w:rsid w:val="002B40B5"/>
    <w:rsid w:val="002B5445"/>
    <w:rsid w:val="002C21FA"/>
    <w:rsid w:val="002C4623"/>
    <w:rsid w:val="002D02E9"/>
    <w:rsid w:val="002D588A"/>
    <w:rsid w:val="002E03C0"/>
    <w:rsid w:val="002E1FD9"/>
    <w:rsid w:val="002F6921"/>
    <w:rsid w:val="00302225"/>
    <w:rsid w:val="00303169"/>
    <w:rsid w:val="00316B00"/>
    <w:rsid w:val="00317824"/>
    <w:rsid w:val="003263DE"/>
    <w:rsid w:val="00336C54"/>
    <w:rsid w:val="00351061"/>
    <w:rsid w:val="00352BE3"/>
    <w:rsid w:val="00356C3C"/>
    <w:rsid w:val="0036064C"/>
    <w:rsid w:val="00361BB7"/>
    <w:rsid w:val="00363934"/>
    <w:rsid w:val="003671FB"/>
    <w:rsid w:val="00371193"/>
    <w:rsid w:val="00371F00"/>
    <w:rsid w:val="00373B44"/>
    <w:rsid w:val="0037763A"/>
    <w:rsid w:val="00391EEA"/>
    <w:rsid w:val="00394C4D"/>
    <w:rsid w:val="00397788"/>
    <w:rsid w:val="003A24ED"/>
    <w:rsid w:val="003A374D"/>
    <w:rsid w:val="003A529A"/>
    <w:rsid w:val="003A6084"/>
    <w:rsid w:val="003B1619"/>
    <w:rsid w:val="003B1C43"/>
    <w:rsid w:val="003C122D"/>
    <w:rsid w:val="003F26AC"/>
    <w:rsid w:val="00401452"/>
    <w:rsid w:val="004014F3"/>
    <w:rsid w:val="00405AAA"/>
    <w:rsid w:val="00406DFF"/>
    <w:rsid w:val="00430AF9"/>
    <w:rsid w:val="00440FA1"/>
    <w:rsid w:val="00443318"/>
    <w:rsid w:val="00450D1F"/>
    <w:rsid w:val="004550E8"/>
    <w:rsid w:val="00457584"/>
    <w:rsid w:val="004674A4"/>
    <w:rsid w:val="00471469"/>
    <w:rsid w:val="00485DF6"/>
    <w:rsid w:val="004945C2"/>
    <w:rsid w:val="0049555D"/>
    <w:rsid w:val="004A717C"/>
    <w:rsid w:val="004B38A2"/>
    <w:rsid w:val="004B4792"/>
    <w:rsid w:val="004C044C"/>
    <w:rsid w:val="004D177A"/>
    <w:rsid w:val="004D25E9"/>
    <w:rsid w:val="004F49DD"/>
    <w:rsid w:val="00511F91"/>
    <w:rsid w:val="00521703"/>
    <w:rsid w:val="005422CB"/>
    <w:rsid w:val="0057362C"/>
    <w:rsid w:val="0057461A"/>
    <w:rsid w:val="0057699E"/>
    <w:rsid w:val="005834DD"/>
    <w:rsid w:val="005847F4"/>
    <w:rsid w:val="005A0907"/>
    <w:rsid w:val="005A3D71"/>
    <w:rsid w:val="005A7C09"/>
    <w:rsid w:val="005C220D"/>
    <w:rsid w:val="005C3AFB"/>
    <w:rsid w:val="005C425E"/>
    <w:rsid w:val="005C6604"/>
    <w:rsid w:val="005D4CFD"/>
    <w:rsid w:val="005D6D87"/>
    <w:rsid w:val="005E065B"/>
    <w:rsid w:val="005E7F48"/>
    <w:rsid w:val="005F4FEE"/>
    <w:rsid w:val="0061659F"/>
    <w:rsid w:val="0062225D"/>
    <w:rsid w:val="006278C4"/>
    <w:rsid w:val="006465E5"/>
    <w:rsid w:val="00647C39"/>
    <w:rsid w:val="00663EBB"/>
    <w:rsid w:val="00666282"/>
    <w:rsid w:val="00673C2F"/>
    <w:rsid w:val="00674895"/>
    <w:rsid w:val="00693A3E"/>
    <w:rsid w:val="006A0B09"/>
    <w:rsid w:val="006B6EA0"/>
    <w:rsid w:val="006B7202"/>
    <w:rsid w:val="006C2540"/>
    <w:rsid w:val="006C4676"/>
    <w:rsid w:val="006D0B5B"/>
    <w:rsid w:val="006D6E5F"/>
    <w:rsid w:val="00701871"/>
    <w:rsid w:val="007153C6"/>
    <w:rsid w:val="0071578B"/>
    <w:rsid w:val="00716CC0"/>
    <w:rsid w:val="0072019E"/>
    <w:rsid w:val="007227E5"/>
    <w:rsid w:val="00736B97"/>
    <w:rsid w:val="0074410D"/>
    <w:rsid w:val="00782149"/>
    <w:rsid w:val="00782C09"/>
    <w:rsid w:val="007D1B6A"/>
    <w:rsid w:val="007D1BAC"/>
    <w:rsid w:val="007D3B5F"/>
    <w:rsid w:val="007D7F61"/>
    <w:rsid w:val="007F40A4"/>
    <w:rsid w:val="00812FE5"/>
    <w:rsid w:val="008159E9"/>
    <w:rsid w:val="00817128"/>
    <w:rsid w:val="0082147C"/>
    <w:rsid w:val="00822CBA"/>
    <w:rsid w:val="00824763"/>
    <w:rsid w:val="00830901"/>
    <w:rsid w:val="00835C69"/>
    <w:rsid w:val="008507DC"/>
    <w:rsid w:val="00857EA7"/>
    <w:rsid w:val="00862C77"/>
    <w:rsid w:val="008902E4"/>
    <w:rsid w:val="008A1F0E"/>
    <w:rsid w:val="008A7447"/>
    <w:rsid w:val="008C1DAC"/>
    <w:rsid w:val="008C4088"/>
    <w:rsid w:val="008D515A"/>
    <w:rsid w:val="00910D36"/>
    <w:rsid w:val="00913F34"/>
    <w:rsid w:val="00916D25"/>
    <w:rsid w:val="00922F48"/>
    <w:rsid w:val="00924FFC"/>
    <w:rsid w:val="00930E98"/>
    <w:rsid w:val="009346BF"/>
    <w:rsid w:val="009377F0"/>
    <w:rsid w:val="00946124"/>
    <w:rsid w:val="00950097"/>
    <w:rsid w:val="00967804"/>
    <w:rsid w:val="0097059B"/>
    <w:rsid w:val="00970617"/>
    <w:rsid w:val="009718B1"/>
    <w:rsid w:val="009740A0"/>
    <w:rsid w:val="00981499"/>
    <w:rsid w:val="009A1227"/>
    <w:rsid w:val="009A4109"/>
    <w:rsid w:val="009B1F69"/>
    <w:rsid w:val="009C4B8F"/>
    <w:rsid w:val="009D586F"/>
    <w:rsid w:val="009D63FD"/>
    <w:rsid w:val="009D6CB9"/>
    <w:rsid w:val="009D7EE8"/>
    <w:rsid w:val="009F77F5"/>
    <w:rsid w:val="009F7C13"/>
    <w:rsid w:val="00A0468D"/>
    <w:rsid w:val="00A072EC"/>
    <w:rsid w:val="00A1288F"/>
    <w:rsid w:val="00A252B8"/>
    <w:rsid w:val="00A26F97"/>
    <w:rsid w:val="00A34217"/>
    <w:rsid w:val="00A37910"/>
    <w:rsid w:val="00A61A09"/>
    <w:rsid w:val="00A659B4"/>
    <w:rsid w:val="00A922EC"/>
    <w:rsid w:val="00AA5C1E"/>
    <w:rsid w:val="00AD51C5"/>
    <w:rsid w:val="00B11B86"/>
    <w:rsid w:val="00B14779"/>
    <w:rsid w:val="00B3334D"/>
    <w:rsid w:val="00B62A9C"/>
    <w:rsid w:val="00B94BC5"/>
    <w:rsid w:val="00B94F82"/>
    <w:rsid w:val="00BA068C"/>
    <w:rsid w:val="00BC1D25"/>
    <w:rsid w:val="00BC29D0"/>
    <w:rsid w:val="00BC2DF7"/>
    <w:rsid w:val="00BC3889"/>
    <w:rsid w:val="00BC3A4D"/>
    <w:rsid w:val="00BF0464"/>
    <w:rsid w:val="00C16705"/>
    <w:rsid w:val="00C22367"/>
    <w:rsid w:val="00C2255D"/>
    <w:rsid w:val="00C26707"/>
    <w:rsid w:val="00C30057"/>
    <w:rsid w:val="00C322B3"/>
    <w:rsid w:val="00C37857"/>
    <w:rsid w:val="00C452AF"/>
    <w:rsid w:val="00C47303"/>
    <w:rsid w:val="00C64096"/>
    <w:rsid w:val="00C645C2"/>
    <w:rsid w:val="00C728A5"/>
    <w:rsid w:val="00C746AE"/>
    <w:rsid w:val="00C74B23"/>
    <w:rsid w:val="00C76EC7"/>
    <w:rsid w:val="00C80BF9"/>
    <w:rsid w:val="00C91CB1"/>
    <w:rsid w:val="00CA5E7E"/>
    <w:rsid w:val="00CB5692"/>
    <w:rsid w:val="00CB6A8F"/>
    <w:rsid w:val="00CC413E"/>
    <w:rsid w:val="00CD0D8C"/>
    <w:rsid w:val="00CD5DF2"/>
    <w:rsid w:val="00CE2D10"/>
    <w:rsid w:val="00CE7279"/>
    <w:rsid w:val="00CF479C"/>
    <w:rsid w:val="00D10E6A"/>
    <w:rsid w:val="00D143D1"/>
    <w:rsid w:val="00D42C60"/>
    <w:rsid w:val="00D45068"/>
    <w:rsid w:val="00D715BD"/>
    <w:rsid w:val="00D73919"/>
    <w:rsid w:val="00D808FE"/>
    <w:rsid w:val="00D849B9"/>
    <w:rsid w:val="00D862E6"/>
    <w:rsid w:val="00D87794"/>
    <w:rsid w:val="00D9258C"/>
    <w:rsid w:val="00D92CA0"/>
    <w:rsid w:val="00D952FF"/>
    <w:rsid w:val="00D96064"/>
    <w:rsid w:val="00D96F92"/>
    <w:rsid w:val="00DB0385"/>
    <w:rsid w:val="00DB1EC3"/>
    <w:rsid w:val="00DC0798"/>
    <w:rsid w:val="00DD0606"/>
    <w:rsid w:val="00DD1615"/>
    <w:rsid w:val="00DE1005"/>
    <w:rsid w:val="00DE3F70"/>
    <w:rsid w:val="00E05F30"/>
    <w:rsid w:val="00E11271"/>
    <w:rsid w:val="00E164F2"/>
    <w:rsid w:val="00E32178"/>
    <w:rsid w:val="00E36467"/>
    <w:rsid w:val="00E40F42"/>
    <w:rsid w:val="00E57787"/>
    <w:rsid w:val="00E57C71"/>
    <w:rsid w:val="00E613F4"/>
    <w:rsid w:val="00E61C30"/>
    <w:rsid w:val="00E67C0E"/>
    <w:rsid w:val="00E83BFD"/>
    <w:rsid w:val="00E902FB"/>
    <w:rsid w:val="00EB00C2"/>
    <w:rsid w:val="00EB5603"/>
    <w:rsid w:val="00EC1CCE"/>
    <w:rsid w:val="00EC44DA"/>
    <w:rsid w:val="00EC4DAA"/>
    <w:rsid w:val="00EC7527"/>
    <w:rsid w:val="00ED2E78"/>
    <w:rsid w:val="00EE13AA"/>
    <w:rsid w:val="00EE4131"/>
    <w:rsid w:val="00EF788A"/>
    <w:rsid w:val="00F22511"/>
    <w:rsid w:val="00F42787"/>
    <w:rsid w:val="00F51F82"/>
    <w:rsid w:val="00F56BAC"/>
    <w:rsid w:val="00F66582"/>
    <w:rsid w:val="00F7397B"/>
    <w:rsid w:val="00F74BBD"/>
    <w:rsid w:val="00F85C45"/>
    <w:rsid w:val="00F8692B"/>
    <w:rsid w:val="00F9553F"/>
    <w:rsid w:val="00FA3BF3"/>
    <w:rsid w:val="00FA518D"/>
    <w:rsid w:val="00FB108D"/>
    <w:rsid w:val="00FB643A"/>
    <w:rsid w:val="00FD0DD1"/>
    <w:rsid w:val="00FD2BDE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E77E"/>
  <w15:docId w15:val="{E00EADBD-3366-4033-AD30-22D6C393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77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1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97788"/>
    <w:rPr>
      <w:b/>
      <w:bCs/>
    </w:rPr>
  </w:style>
  <w:style w:type="character" w:styleId="a4">
    <w:name w:val="Hyperlink"/>
    <w:basedOn w:val="a0"/>
    <w:uiPriority w:val="99"/>
    <w:semiHidden/>
    <w:unhideWhenUsed/>
    <w:rsid w:val="0039778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E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41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EE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9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2579851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7612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ut-goda.ru/questions-of-pedagogy/8234-formy-obucheniya-v-pedagogike.html" TargetMode="External"/><Relationship Id="rId5" Type="http://schemas.openxmlformats.org/officeDocument/2006/relationships/hyperlink" Target="http://www.rastut-goda.ru/junior-student/885-psychological-characteristics-of-primary-schoolchildre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и</dc:creator>
  <cp:lastModifiedBy>НОП-Центр</cp:lastModifiedBy>
  <cp:revision>2</cp:revision>
  <cp:lastPrinted>2018-03-02T08:39:00Z</cp:lastPrinted>
  <dcterms:created xsi:type="dcterms:W3CDTF">2025-02-12T09:51:00Z</dcterms:created>
  <dcterms:modified xsi:type="dcterms:W3CDTF">2025-02-12T09:51:00Z</dcterms:modified>
</cp:coreProperties>
</file>