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3F73" w14:textId="77777777" w:rsidR="00386AF2" w:rsidRDefault="00386AF2" w:rsidP="00386A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ИГР НА ЛОГОПЕДИЧЕСКИХ ЗАНЯТИЯХ.</w:t>
      </w:r>
    </w:p>
    <w:p w14:paraId="0C230668" w14:textId="03C5689F" w:rsidR="00386AF2" w:rsidRPr="00427C4B" w:rsidRDefault="00386AF2" w:rsidP="00386AF2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</w:rPr>
      </w:pPr>
      <w:r w:rsidRPr="00427C4B">
        <w:rPr>
          <w:rFonts w:ascii="Times New Roman" w:hAnsi="Times New Roman"/>
          <w:sz w:val="24"/>
          <w:szCs w:val="24"/>
        </w:rPr>
        <w:t>Не секрет, что уровень развития навыков и средств общения у детей с ограниченными возможностями здоровья слабо развит, они инертны, неэмоциональны, пассивны, не проявляют желания активно участвовать в образовательном процессе.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C4B">
        <w:rPr>
          <w:rFonts w:ascii="Times New Roman" w:hAnsi="Times New Roman"/>
          <w:sz w:val="24"/>
          <w:szCs w:val="24"/>
        </w:rPr>
        <w:t xml:space="preserve">Ведущей деятельностью остаётся игра.  Логопед вызывает интерес к занятиям введением игровых моментов, широким использованием наглядных интересных пособий, предлагая практические действия с предметами. Через игру на занятиях учитель-логопед активизирует детей к наблюдениям окружающей действительности, устанавливает связи между личным опытом детей и речевым материалом, стимулирует детей к припоминанию увиденного, к передаче своих впечатлений.  </w:t>
      </w:r>
      <w:r w:rsidRPr="00427C4B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36B97F46" w14:textId="77777777" w:rsidR="00386AF2" w:rsidRPr="005B7386" w:rsidRDefault="00386AF2" w:rsidP="00386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b/>
          <w:sz w:val="24"/>
          <w:szCs w:val="24"/>
        </w:rPr>
        <w:t xml:space="preserve">                           «ВОЛШЕБНАЯ ТРУБОЧКА»</w:t>
      </w:r>
      <w:r w:rsidRPr="005B738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55482D0" w14:textId="20001E78" w:rsidR="00386AF2" w:rsidRDefault="00386AF2" w:rsidP="00386A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sz w:val="24"/>
          <w:szCs w:val="24"/>
        </w:rPr>
        <w:t xml:space="preserve">   Для игры понадобится трубочка диаметром 5-7 см, шарики синего и красного цвета, картинки, названия которых соответствуют словам разной слоговой структуры.</w:t>
      </w:r>
      <w:r w:rsidRPr="005B738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62B2BFF" w14:textId="36644A79" w:rsidR="00386AF2" w:rsidRPr="005B7386" w:rsidRDefault="00386AF2" w:rsidP="00386AF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6101C2" wp14:editId="47AF97ED">
            <wp:extent cx="3038475" cy="1219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A597" w14:textId="77777777" w:rsidR="00386AF2" w:rsidRPr="005B7386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Цель:</w:t>
      </w:r>
      <w:r w:rsidRPr="005B7386">
        <w:rPr>
          <w:rFonts w:ascii="Times New Roman" w:hAnsi="Times New Roman"/>
          <w:sz w:val="24"/>
          <w:szCs w:val="24"/>
        </w:rPr>
        <w:t xml:space="preserve"> тренировать детей в определении последовательности звуков и букв в слове.</w:t>
      </w:r>
      <w:r w:rsidRPr="005B738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B343E10" w14:textId="3F9D9E23" w:rsidR="00386AF2" w:rsidRPr="005B7386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 xml:space="preserve">Ход игры: </w:t>
      </w:r>
      <w:r w:rsidRPr="005B7386">
        <w:rPr>
          <w:rFonts w:ascii="Times New Roman" w:hAnsi="Times New Roman"/>
          <w:sz w:val="24"/>
          <w:szCs w:val="24"/>
        </w:rPr>
        <w:t>учитель заранее вкладывает в трубочку шарики в соответствии со схемой задуманного слова. Затем предлагает назвать последовательность звуков слова, соответствующего картинке, помещенной на наборном полотне. Дети называют звуки</w:t>
      </w:r>
      <w:r>
        <w:rPr>
          <w:rFonts w:ascii="Times New Roman" w:hAnsi="Times New Roman"/>
          <w:sz w:val="24"/>
          <w:szCs w:val="24"/>
        </w:rPr>
        <w:t>, а учитель (</w:t>
      </w:r>
      <w:r w:rsidRPr="005B7386">
        <w:rPr>
          <w:rFonts w:ascii="Times New Roman" w:hAnsi="Times New Roman"/>
          <w:sz w:val="24"/>
          <w:szCs w:val="24"/>
        </w:rPr>
        <w:t>или другой ученик) аккуратно выдувает шарики. Затем дети сверяют свои ответы с полученной схемой из шариков.</w:t>
      </w:r>
    </w:p>
    <w:p w14:paraId="4E3DCC18" w14:textId="77777777" w:rsidR="00386AF2" w:rsidRPr="00890161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</w:rPr>
        <w:t xml:space="preserve">Примечание: шарики можно заменить склеенными крышечками от пластиковых бутылок.  </w:t>
      </w:r>
    </w:p>
    <w:p w14:paraId="33CB9E4B" w14:textId="77777777" w:rsidR="00386AF2" w:rsidRDefault="00386AF2" w:rsidP="00386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7386">
        <w:rPr>
          <w:rFonts w:ascii="Times New Roman" w:hAnsi="Times New Roman"/>
          <w:b/>
          <w:sz w:val="24"/>
          <w:szCs w:val="24"/>
        </w:rPr>
        <w:t>СЛОГОВОЕ ДОМИН</w:t>
      </w:r>
      <w:r>
        <w:rPr>
          <w:rFonts w:ascii="Times New Roman" w:hAnsi="Times New Roman"/>
          <w:b/>
          <w:sz w:val="24"/>
          <w:szCs w:val="24"/>
        </w:rPr>
        <w:t>О</w:t>
      </w:r>
    </w:p>
    <w:p w14:paraId="25847A77" w14:textId="77777777" w:rsidR="00386AF2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</w:rPr>
        <w:t>Игра состоит из карточек. Каждая карточка разделена, как в обычном домино, на две части. Слева – картинка с изображением предмета, справа- графическая схема слова, не обязательно соответствующая этой картинке. Играют как в обычное домино: ребенок подбирает к графической схеме подходящую картинку или к картинке – схему.</w:t>
      </w:r>
    </w:p>
    <w:p w14:paraId="665AEB30" w14:textId="16A6950C" w:rsidR="00386AF2" w:rsidRPr="005B7386" w:rsidRDefault="00386AF2" w:rsidP="00386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C8D3F0D" wp14:editId="10BBFB5B">
            <wp:extent cx="2971800" cy="1314450"/>
            <wp:effectExtent l="0" t="0" r="0" b="0"/>
            <wp:docPr id="2" name="Рисунок 2" descr="C:\Documents and Settings\Terentev\Рабочий стол\Фото игр\Логопедигры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Terentev\Рабочий стол\Фото игр\Логопедигры 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86F9" w14:textId="1CC87591" w:rsidR="00386AF2" w:rsidRPr="005B7386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Цель:</w:t>
      </w:r>
      <w:r w:rsidRPr="005B7386">
        <w:rPr>
          <w:rFonts w:ascii="Times New Roman" w:hAnsi="Times New Roman"/>
          <w:sz w:val="24"/>
          <w:szCs w:val="24"/>
        </w:rPr>
        <w:t xml:space="preserve"> закрепить правило о слогообразующей роли гласных, навык деления слов на слоги, соотнесения схемы со словом. </w:t>
      </w:r>
    </w:p>
    <w:p w14:paraId="412FE5EF" w14:textId="743B0C0A" w:rsidR="00386AF2" w:rsidRPr="00890161" w:rsidRDefault="00386AF2" w:rsidP="00386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Правила игры:</w:t>
      </w:r>
      <w:r w:rsidRPr="005B7386">
        <w:rPr>
          <w:rFonts w:ascii="Times New Roman" w:hAnsi="Times New Roman"/>
          <w:sz w:val="24"/>
          <w:szCs w:val="24"/>
        </w:rPr>
        <w:t xml:space="preserve"> все карточки складываются в одну стопку картинками вниз, тщательно перемешиваются и раздаются каждому из участников игры по 4 карточки. В зависимости от подготовленности игроков, можно играть, пряча карточки от товарищей, или открыто, чтобы в случае необходимости педагог мог помочь ребенку. Остальные карточки – магазин. Ученики ходят по очереди, установленной по договоренности или по жребию. Ученик в свой ход должен либо приставить к картинке подходящую к ней слоговую схему, либо к слоговой схеме – картинку. За ход ученик может выставить на поле только 1 свою карточку, после чего ход переходит к следующему участнику игры. Если у игрока на руках не оказалось подходящей карточки, то он в этот же ход берет из магазина еще одну. Если и она не подходит, то ход переходит к следующему игроку. Если карточки в магазине уже </w:t>
      </w:r>
      <w:r w:rsidRPr="005B7386">
        <w:rPr>
          <w:rFonts w:ascii="Times New Roman" w:hAnsi="Times New Roman"/>
          <w:sz w:val="24"/>
          <w:szCs w:val="24"/>
        </w:rPr>
        <w:lastRenderedPageBreak/>
        <w:t xml:space="preserve">закончились, то игрок пропускает ход. Выигрывает тот, кто первым выложил на поле все свои карточки или тот, у кого </w:t>
      </w:r>
      <w:r>
        <w:rPr>
          <w:rFonts w:ascii="Times New Roman" w:hAnsi="Times New Roman"/>
          <w:sz w:val="24"/>
          <w:szCs w:val="24"/>
        </w:rPr>
        <w:t>на руках меньше всего карточек.</w:t>
      </w:r>
    </w:p>
    <w:p w14:paraId="6594D5BE" w14:textId="77777777" w:rsidR="00386AF2" w:rsidRPr="005B7386" w:rsidRDefault="00386AF2" w:rsidP="00386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386">
        <w:rPr>
          <w:rFonts w:ascii="Times New Roman" w:hAnsi="Times New Roman"/>
          <w:b/>
          <w:sz w:val="24"/>
          <w:szCs w:val="24"/>
        </w:rPr>
        <w:t>ЧИСЛОВОЕ ДОМИНО</w:t>
      </w:r>
    </w:p>
    <w:p w14:paraId="19D8C4A6" w14:textId="77777777" w:rsidR="00386AF2" w:rsidRPr="00890161" w:rsidRDefault="00386AF2" w:rsidP="00386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</w:rPr>
        <w:t xml:space="preserve">Игра состоит из карточек. Каждая карточка разделена, как в обычном домино, на две части, с изображенными на них предметами и цифрой от 1- до 9. </w:t>
      </w:r>
    </w:p>
    <w:p w14:paraId="2BFCD9FD" w14:textId="23346D21" w:rsidR="00386AF2" w:rsidRDefault="00386AF2" w:rsidP="00386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38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1B8ABD1" wp14:editId="596F704F">
            <wp:extent cx="31051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95E7" w14:textId="1849CE5A" w:rsidR="00386AF2" w:rsidRDefault="00386AF2" w:rsidP="00386AF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Цель:</w:t>
      </w:r>
      <w:r w:rsidRPr="005B7386">
        <w:rPr>
          <w:rFonts w:ascii="Times New Roman" w:hAnsi="Times New Roman"/>
          <w:sz w:val="24"/>
          <w:szCs w:val="24"/>
        </w:rPr>
        <w:t xml:space="preserve"> закрепить </w:t>
      </w:r>
      <w:r>
        <w:rPr>
          <w:rFonts w:ascii="Times New Roman" w:hAnsi="Times New Roman"/>
          <w:sz w:val="24"/>
          <w:szCs w:val="24"/>
        </w:rPr>
        <w:t>навык согласования числительного с существительным.</w:t>
      </w:r>
    </w:p>
    <w:p w14:paraId="21DA9457" w14:textId="77777777" w:rsidR="00386AF2" w:rsidRPr="00890161" w:rsidRDefault="00386AF2" w:rsidP="00386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01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7386">
        <w:rPr>
          <w:rFonts w:ascii="Times New Roman" w:hAnsi="Times New Roman"/>
          <w:sz w:val="24"/>
          <w:szCs w:val="24"/>
          <w:u w:val="single"/>
        </w:rPr>
        <w:t>Ход игры:</w:t>
      </w:r>
      <w:r w:rsidRPr="00890161">
        <w:rPr>
          <w:rFonts w:ascii="Times New Roman" w:hAnsi="Times New Roman"/>
          <w:sz w:val="24"/>
          <w:szCs w:val="24"/>
        </w:rPr>
        <w:t xml:space="preserve"> </w:t>
      </w:r>
      <w:r w:rsidRPr="005B7386">
        <w:rPr>
          <w:rFonts w:ascii="Times New Roman" w:hAnsi="Times New Roman"/>
          <w:sz w:val="24"/>
          <w:szCs w:val="24"/>
        </w:rPr>
        <w:t>Дети играют в домино как обычно, но при этом соотносят числительное с существите</w:t>
      </w:r>
      <w:r>
        <w:rPr>
          <w:rFonts w:ascii="Times New Roman" w:hAnsi="Times New Roman"/>
          <w:sz w:val="24"/>
          <w:szCs w:val="24"/>
        </w:rPr>
        <w:t>льным: 7 гусей, 2 графина.</w:t>
      </w:r>
      <w:r w:rsidRPr="005B7386">
        <w:rPr>
          <w:rFonts w:ascii="Times New Roman" w:hAnsi="Times New Roman"/>
          <w:b/>
          <w:sz w:val="24"/>
          <w:szCs w:val="24"/>
        </w:rPr>
        <w:t xml:space="preserve"> </w:t>
      </w:r>
    </w:p>
    <w:p w14:paraId="499B6FF1" w14:textId="77777777" w:rsidR="009B4E3E" w:rsidRDefault="009B4E3E"/>
    <w:sectPr w:rsidR="009B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C5"/>
    <w:rsid w:val="002120C5"/>
    <w:rsid w:val="00386AF2"/>
    <w:rsid w:val="009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CFC"/>
  <w15:chartTrackingRefBased/>
  <w15:docId w15:val="{710F2C74-9268-4162-83BA-CD096B46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2025-01-07T09:56:00Z</dcterms:created>
  <dcterms:modified xsi:type="dcterms:W3CDTF">2025-01-07T09:57:00Z</dcterms:modified>
</cp:coreProperties>
</file>