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F3" w:rsidRDefault="00C833A6" w:rsidP="00C833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 игра «Цвета и формы»</w:t>
      </w:r>
    </w:p>
    <w:p w:rsidR="00C82B8A" w:rsidRPr="00C82B8A" w:rsidRDefault="00C82B8A" w:rsidP="00C833A6">
      <w:pPr>
        <w:jc w:val="center"/>
        <w:rPr>
          <w:rFonts w:ascii="Times New Roman" w:hAnsi="Times New Roman"/>
          <w:sz w:val="28"/>
          <w:szCs w:val="28"/>
        </w:rPr>
      </w:pPr>
      <w:r w:rsidRPr="00C82B8A">
        <w:rPr>
          <w:rFonts w:ascii="Times New Roman" w:hAnsi="Times New Roman"/>
          <w:sz w:val="28"/>
          <w:szCs w:val="28"/>
        </w:rPr>
        <w:t xml:space="preserve">М. Б. </w:t>
      </w:r>
      <w:proofErr w:type="spellStart"/>
      <w:r w:rsidRPr="00C82B8A">
        <w:rPr>
          <w:rFonts w:ascii="Times New Roman" w:hAnsi="Times New Roman"/>
          <w:sz w:val="28"/>
          <w:szCs w:val="28"/>
        </w:rPr>
        <w:t>Брылина</w:t>
      </w:r>
      <w:proofErr w:type="spellEnd"/>
      <w:r w:rsidRPr="00C82B8A">
        <w:rPr>
          <w:rFonts w:ascii="Times New Roman" w:hAnsi="Times New Roman"/>
          <w:sz w:val="28"/>
          <w:szCs w:val="28"/>
        </w:rPr>
        <w:t>, учитель-дефектолог МАДОУ № 36, г. Невьянск</w:t>
      </w:r>
    </w:p>
    <w:p w:rsidR="00FC32FF" w:rsidRPr="00135020" w:rsidRDefault="00FC32FF" w:rsidP="00FC32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35020">
        <w:rPr>
          <w:rFonts w:ascii="Times New Roman" w:hAnsi="Times New Roman"/>
          <w:sz w:val="28"/>
          <w:szCs w:val="28"/>
        </w:rPr>
        <w:t xml:space="preserve">Федеральная адаптированная образовательная программа для детей с ЗПР предполагает формирование </w:t>
      </w:r>
      <w:r w:rsidR="00C82B8A">
        <w:rPr>
          <w:rFonts w:ascii="Times New Roman" w:hAnsi="Times New Roman"/>
          <w:sz w:val="28"/>
          <w:szCs w:val="28"/>
        </w:rPr>
        <w:t xml:space="preserve">у них </w:t>
      </w:r>
      <w:r w:rsidR="00135020">
        <w:rPr>
          <w:rFonts w:ascii="Times New Roman" w:hAnsi="Times New Roman"/>
          <w:sz w:val="28"/>
          <w:szCs w:val="28"/>
        </w:rPr>
        <w:t>восприятия сенсорных эталонов.  Каналы восприятия</w:t>
      </w:r>
      <w:r w:rsidR="00135020">
        <w:rPr>
          <w:rFonts w:ascii="Times New Roman" w:hAnsi="Times New Roman"/>
          <w:sz w:val="28"/>
          <w:szCs w:val="28"/>
        </w:rPr>
        <w:t xml:space="preserve"> окружающего мира детей с ЗПР сформированы недостаточно, что затрудняет их психологическое развитие.</w:t>
      </w:r>
      <w:r w:rsidR="00135020">
        <w:rPr>
          <w:rFonts w:ascii="Times New Roman" w:hAnsi="Times New Roman"/>
          <w:sz w:val="28"/>
          <w:szCs w:val="28"/>
        </w:rPr>
        <w:t xml:space="preserve"> </w:t>
      </w:r>
      <w:r w:rsidR="00135020" w:rsidRPr="00135020">
        <w:rPr>
          <w:rFonts w:ascii="Times New Roman" w:hAnsi="Times New Roman"/>
          <w:sz w:val="28"/>
          <w:szCs w:val="28"/>
        </w:rPr>
        <w:t>Одна из важнейших задач работы с детьми, имеющими задержку психического раз</w:t>
      </w:r>
      <w:r w:rsidR="00135020">
        <w:rPr>
          <w:rFonts w:ascii="Times New Roman" w:hAnsi="Times New Roman"/>
          <w:sz w:val="28"/>
          <w:szCs w:val="28"/>
        </w:rPr>
        <w:t xml:space="preserve">вития является развитие зрительного </w:t>
      </w:r>
      <w:proofErr w:type="spellStart"/>
      <w:r w:rsidR="00135020">
        <w:rPr>
          <w:rFonts w:ascii="Times New Roman" w:hAnsi="Times New Roman"/>
          <w:sz w:val="28"/>
          <w:szCs w:val="28"/>
        </w:rPr>
        <w:t>гнозиса</w:t>
      </w:r>
      <w:proofErr w:type="spellEnd"/>
      <w:r w:rsidR="00135020">
        <w:rPr>
          <w:rFonts w:ascii="Times New Roman" w:hAnsi="Times New Roman"/>
          <w:sz w:val="28"/>
          <w:szCs w:val="28"/>
        </w:rPr>
        <w:t xml:space="preserve">. Данная игра способствует решению данной задачи. Она </w:t>
      </w:r>
      <w:r w:rsidR="00C82B8A">
        <w:rPr>
          <w:rFonts w:ascii="Times New Roman" w:hAnsi="Times New Roman"/>
          <w:sz w:val="28"/>
          <w:szCs w:val="28"/>
        </w:rPr>
        <w:t xml:space="preserve">легка в изготовлении, </w:t>
      </w:r>
      <w:r w:rsidR="00135020">
        <w:rPr>
          <w:rFonts w:ascii="Times New Roman" w:hAnsi="Times New Roman"/>
          <w:sz w:val="28"/>
          <w:szCs w:val="28"/>
        </w:rPr>
        <w:t xml:space="preserve">многофункциональна и </w:t>
      </w:r>
      <w:proofErr w:type="spellStart"/>
      <w:r w:rsidR="00135020">
        <w:rPr>
          <w:rFonts w:ascii="Times New Roman" w:hAnsi="Times New Roman"/>
          <w:sz w:val="28"/>
          <w:szCs w:val="28"/>
        </w:rPr>
        <w:t>трасформируема</w:t>
      </w:r>
      <w:proofErr w:type="spellEnd"/>
      <w:r w:rsidR="00135020">
        <w:rPr>
          <w:rFonts w:ascii="Times New Roman" w:hAnsi="Times New Roman"/>
          <w:sz w:val="28"/>
          <w:szCs w:val="28"/>
        </w:rPr>
        <w:t>.</w:t>
      </w:r>
      <w:r w:rsidR="00C82B8A">
        <w:rPr>
          <w:rFonts w:ascii="Times New Roman" w:hAnsi="Times New Roman"/>
          <w:sz w:val="28"/>
          <w:szCs w:val="28"/>
        </w:rPr>
        <w:t xml:space="preserve"> Игру можно применять для детей с 3 лет.</w:t>
      </w:r>
      <w:bookmarkStart w:id="0" w:name="_GoBack"/>
      <w:bookmarkEnd w:id="0"/>
    </w:p>
    <w:p w:rsidR="00C833A6" w:rsidRDefault="00C833A6" w:rsidP="00C833A6">
      <w:pPr>
        <w:jc w:val="both"/>
        <w:rPr>
          <w:rFonts w:ascii="Times New Roman" w:hAnsi="Times New Roman"/>
          <w:sz w:val="28"/>
          <w:szCs w:val="28"/>
        </w:rPr>
      </w:pPr>
      <w:r w:rsidRPr="006027DD">
        <w:rPr>
          <w:rFonts w:ascii="Times New Roman" w:hAnsi="Times New Roman"/>
          <w:b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Закре</w:t>
      </w:r>
      <w:r w:rsidR="006027DD">
        <w:rPr>
          <w:rFonts w:ascii="Times New Roman" w:hAnsi="Times New Roman"/>
          <w:sz w:val="28"/>
          <w:szCs w:val="28"/>
        </w:rPr>
        <w:t>пление знаний</w:t>
      </w:r>
      <w:r>
        <w:rPr>
          <w:rFonts w:ascii="Times New Roman" w:hAnsi="Times New Roman"/>
          <w:sz w:val="28"/>
          <w:szCs w:val="28"/>
        </w:rPr>
        <w:t xml:space="preserve"> сенсорных эталонов (цвет и форма) у детей с ЗПР.</w:t>
      </w:r>
    </w:p>
    <w:p w:rsidR="00C833A6" w:rsidRDefault="00C833A6" w:rsidP="00C833A6">
      <w:pPr>
        <w:jc w:val="both"/>
        <w:rPr>
          <w:rFonts w:ascii="Times New Roman" w:hAnsi="Times New Roman"/>
          <w:sz w:val="28"/>
          <w:szCs w:val="28"/>
        </w:rPr>
      </w:pPr>
      <w:r w:rsidRPr="006027DD">
        <w:rPr>
          <w:rFonts w:ascii="Times New Roman" w:hAnsi="Times New Roman"/>
          <w:b/>
          <w:sz w:val="28"/>
          <w:szCs w:val="28"/>
        </w:rPr>
        <w:t>Описание игры.</w:t>
      </w:r>
      <w:r>
        <w:rPr>
          <w:rFonts w:ascii="Times New Roman" w:hAnsi="Times New Roman"/>
          <w:sz w:val="28"/>
          <w:szCs w:val="28"/>
        </w:rPr>
        <w:t xml:space="preserve"> Игра можно сделать своими руками. Она много функциональна и легко трансформируема, можно усложнять. Игра представляет собой игровое поле из белого ламинированного картона разделенного на квадраты размером 5 см * 5 см, плоские геометрические фигуры из белого картона</w:t>
      </w:r>
      <w:r w:rsidR="008D224F">
        <w:rPr>
          <w:rFonts w:ascii="Times New Roman" w:hAnsi="Times New Roman"/>
          <w:sz w:val="28"/>
          <w:szCs w:val="28"/>
        </w:rPr>
        <w:t xml:space="preserve"> (по одной фигуре каждой формы)</w:t>
      </w:r>
      <w:r>
        <w:rPr>
          <w:rFonts w:ascii="Times New Roman" w:hAnsi="Times New Roman"/>
          <w:sz w:val="28"/>
          <w:szCs w:val="28"/>
        </w:rPr>
        <w:t xml:space="preserve"> и карточки, обозначающие разные цвета</w:t>
      </w:r>
      <w:r w:rsidR="008D224F">
        <w:rPr>
          <w:rFonts w:ascii="Times New Roman" w:hAnsi="Times New Roman"/>
          <w:sz w:val="28"/>
          <w:szCs w:val="28"/>
        </w:rPr>
        <w:t xml:space="preserve"> (по одной карточке каждого цвета)</w:t>
      </w:r>
      <w:r w:rsidR="006027DD">
        <w:rPr>
          <w:rFonts w:ascii="Times New Roman" w:hAnsi="Times New Roman"/>
          <w:sz w:val="28"/>
          <w:szCs w:val="28"/>
        </w:rPr>
        <w:t xml:space="preserve"> размером не более квадратов поля</w:t>
      </w:r>
      <w:r w:rsidR="008D224F">
        <w:rPr>
          <w:rFonts w:ascii="Times New Roman" w:hAnsi="Times New Roman"/>
          <w:sz w:val="28"/>
          <w:szCs w:val="28"/>
        </w:rPr>
        <w:t>, а также цветные геометрические фигуры всех выбранных форм и цветов</w:t>
      </w:r>
      <w:r w:rsidR="006027DD">
        <w:rPr>
          <w:rFonts w:ascii="Times New Roman" w:hAnsi="Times New Roman"/>
          <w:sz w:val="28"/>
          <w:szCs w:val="28"/>
        </w:rPr>
        <w:t xml:space="preserve">. </w:t>
      </w:r>
      <w:r w:rsidR="008D224F">
        <w:rPr>
          <w:rFonts w:ascii="Times New Roman" w:hAnsi="Times New Roman"/>
          <w:sz w:val="28"/>
          <w:szCs w:val="28"/>
        </w:rPr>
        <w:t>Белые г</w:t>
      </w:r>
      <w:r w:rsidR="006027DD">
        <w:rPr>
          <w:rFonts w:ascii="Times New Roman" w:hAnsi="Times New Roman"/>
          <w:sz w:val="28"/>
          <w:szCs w:val="28"/>
        </w:rPr>
        <w:t xml:space="preserve">еометрические фигуры раскладываются в квадратах верхней строки поля, начиная с второго квадрата. Карточки с цветами раскладываются в первой колонке, начиная с второго квадрата сверху. Цвета и геометрические фигуры выбираются в соответствии с </w:t>
      </w:r>
      <w:proofErr w:type="gramStart"/>
      <w:r w:rsidR="006027DD">
        <w:rPr>
          <w:rFonts w:ascii="Times New Roman" w:hAnsi="Times New Roman"/>
          <w:sz w:val="28"/>
          <w:szCs w:val="28"/>
        </w:rPr>
        <w:t>содержанием  образовательной</w:t>
      </w:r>
      <w:proofErr w:type="gramEnd"/>
      <w:r w:rsidR="006027DD">
        <w:rPr>
          <w:rFonts w:ascii="Times New Roman" w:hAnsi="Times New Roman"/>
          <w:sz w:val="28"/>
          <w:szCs w:val="28"/>
        </w:rPr>
        <w:t xml:space="preserve"> области «Познавательное развитие» Федеральной адаптированной образовательной программы для детей с ЗПР соответствующего возраста. Игру можно использовать и для детей с условно нормативным развитием.</w:t>
      </w:r>
    </w:p>
    <w:p w:rsidR="006027DD" w:rsidRDefault="008D224F" w:rsidP="00C83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Игровая задача.</w:t>
      </w:r>
      <w:r>
        <w:rPr>
          <w:rFonts w:ascii="Times New Roman" w:hAnsi="Times New Roman"/>
          <w:sz w:val="28"/>
          <w:szCs w:val="28"/>
        </w:rPr>
        <w:t xml:space="preserve"> Заполнить</w:t>
      </w:r>
      <w:r w:rsidR="006027DD">
        <w:rPr>
          <w:rFonts w:ascii="Times New Roman" w:hAnsi="Times New Roman"/>
          <w:sz w:val="28"/>
          <w:szCs w:val="28"/>
        </w:rPr>
        <w:t xml:space="preserve"> все квадраты поля</w:t>
      </w:r>
      <w:r>
        <w:rPr>
          <w:rFonts w:ascii="Times New Roman" w:hAnsi="Times New Roman"/>
          <w:sz w:val="28"/>
          <w:szCs w:val="28"/>
        </w:rPr>
        <w:t xml:space="preserve"> геометрическими фигурами</w:t>
      </w:r>
      <w:r w:rsidR="006027DD">
        <w:rPr>
          <w:rFonts w:ascii="Times New Roman" w:hAnsi="Times New Roman"/>
          <w:sz w:val="28"/>
          <w:szCs w:val="28"/>
        </w:rPr>
        <w:t>, учитывая цвет и форму.</w:t>
      </w:r>
    </w:p>
    <w:p w:rsidR="00FC32FF" w:rsidRDefault="006027DD" w:rsidP="00C83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Знакомство с игрой. </w:t>
      </w:r>
      <w:r w:rsidR="008D224F">
        <w:rPr>
          <w:rFonts w:ascii="Times New Roman" w:hAnsi="Times New Roman"/>
          <w:sz w:val="28"/>
          <w:szCs w:val="28"/>
        </w:rPr>
        <w:t xml:space="preserve">Сначала ребенка знакомят с геометрическими фигурами и цветами, выясняя, какие фигуры и цвета он знает. Потом выбирают знакомую ребенку фигуру и знакомый цвет. Фигуру располагают на втором квадрате первой строки поля, а карточку – цвет располагают на втором квадрате первого столбика. </w:t>
      </w:r>
      <w:r w:rsidR="009F6A0D">
        <w:rPr>
          <w:rFonts w:ascii="Times New Roman" w:hAnsi="Times New Roman"/>
          <w:sz w:val="28"/>
          <w:szCs w:val="28"/>
        </w:rPr>
        <w:t>Далее р</w:t>
      </w:r>
      <w:r w:rsidR="008D224F">
        <w:rPr>
          <w:rFonts w:ascii="Times New Roman" w:hAnsi="Times New Roman"/>
          <w:sz w:val="28"/>
          <w:szCs w:val="28"/>
        </w:rPr>
        <w:t xml:space="preserve">ебенку </w:t>
      </w:r>
      <w:r w:rsidR="009F6A0D">
        <w:rPr>
          <w:rFonts w:ascii="Times New Roman" w:hAnsi="Times New Roman"/>
          <w:sz w:val="28"/>
          <w:szCs w:val="28"/>
        </w:rPr>
        <w:t xml:space="preserve">показывают квадрат поля под выбранной геометрической фигурой, слева от карточки цвета и объясняют, что сюда следует подобрать фигуру соответствующего цвета и формы, помогают ребенку </w:t>
      </w:r>
      <w:proofErr w:type="gramStart"/>
      <w:r w:rsidR="009F6A0D">
        <w:rPr>
          <w:rFonts w:ascii="Times New Roman" w:hAnsi="Times New Roman"/>
          <w:sz w:val="28"/>
          <w:szCs w:val="28"/>
        </w:rPr>
        <w:t>найти</w:t>
      </w:r>
      <w:r w:rsidR="008D224F">
        <w:rPr>
          <w:rFonts w:ascii="Times New Roman" w:hAnsi="Times New Roman"/>
          <w:sz w:val="28"/>
          <w:szCs w:val="28"/>
        </w:rPr>
        <w:t xml:space="preserve"> </w:t>
      </w:r>
      <w:r w:rsidR="009F6A0D">
        <w:rPr>
          <w:rFonts w:ascii="Times New Roman" w:hAnsi="Times New Roman"/>
          <w:sz w:val="28"/>
          <w:szCs w:val="28"/>
        </w:rPr>
        <w:t xml:space="preserve"> нужную</w:t>
      </w:r>
      <w:proofErr w:type="gramEnd"/>
      <w:r w:rsidR="009F6A0D">
        <w:rPr>
          <w:rFonts w:ascii="Times New Roman" w:hAnsi="Times New Roman"/>
          <w:sz w:val="28"/>
          <w:szCs w:val="28"/>
        </w:rPr>
        <w:t xml:space="preserve"> фигуру с</w:t>
      </w:r>
      <w:r w:rsidR="008D224F">
        <w:rPr>
          <w:rFonts w:ascii="Times New Roman" w:hAnsi="Times New Roman"/>
          <w:sz w:val="28"/>
          <w:szCs w:val="28"/>
        </w:rPr>
        <w:t>реди цветных геометрических</w:t>
      </w:r>
      <w:r w:rsidR="009F6A0D">
        <w:rPr>
          <w:rFonts w:ascii="Times New Roman" w:hAnsi="Times New Roman"/>
          <w:sz w:val="28"/>
          <w:szCs w:val="28"/>
        </w:rPr>
        <w:t xml:space="preserve"> фигур. Уточняют у ребенка, понял ли он задание. Если ребенок отвечает утвердительно, то на поле добавляется еще одна фигура. Если ребенок правильно находит следующую фигуру, то игра продолжается. Если ребенок </w:t>
      </w:r>
      <w:r w:rsidR="009F6A0D">
        <w:rPr>
          <w:rFonts w:ascii="Times New Roman" w:hAnsi="Times New Roman"/>
          <w:sz w:val="28"/>
          <w:szCs w:val="28"/>
        </w:rPr>
        <w:lastRenderedPageBreak/>
        <w:t xml:space="preserve">делает ошибку или затрудняется, нужно еще раз проделать эту операцию вместе с ребенком. По мере освоения ребенком правил игры следует увеличивать степень его самостоятельности, а также количество геометрических </w:t>
      </w:r>
      <w:proofErr w:type="gramStart"/>
      <w:r w:rsidR="009F6A0D">
        <w:rPr>
          <w:rFonts w:ascii="Times New Roman" w:hAnsi="Times New Roman"/>
          <w:sz w:val="28"/>
          <w:szCs w:val="28"/>
        </w:rPr>
        <w:t xml:space="preserve">фигур </w:t>
      </w:r>
      <w:r w:rsidR="00FC32FF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FC32FF">
        <w:rPr>
          <w:rFonts w:ascii="Times New Roman" w:hAnsi="Times New Roman"/>
          <w:sz w:val="28"/>
          <w:szCs w:val="28"/>
        </w:rPr>
        <w:t xml:space="preserve"> цветов. </w:t>
      </w:r>
    </w:p>
    <w:p w:rsidR="006027DD" w:rsidRPr="008D224F" w:rsidRDefault="00FC32FF" w:rsidP="00C833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дальнейшем заменив карточки можно использовать игру для формирования понятий (большой, маленький; толстый, тонкий; высокий, низкий, широкий, узкий) и материалов с разными поверхностями (гладкий, колючий, мягкий, жесткий, пушистый и т.д.)</w:t>
      </w:r>
      <w:r w:rsidR="009F6A0D">
        <w:rPr>
          <w:rFonts w:ascii="Times New Roman" w:hAnsi="Times New Roman"/>
          <w:sz w:val="28"/>
          <w:szCs w:val="28"/>
        </w:rPr>
        <w:t xml:space="preserve"> </w:t>
      </w:r>
    </w:p>
    <w:sectPr w:rsidR="006027DD" w:rsidRPr="008D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F3"/>
    <w:rsid w:val="00135020"/>
    <w:rsid w:val="006027DD"/>
    <w:rsid w:val="006515F3"/>
    <w:rsid w:val="008D224F"/>
    <w:rsid w:val="009F6A0D"/>
    <w:rsid w:val="00C82B8A"/>
    <w:rsid w:val="00C833A6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1CEF"/>
  <w15:chartTrackingRefBased/>
  <w15:docId w15:val="{EC4AC19A-69F2-40C9-94B7-889CE89F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2024-12-22T06:37:00Z</dcterms:created>
  <dcterms:modified xsi:type="dcterms:W3CDTF">2024-12-22T07:41:00Z</dcterms:modified>
</cp:coreProperties>
</file>