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FF3" w:rsidRPr="00FF1FF3" w:rsidRDefault="00FF1FF3" w:rsidP="00FF1F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FF1FF3">
        <w:rPr>
          <w:rFonts w:ascii="Times New Roman" w:hAnsi="Times New Roman" w:cs="Times New Roman"/>
          <w:b/>
          <w:sz w:val="24"/>
          <w:szCs w:val="24"/>
        </w:rPr>
        <w:t xml:space="preserve">МОУ- СОШ №6 </w:t>
      </w:r>
      <w:proofErr w:type="spellStart"/>
      <w:r w:rsidRPr="00FF1FF3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FF1FF3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Pr="00FF1FF3">
        <w:rPr>
          <w:rFonts w:ascii="Times New Roman" w:hAnsi="Times New Roman" w:cs="Times New Roman"/>
          <w:b/>
          <w:sz w:val="24"/>
          <w:szCs w:val="24"/>
        </w:rPr>
        <w:t>аркса</w:t>
      </w:r>
      <w:proofErr w:type="spellEnd"/>
      <w:r w:rsidRPr="00FF1FF3">
        <w:rPr>
          <w:rFonts w:ascii="Times New Roman" w:hAnsi="Times New Roman" w:cs="Times New Roman"/>
          <w:b/>
          <w:sz w:val="24"/>
          <w:szCs w:val="24"/>
        </w:rPr>
        <w:t xml:space="preserve"> Саратовской области                                                                                                                                      </w:t>
      </w:r>
    </w:p>
    <w:p w:rsidR="00FF1FF3" w:rsidRPr="00FF1FF3" w:rsidRDefault="00FF1FF3" w:rsidP="00FF1F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F1FF3">
        <w:rPr>
          <w:rFonts w:ascii="Times New Roman" w:hAnsi="Times New Roman" w:cs="Times New Roman"/>
          <w:b/>
          <w:sz w:val="24"/>
          <w:szCs w:val="24"/>
        </w:rPr>
        <w:t xml:space="preserve">                             Структурное подразделение - МДОУ д/с  № 16 </w:t>
      </w:r>
      <w:proofErr w:type="spellStart"/>
      <w:r w:rsidRPr="00FF1FF3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FF1FF3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Pr="00FF1FF3">
        <w:rPr>
          <w:rFonts w:ascii="Times New Roman" w:hAnsi="Times New Roman" w:cs="Times New Roman"/>
          <w:b/>
          <w:sz w:val="24"/>
          <w:szCs w:val="24"/>
        </w:rPr>
        <w:t>аркса</w:t>
      </w:r>
      <w:proofErr w:type="spellEnd"/>
    </w:p>
    <w:p w:rsidR="00FF1FF3" w:rsidRDefault="00FF1FF3" w:rsidP="00FF1FF3">
      <w:r>
        <w:rPr>
          <w:rFonts w:ascii="Times New Roman" w:hAnsi="Times New Roman" w:cs="Times New Roman"/>
          <w:sz w:val="96"/>
          <w:szCs w:val="96"/>
        </w:rPr>
        <w:t xml:space="preserve">                                                     </w:t>
      </w:r>
    </w:p>
    <w:p w:rsidR="00FF1FF3" w:rsidRDefault="00FF1FF3" w:rsidP="00FF1FF3"/>
    <w:p w:rsidR="00FF1FF3" w:rsidRDefault="00FF1FF3" w:rsidP="00FF1FF3"/>
    <w:p w:rsidR="00FF1FF3" w:rsidRDefault="00FF1FF3" w:rsidP="00FF1FF3">
      <w:pPr>
        <w:spacing w:after="0" w:line="240" w:lineRule="auto"/>
      </w:pPr>
    </w:p>
    <w:p w:rsidR="00FF1FF3" w:rsidRDefault="00FF1FF3" w:rsidP="00FF1FF3">
      <w:pPr>
        <w:spacing w:after="0" w:line="240" w:lineRule="auto"/>
      </w:pPr>
    </w:p>
    <w:p w:rsidR="00FF1FF3" w:rsidRDefault="00FF1FF3" w:rsidP="00FF1FF3">
      <w:pPr>
        <w:spacing w:after="0" w:line="240" w:lineRule="auto"/>
      </w:pPr>
    </w:p>
    <w:p w:rsidR="00FF1FF3" w:rsidRDefault="00FF1FF3" w:rsidP="00FF1FF3">
      <w:pPr>
        <w:spacing w:after="0" w:line="240" w:lineRule="auto"/>
      </w:pPr>
    </w:p>
    <w:p w:rsidR="00FF1FF3" w:rsidRDefault="00FF1FF3" w:rsidP="00FF1FF3">
      <w:pPr>
        <w:spacing w:after="0" w:line="240" w:lineRule="auto"/>
      </w:pPr>
    </w:p>
    <w:p w:rsidR="00FF1FF3" w:rsidRDefault="00FF1FF3" w:rsidP="00FF1FF3">
      <w:pPr>
        <w:spacing w:after="0" w:line="240" w:lineRule="auto"/>
        <w:rPr>
          <w:rFonts w:ascii="Arial" w:eastAsia="Times New Roman" w:hAnsi="Arial" w:cs="Arial"/>
          <w:b/>
          <w:color w:val="111111"/>
          <w:sz w:val="40"/>
          <w:szCs w:val="40"/>
          <w:lang w:eastAsia="ru-RU"/>
        </w:rPr>
      </w:pPr>
      <w:r>
        <w:t xml:space="preserve">                                                                     </w:t>
      </w:r>
      <w:r>
        <w:rPr>
          <w:sz w:val="32"/>
          <w:szCs w:val="32"/>
        </w:rPr>
        <w:t xml:space="preserve"> </w:t>
      </w:r>
      <w:r>
        <w:rPr>
          <w:rFonts w:ascii="Arial" w:eastAsia="Times New Roman" w:hAnsi="Arial" w:cs="Arial"/>
          <w:b/>
          <w:color w:val="111111"/>
          <w:sz w:val="40"/>
          <w:szCs w:val="40"/>
          <w:lang w:eastAsia="ru-RU"/>
        </w:rPr>
        <w:t>Программа</w:t>
      </w:r>
    </w:p>
    <w:p w:rsidR="00FF1FF3" w:rsidRDefault="00FF1FF3" w:rsidP="00FF1FF3">
      <w:pPr>
        <w:spacing w:after="0" w:line="240" w:lineRule="auto"/>
        <w:jc w:val="center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краткосрочной образовательной практики</w:t>
      </w:r>
    </w:p>
    <w:p w:rsidR="00FF1FF3" w:rsidRDefault="00FF1FF3" w:rsidP="00FF1FF3">
      <w:pPr>
        <w:spacing w:after="0"/>
        <w:jc w:val="center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художественно-эстетической направленности</w:t>
      </w:r>
    </w:p>
    <w:p w:rsidR="00FF1FF3" w:rsidRDefault="00FF1FF3" w:rsidP="00FF1FF3">
      <w:pPr>
        <w:spacing w:after="0"/>
        <w:jc w:val="center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«Мастерская»</w:t>
      </w:r>
    </w:p>
    <w:p w:rsidR="00FF1FF3" w:rsidRDefault="00FF1FF3" w:rsidP="00FF1FF3">
      <w:pPr>
        <w:spacing w:after="0"/>
        <w:jc w:val="center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Лепка из полимерной глины.</w:t>
      </w:r>
    </w:p>
    <w:p w:rsidR="00FF1FF3" w:rsidRDefault="00FF1FF3" w:rsidP="00FF1FF3">
      <w:pPr>
        <w:spacing w:after="0"/>
        <w:jc w:val="center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</w:p>
    <w:p w:rsidR="00FF1FF3" w:rsidRDefault="00FF1FF3" w:rsidP="00FF1FF3">
      <w:pPr>
        <w:spacing w:after="0"/>
        <w:jc w:val="center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</w:p>
    <w:p w:rsidR="00FF1FF3" w:rsidRDefault="00FF1FF3" w:rsidP="00FF1FF3">
      <w:pPr>
        <w:spacing w:after="0"/>
        <w:jc w:val="center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</w:p>
    <w:p w:rsidR="00FF1FF3" w:rsidRDefault="00FF1FF3" w:rsidP="00FF1FF3">
      <w:pPr>
        <w:spacing w:after="0"/>
        <w:jc w:val="center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</w:p>
    <w:p w:rsidR="00FF1FF3" w:rsidRDefault="00FF1FF3" w:rsidP="00FF1FF3">
      <w:pPr>
        <w:spacing w:after="0"/>
        <w:jc w:val="center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</w:p>
    <w:p w:rsidR="00FF1FF3" w:rsidRDefault="00FF1FF3" w:rsidP="00FF1FF3">
      <w:pPr>
        <w:spacing w:after="0"/>
        <w:jc w:val="center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                                                                  </w:t>
      </w:r>
    </w:p>
    <w:p w:rsidR="00FF1FF3" w:rsidRDefault="00FF1FF3" w:rsidP="00FF1FF3">
      <w:pPr>
        <w:spacing w:after="0"/>
        <w:jc w:val="center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</w:p>
    <w:p w:rsidR="00FF1FF3" w:rsidRDefault="00FF1FF3" w:rsidP="00FF1FF3">
      <w:pPr>
        <w:spacing w:after="0"/>
        <w:jc w:val="center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</w:p>
    <w:p w:rsidR="00FF1FF3" w:rsidRPr="00FF1FF3" w:rsidRDefault="00FF1FF3" w:rsidP="00FF1FF3">
      <w:pPr>
        <w:spacing w:after="0"/>
        <w:jc w:val="center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                                                                   </w:t>
      </w:r>
      <w:r w:rsidRPr="00FF1FF3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>Руководитель КОП:</w:t>
      </w:r>
    </w:p>
    <w:p w:rsidR="00FF1FF3" w:rsidRDefault="00FF1FF3" w:rsidP="00FF1FF3">
      <w:pPr>
        <w:spacing w:after="0"/>
        <w:jc w:val="center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F1FF3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 xml:space="preserve">                                                                                       Москаленко М. И.</w:t>
      </w:r>
    </w:p>
    <w:p w:rsidR="00FF1FF3" w:rsidRDefault="00FF1FF3" w:rsidP="00FF1FF3"/>
    <w:p w:rsidR="00FF1FF3" w:rsidRDefault="00FF1FF3" w:rsidP="00282F4F">
      <w:pPr>
        <w:spacing w:after="0" w:line="240" w:lineRule="auto"/>
        <w:jc w:val="center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</w:p>
    <w:p w:rsidR="00FF1FF3" w:rsidRDefault="00FF1FF3" w:rsidP="00282F4F">
      <w:pPr>
        <w:spacing w:after="0" w:line="240" w:lineRule="auto"/>
        <w:jc w:val="center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</w:p>
    <w:p w:rsidR="00FF1FF3" w:rsidRDefault="00FF1FF3" w:rsidP="00282F4F">
      <w:pPr>
        <w:spacing w:after="0" w:line="240" w:lineRule="auto"/>
        <w:jc w:val="center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</w:p>
    <w:p w:rsidR="00FF1FF3" w:rsidRDefault="00FF1FF3" w:rsidP="00282F4F">
      <w:pPr>
        <w:spacing w:after="0" w:line="240" w:lineRule="auto"/>
        <w:jc w:val="center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</w:p>
    <w:p w:rsidR="00FF1FF3" w:rsidRDefault="00FF1FF3" w:rsidP="00282F4F">
      <w:pPr>
        <w:spacing w:after="0" w:line="240" w:lineRule="auto"/>
        <w:jc w:val="center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</w:p>
    <w:p w:rsidR="00FF1FF3" w:rsidRDefault="00FF1FF3" w:rsidP="00282F4F">
      <w:pPr>
        <w:spacing w:after="0" w:line="240" w:lineRule="auto"/>
        <w:jc w:val="center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</w:p>
    <w:p w:rsidR="00FF1FF3" w:rsidRDefault="00FF1FF3" w:rsidP="00282F4F">
      <w:pPr>
        <w:spacing w:after="0" w:line="240" w:lineRule="auto"/>
        <w:jc w:val="center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</w:p>
    <w:p w:rsidR="00FF1FF3" w:rsidRDefault="00FF1FF3" w:rsidP="00282F4F">
      <w:pPr>
        <w:spacing w:after="0" w:line="240" w:lineRule="auto"/>
        <w:jc w:val="center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</w:p>
    <w:p w:rsidR="00FF1FF3" w:rsidRDefault="00FF1FF3" w:rsidP="00282F4F">
      <w:pPr>
        <w:spacing w:after="0" w:line="240" w:lineRule="auto"/>
        <w:jc w:val="center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</w:p>
    <w:p w:rsidR="00FF1FF3" w:rsidRDefault="00FF1FF3" w:rsidP="00282F4F">
      <w:pPr>
        <w:spacing w:after="0" w:line="240" w:lineRule="auto"/>
        <w:jc w:val="center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</w:p>
    <w:p w:rsidR="00FF1FF3" w:rsidRDefault="00FF1FF3" w:rsidP="00282F4F">
      <w:pPr>
        <w:spacing w:after="0" w:line="240" w:lineRule="auto"/>
        <w:jc w:val="center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</w:p>
    <w:p w:rsidR="00FF1FF3" w:rsidRDefault="00FF1FF3" w:rsidP="00FF1FF3">
      <w:pPr>
        <w:spacing w:after="0" w:line="240" w:lineRule="auto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</w:p>
    <w:p w:rsidR="00767DDE" w:rsidRPr="00282F4F" w:rsidRDefault="00FF1FF3" w:rsidP="00FF1FF3">
      <w:pPr>
        <w:spacing w:after="0" w:line="240" w:lineRule="auto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lastRenderedPageBreak/>
        <w:t xml:space="preserve">                                        </w:t>
      </w:r>
      <w:r w:rsidR="00767DDE" w:rsidRPr="00282F4F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Программа</w:t>
      </w:r>
    </w:p>
    <w:p w:rsidR="00767DDE" w:rsidRPr="00282F4F" w:rsidRDefault="00767DDE" w:rsidP="00282F4F">
      <w:pPr>
        <w:spacing w:after="0" w:line="240" w:lineRule="auto"/>
        <w:jc w:val="center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282F4F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краткосрочной образовательной практики</w:t>
      </w:r>
    </w:p>
    <w:p w:rsidR="00AD5E86" w:rsidRPr="00282F4F" w:rsidRDefault="00AD5E86" w:rsidP="00282F4F">
      <w:pPr>
        <w:spacing w:after="0"/>
        <w:jc w:val="center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282F4F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художественно-эстетической направленности</w:t>
      </w:r>
    </w:p>
    <w:p w:rsidR="00AD5E86" w:rsidRPr="00282F4F" w:rsidRDefault="00767DDE" w:rsidP="00282F4F">
      <w:pPr>
        <w:spacing w:after="0"/>
        <w:jc w:val="center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282F4F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«Мастерская»</w:t>
      </w:r>
    </w:p>
    <w:p w:rsidR="00767DDE" w:rsidRPr="00282F4F" w:rsidRDefault="00767DDE" w:rsidP="00282F4F">
      <w:pPr>
        <w:spacing w:after="0"/>
        <w:jc w:val="center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282F4F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Лепка из полимерной глины</w:t>
      </w:r>
      <w:r w:rsidR="00AD5E86" w:rsidRPr="00282F4F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.</w:t>
      </w:r>
    </w:p>
    <w:p w:rsidR="00767DDE" w:rsidRPr="00767DDE" w:rsidRDefault="00767DDE" w:rsidP="00767DDE">
      <w:pPr>
        <w:spacing w:after="0" w:line="240" w:lineRule="auto"/>
        <w:jc w:val="center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866A51" w:rsidRPr="00866A51" w:rsidRDefault="00767DDE" w:rsidP="00866A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Полимерная глина </w:t>
      </w:r>
      <w:r w:rsidR="00866A51" w:rsidRPr="00866A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– это очень удобный и пластичный материал, его можно раскрасить как в процессе работы, так и после высыхания, он надолго сохраняет свою форму.</w:t>
      </w:r>
    </w:p>
    <w:p w:rsidR="00866A51" w:rsidRPr="00866A51" w:rsidRDefault="00866A51" w:rsidP="00866A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66A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Этот жанр представляет собой создание фигурок, оберегов, картин, панно, композиций. Возможно применение нетрадиционных техник и материалов.</w:t>
      </w:r>
    </w:p>
    <w:p w:rsidR="00866A51" w:rsidRPr="00866A51" w:rsidRDefault="00866A51" w:rsidP="00866A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66A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Занятия </w:t>
      </w:r>
      <w:r w:rsidR="00767DDE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лепкой </w:t>
      </w:r>
      <w:r w:rsidRPr="00866A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предоставляют большую возможность для развития и обучения детей. Они развивают конструктивные способности, формируют художественный вкус, умение планировать работу, предвидеть результат и достигать его, при необходимости внося коррективы в </w:t>
      </w:r>
      <w:r w:rsidR="00767DD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первоначальный замысел.  Развиваются такие психические процессы</w:t>
      </w:r>
      <w:r w:rsidRPr="00866A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767DDE">
        <w:rPr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  <w:lang w:eastAsia="ru-RU"/>
        </w:rPr>
        <w:t>как</w:t>
      </w:r>
      <w:r w:rsidRPr="00767DD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  <w:r w:rsidRPr="00866A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вни</w:t>
      </w:r>
      <w:r w:rsidR="00767DD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мание, память, пространственное </w:t>
      </w:r>
      <w:r w:rsidRPr="00866A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мышление, </w:t>
      </w:r>
      <w:r w:rsidRPr="00866A5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воображение</w:t>
      </w:r>
      <w:r w:rsidRPr="00866A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 </w:t>
      </w:r>
      <w:r w:rsidR="00767DDE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Лепка</w:t>
      </w:r>
      <w:r w:rsidRPr="00866A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способствует развитию восприятия, пространственной ориентации, сенсомо</w:t>
      </w:r>
      <w:r w:rsidR="00FF1FF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торной чувствительности детей, </w:t>
      </w:r>
      <w:r w:rsidRPr="00866A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способствуют тонкому восприятию формы, фактуры, цвета, веса, пластики, пропорций, то есть тех школьно-значимых функций, которые необходимы для успешного обучения в школе. Дети учатся планировать свою работу и доводить ее до конца.</w:t>
      </w:r>
    </w:p>
    <w:p w:rsidR="00866A51" w:rsidRPr="00866A51" w:rsidRDefault="00866A51" w:rsidP="00767DDE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7DDE"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 программы</w:t>
      </w:r>
      <w:r w:rsidRPr="00866A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866A51" w:rsidRPr="00866A51" w:rsidRDefault="00866A51" w:rsidP="00767D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66A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развивать мелкую моторику кистей рук, координацию движений</w:t>
      </w:r>
    </w:p>
    <w:p w:rsidR="00866A51" w:rsidRPr="00866A51" w:rsidRDefault="00866A51" w:rsidP="00767D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66A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учить детей передавать </w:t>
      </w:r>
      <w:r w:rsidRPr="00866A5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образ</w:t>
      </w:r>
    </w:p>
    <w:p w:rsidR="00866A51" w:rsidRPr="00866A51" w:rsidRDefault="00866A51" w:rsidP="00767D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66A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развивать чувство формы, пропорций,</w:t>
      </w:r>
      <w:r w:rsidR="00767DD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866A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воспитывать аккуратность, учить синхронизировать работу обоих рук.</w:t>
      </w:r>
    </w:p>
    <w:p w:rsidR="00866A51" w:rsidRPr="00767DDE" w:rsidRDefault="00866A51" w:rsidP="00767DDE">
      <w:pPr>
        <w:spacing w:after="0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767DDE"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Задачи программы</w:t>
      </w:r>
      <w:r w:rsidRPr="00767DDE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</w:p>
    <w:p w:rsidR="00866A51" w:rsidRPr="00767DDE" w:rsidRDefault="00866A51" w:rsidP="00767DDE">
      <w:pPr>
        <w:spacing w:after="0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767DDE"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Обучающие</w:t>
      </w:r>
      <w:r w:rsidRPr="00767DDE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  <w:r w:rsidRPr="00866A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познакомить воспитанников с историей возникновения </w:t>
      </w:r>
      <w:r w:rsidR="00767DDE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полимерной глины</w:t>
      </w:r>
      <w:r w:rsidRPr="00866A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ее возможностями;</w:t>
      </w:r>
    </w:p>
    <w:p w:rsidR="00866A51" w:rsidRPr="00866A51" w:rsidRDefault="00866A51" w:rsidP="00AD5E8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66A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-научить детей владеть различными материалами и приспособлениями, необходимыми для и</w:t>
      </w:r>
      <w:r w:rsidR="00767DD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зготовления изделий</w:t>
      </w:r>
      <w:proofErr w:type="gramStart"/>
      <w:r w:rsidR="00767DD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866A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  <w:proofErr w:type="gramEnd"/>
    </w:p>
    <w:p w:rsidR="00866A51" w:rsidRPr="00AD5E86" w:rsidRDefault="00866A51" w:rsidP="00AD5E86">
      <w:pPr>
        <w:spacing w:after="0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767DDE"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Развивающие</w:t>
      </w:r>
      <w:r w:rsidRPr="00767DDE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  <w:r w:rsidRPr="00866A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развивать мелкую моторику рук,</w:t>
      </w:r>
      <w:r w:rsidR="00AD5E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866A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расширять словарный запас, кругозор</w:t>
      </w:r>
      <w:proofErr w:type="gramStart"/>
      <w:r w:rsidRPr="00866A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;-</w:t>
      </w:r>
      <w:proofErr w:type="gramEnd"/>
      <w:r w:rsidRPr="00866A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эстетический вкус;</w:t>
      </w:r>
      <w:r w:rsidR="00AD5E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866A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-содействовать развитию творческого </w:t>
      </w:r>
      <w:r w:rsidRPr="00866A5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воображения</w:t>
      </w:r>
      <w:r w:rsidRPr="00866A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фантазии;</w:t>
      </w:r>
    </w:p>
    <w:p w:rsidR="00D55CA2" w:rsidRDefault="00866A51" w:rsidP="00FF1F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 w:rsidRPr="00AD5E86">
        <w:rPr>
          <w:rFonts w:ascii="Arial" w:hAnsi="Arial" w:cs="Arial"/>
          <w:b/>
          <w:color w:val="111111"/>
          <w:sz w:val="26"/>
          <w:szCs w:val="26"/>
          <w:u w:val="single"/>
          <w:bdr w:val="none" w:sz="0" w:space="0" w:color="auto" w:frame="1"/>
        </w:rPr>
        <w:t>Воспитательные</w:t>
      </w:r>
      <w:proofErr w:type="gramStart"/>
      <w:r w:rsidRPr="00AD5E86">
        <w:rPr>
          <w:rFonts w:ascii="Arial" w:hAnsi="Arial" w:cs="Arial"/>
          <w:b/>
          <w:color w:val="111111"/>
          <w:sz w:val="26"/>
          <w:szCs w:val="26"/>
        </w:rPr>
        <w:t>:</w:t>
      </w:r>
      <w:r w:rsidRPr="00866A51">
        <w:rPr>
          <w:rFonts w:ascii="Arial" w:hAnsi="Arial" w:cs="Arial"/>
          <w:color w:val="111111"/>
          <w:sz w:val="26"/>
          <w:szCs w:val="26"/>
        </w:rPr>
        <w:t>-</w:t>
      </w:r>
      <w:proofErr w:type="gramEnd"/>
      <w:r w:rsidRPr="00866A51">
        <w:rPr>
          <w:rFonts w:ascii="Arial" w:hAnsi="Arial" w:cs="Arial"/>
          <w:color w:val="111111"/>
          <w:sz w:val="26"/>
          <w:szCs w:val="26"/>
        </w:rPr>
        <w:t>воспитывать трудолюбие, терпение, аккуратность, стремление доводить начатое дело до конца;</w:t>
      </w:r>
      <w:r w:rsidR="00AD5E86">
        <w:rPr>
          <w:rFonts w:ascii="Arial" w:hAnsi="Arial" w:cs="Arial"/>
          <w:b/>
          <w:color w:val="111111"/>
          <w:sz w:val="26"/>
          <w:szCs w:val="26"/>
        </w:rPr>
        <w:t xml:space="preserve"> </w:t>
      </w:r>
      <w:r w:rsidRPr="00866A51">
        <w:rPr>
          <w:rFonts w:ascii="Arial" w:hAnsi="Arial" w:cs="Arial"/>
          <w:color w:val="111111"/>
          <w:sz w:val="26"/>
          <w:szCs w:val="26"/>
        </w:rPr>
        <w:t>-воспитывать у ребенка правильную самооценку, умение общаться со сверстниками;-воспитывать отношение к человеку, его культуре, труду.</w:t>
      </w:r>
    </w:p>
    <w:p w:rsidR="00D55CA2" w:rsidRPr="00D55CA2" w:rsidRDefault="00D55CA2" w:rsidP="00D55CA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</w:pPr>
      <w:r w:rsidRPr="00D55CA2">
        <w:rPr>
          <w:rFonts w:ascii="Arial" w:hAnsi="Arial" w:cs="Arial"/>
          <w:color w:val="111111"/>
          <w:sz w:val="26"/>
          <w:szCs w:val="26"/>
        </w:rPr>
        <w:t xml:space="preserve"> </w:t>
      </w:r>
      <w:r>
        <w:rPr>
          <w:rFonts w:ascii="Arial" w:hAnsi="Arial" w:cs="Arial"/>
          <w:color w:val="111111"/>
          <w:sz w:val="26"/>
          <w:szCs w:val="26"/>
        </w:rPr>
        <w:t xml:space="preserve"> </w:t>
      </w:r>
      <w:r w:rsidRPr="00D55CA2">
        <w:rPr>
          <w:rFonts w:ascii="Arial" w:hAnsi="Arial" w:cs="Arial"/>
          <w:b/>
          <w:color w:val="111111"/>
          <w:sz w:val="26"/>
          <w:szCs w:val="26"/>
        </w:rPr>
        <w:t>Структура</w:t>
      </w:r>
      <w:r>
        <w:rPr>
          <w:rFonts w:ascii="Arial" w:hAnsi="Arial" w:cs="Arial"/>
          <w:color w:val="111111"/>
          <w:sz w:val="26"/>
          <w:szCs w:val="26"/>
        </w:rPr>
        <w:t>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программы </w:t>
      </w:r>
    </w:p>
    <w:p w:rsidR="00D55CA2" w:rsidRDefault="00D55CA2" w:rsidP="00D55C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b/>
          <w:color w:val="111111"/>
          <w:sz w:val="26"/>
          <w:szCs w:val="26"/>
          <w:u w:val="single"/>
          <w:bdr w:val="none" w:sz="0" w:space="0" w:color="auto" w:frame="1"/>
        </w:rPr>
        <w:t>Ф</w:t>
      </w:r>
      <w:r w:rsidRPr="00D55CA2">
        <w:rPr>
          <w:rFonts w:ascii="Arial" w:hAnsi="Arial" w:cs="Arial"/>
          <w:b/>
          <w:color w:val="111111"/>
          <w:sz w:val="26"/>
          <w:szCs w:val="26"/>
          <w:u w:val="single"/>
          <w:bdr w:val="none" w:sz="0" w:space="0" w:color="auto" w:frame="1"/>
        </w:rPr>
        <w:t>ормат</w:t>
      </w:r>
      <w:r w:rsidRPr="00D55CA2">
        <w:rPr>
          <w:rFonts w:ascii="Arial" w:hAnsi="Arial" w:cs="Arial"/>
          <w:b/>
          <w:color w:val="111111"/>
          <w:sz w:val="26"/>
          <w:szCs w:val="26"/>
        </w:rPr>
        <w:t>:   4</w:t>
      </w:r>
      <w:r>
        <w:rPr>
          <w:rFonts w:ascii="Arial" w:hAnsi="Arial" w:cs="Arial"/>
          <w:color w:val="111111"/>
          <w:sz w:val="26"/>
          <w:szCs w:val="26"/>
        </w:rPr>
        <w:t xml:space="preserve"> </w:t>
      </w:r>
      <w:proofErr w:type="spellStart"/>
      <w:r w:rsidRPr="00FF1FF3"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практико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 –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ориентированных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 занятия, направленных на формирование конкретного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практического</w:t>
      </w:r>
      <w:r>
        <w:rPr>
          <w:rFonts w:ascii="Arial" w:hAnsi="Arial" w:cs="Arial"/>
          <w:color w:val="111111"/>
          <w:sz w:val="26"/>
          <w:szCs w:val="26"/>
        </w:rPr>
        <w:t> умения в определенной деятельности и создание в процессе посещения курса собственного продукта деятельности.</w:t>
      </w:r>
    </w:p>
    <w:p w:rsidR="00D55CA2" w:rsidRPr="00D55CA2" w:rsidRDefault="00D55CA2" w:rsidP="00D55C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111111"/>
          <w:sz w:val="26"/>
          <w:szCs w:val="26"/>
        </w:rPr>
      </w:pPr>
      <w:r w:rsidRPr="00D55CA2">
        <w:rPr>
          <w:rFonts w:ascii="Arial" w:hAnsi="Arial" w:cs="Arial"/>
          <w:b/>
          <w:color w:val="111111"/>
          <w:sz w:val="26"/>
          <w:szCs w:val="26"/>
          <w:u w:val="single"/>
          <w:bdr w:val="none" w:sz="0" w:space="0" w:color="auto" w:frame="1"/>
        </w:rPr>
        <w:t>Структура КОП</w:t>
      </w:r>
      <w:r w:rsidRPr="00D55CA2">
        <w:rPr>
          <w:rFonts w:ascii="Arial" w:hAnsi="Arial" w:cs="Arial"/>
          <w:b/>
          <w:color w:val="111111"/>
          <w:sz w:val="26"/>
          <w:szCs w:val="26"/>
        </w:rPr>
        <w:t>:</w:t>
      </w:r>
    </w:p>
    <w:p w:rsidR="00D55CA2" w:rsidRDefault="00D55CA2" w:rsidP="00D55CA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1. Организационная часть;</w:t>
      </w:r>
    </w:p>
    <w:p w:rsidR="00D55CA2" w:rsidRDefault="00D55CA2" w:rsidP="00D55CA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2. художественное слово, пальчиковая игра;</w:t>
      </w:r>
    </w:p>
    <w:p w:rsidR="00D55CA2" w:rsidRDefault="00D55CA2" w:rsidP="00D55CA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3. 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практическая часть</w:t>
      </w:r>
      <w:r>
        <w:rPr>
          <w:rFonts w:ascii="Arial" w:hAnsi="Arial" w:cs="Arial"/>
          <w:color w:val="111111"/>
          <w:sz w:val="26"/>
          <w:szCs w:val="26"/>
        </w:rPr>
        <w:t>;</w:t>
      </w:r>
    </w:p>
    <w:p w:rsidR="00D55CA2" w:rsidRDefault="00D55CA2" w:rsidP="00D55CA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4. итог.</w:t>
      </w:r>
    </w:p>
    <w:p w:rsidR="00D55CA2" w:rsidRPr="00D55CA2" w:rsidRDefault="00D55CA2" w:rsidP="00D55C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111111"/>
          <w:sz w:val="26"/>
          <w:szCs w:val="26"/>
        </w:rPr>
      </w:pPr>
      <w:r w:rsidRPr="00D55CA2">
        <w:rPr>
          <w:rFonts w:ascii="Arial" w:hAnsi="Arial" w:cs="Arial"/>
          <w:b/>
          <w:color w:val="111111"/>
          <w:sz w:val="26"/>
          <w:szCs w:val="26"/>
          <w:u w:val="single"/>
          <w:bdr w:val="none" w:sz="0" w:space="0" w:color="auto" w:frame="1"/>
        </w:rPr>
        <w:t>Количество занятий</w:t>
      </w:r>
      <w:r w:rsidRPr="00D55CA2">
        <w:rPr>
          <w:rFonts w:ascii="Arial" w:hAnsi="Arial" w:cs="Arial"/>
          <w:b/>
          <w:color w:val="111111"/>
          <w:sz w:val="26"/>
          <w:szCs w:val="26"/>
        </w:rPr>
        <w:t xml:space="preserve">: </w:t>
      </w:r>
    </w:p>
    <w:p w:rsidR="00D55CA2" w:rsidRDefault="00D55CA2" w:rsidP="00D55CA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1 занятие в неделю.  Первая половина дня. Длительность 30 минут.</w:t>
      </w:r>
    </w:p>
    <w:p w:rsidR="00D55CA2" w:rsidRDefault="00D55CA2" w:rsidP="00D55C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proofErr w:type="gramStart"/>
      <w:r w:rsidRPr="00D55CA2">
        <w:rPr>
          <w:rFonts w:ascii="Arial" w:hAnsi="Arial" w:cs="Arial"/>
          <w:b/>
          <w:color w:val="111111"/>
          <w:sz w:val="26"/>
          <w:szCs w:val="26"/>
          <w:u w:val="single"/>
        </w:rPr>
        <w:t>Материально-техническое</w:t>
      </w:r>
      <w:r w:rsidRPr="00D55CA2">
        <w:rPr>
          <w:rFonts w:ascii="Arial" w:hAnsi="Arial" w:cs="Arial"/>
          <w:b/>
          <w:color w:val="111111"/>
          <w:sz w:val="26"/>
          <w:szCs w:val="26"/>
        </w:rPr>
        <w:t> </w:t>
      </w:r>
      <w:r w:rsidRPr="00D55CA2">
        <w:rPr>
          <w:rFonts w:ascii="Arial" w:hAnsi="Arial" w:cs="Arial"/>
          <w:b/>
          <w:color w:val="111111"/>
          <w:sz w:val="26"/>
          <w:szCs w:val="26"/>
          <w:u w:val="single"/>
          <w:bdr w:val="none" w:sz="0" w:space="0" w:color="auto" w:frame="1"/>
        </w:rPr>
        <w:t>обеспечение</w:t>
      </w:r>
      <w:r w:rsidRPr="00D55CA2">
        <w:rPr>
          <w:rFonts w:ascii="Arial" w:hAnsi="Arial" w:cs="Arial"/>
          <w:b/>
          <w:color w:val="111111"/>
          <w:sz w:val="26"/>
          <w:szCs w:val="26"/>
        </w:rPr>
        <w:t>:</w:t>
      </w:r>
      <w:r>
        <w:rPr>
          <w:rFonts w:ascii="Arial" w:hAnsi="Arial" w:cs="Arial"/>
          <w:color w:val="111111"/>
          <w:sz w:val="26"/>
          <w:szCs w:val="26"/>
        </w:rPr>
        <w:t>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 полимерная глина</w:t>
      </w:r>
      <w:r>
        <w:rPr>
          <w:rFonts w:ascii="Arial" w:hAnsi="Arial" w:cs="Arial"/>
          <w:color w:val="111111"/>
          <w:sz w:val="26"/>
          <w:szCs w:val="26"/>
        </w:rPr>
        <w:t>, формочки для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лепки</w:t>
      </w:r>
      <w:r>
        <w:rPr>
          <w:rFonts w:ascii="Arial" w:hAnsi="Arial" w:cs="Arial"/>
          <w:color w:val="111111"/>
          <w:sz w:val="26"/>
          <w:szCs w:val="26"/>
        </w:rPr>
        <w:t>, шаблоны, стеки, доски, бумажные салфетки магниты, карандаши.</w:t>
      </w:r>
      <w:proofErr w:type="gramEnd"/>
    </w:p>
    <w:p w:rsidR="00D55CA2" w:rsidRDefault="00D55CA2" w:rsidP="00D55C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 w:rsidRPr="00D55CA2">
        <w:rPr>
          <w:rFonts w:ascii="Arial" w:hAnsi="Arial" w:cs="Arial"/>
          <w:b/>
          <w:color w:val="111111"/>
          <w:sz w:val="26"/>
          <w:szCs w:val="26"/>
          <w:u w:val="single"/>
        </w:rPr>
        <w:t>4. Ожидаемый результат</w:t>
      </w:r>
      <w:proofErr w:type="gramStart"/>
      <w:r>
        <w:rPr>
          <w:rFonts w:ascii="Arial" w:hAnsi="Arial" w:cs="Arial"/>
          <w:color w:val="111111"/>
          <w:sz w:val="26"/>
          <w:szCs w:val="26"/>
        </w:rPr>
        <w:t xml:space="preserve"> Д</w:t>
      </w:r>
      <w:proofErr w:type="gramEnd"/>
      <w:r>
        <w:rPr>
          <w:rFonts w:ascii="Arial" w:hAnsi="Arial" w:cs="Arial"/>
          <w:color w:val="111111"/>
          <w:sz w:val="26"/>
          <w:szCs w:val="26"/>
        </w:rPr>
        <w:t>ля каждого ребёнка конкретным показателем его успехов </w:t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является</w:t>
      </w:r>
      <w:r>
        <w:rPr>
          <w:rFonts w:ascii="Arial" w:hAnsi="Arial" w:cs="Arial"/>
          <w:color w:val="111111"/>
          <w:sz w:val="26"/>
          <w:szCs w:val="26"/>
        </w:rPr>
        <w:t>: возрастающий уровень его авторских работ, легко </w:t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оцениваемый</w:t>
      </w:r>
      <w:r>
        <w:rPr>
          <w:rFonts w:ascii="Arial" w:hAnsi="Arial" w:cs="Arial"/>
          <w:color w:val="111111"/>
          <w:sz w:val="26"/>
          <w:szCs w:val="26"/>
        </w:rPr>
        <w:t xml:space="preserve"> визуально и педагогом. Скорость выполнения заданий и чёткость ориентировки при выборе их способов успешного выполнения. Оригинальность предлагаемых художественных решений. Окрепшая моторика рук.</w:t>
      </w:r>
    </w:p>
    <w:p w:rsidR="00D55CA2" w:rsidRDefault="00D55CA2" w:rsidP="00D55CA2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b/>
          <w:color w:val="111111"/>
          <w:sz w:val="26"/>
          <w:szCs w:val="26"/>
        </w:rPr>
      </w:pPr>
    </w:p>
    <w:p w:rsidR="00D55CA2" w:rsidRDefault="00D55CA2" w:rsidP="00D55CA2">
      <w:pPr>
        <w:spacing w:after="0" w:line="240" w:lineRule="auto"/>
        <w:jc w:val="center"/>
        <w:rPr>
          <w:rFonts w:ascii="Arial" w:eastAsia="Times New Roman" w:hAnsi="Arial" w:cs="Arial"/>
          <w:b/>
          <w:color w:val="111111"/>
          <w:sz w:val="26"/>
          <w:szCs w:val="26"/>
          <w:u w:val="single"/>
          <w:lang w:eastAsia="ru-RU"/>
        </w:rPr>
      </w:pPr>
      <w:r w:rsidRPr="00FF1FF3">
        <w:rPr>
          <w:rFonts w:ascii="Arial" w:eastAsia="Times New Roman" w:hAnsi="Arial" w:cs="Arial"/>
          <w:b/>
          <w:color w:val="111111"/>
          <w:sz w:val="26"/>
          <w:szCs w:val="26"/>
          <w:u w:val="single"/>
          <w:lang w:eastAsia="ru-RU"/>
        </w:rPr>
        <w:t>Тематический план</w:t>
      </w:r>
    </w:p>
    <w:p w:rsidR="00FF1FF3" w:rsidRDefault="00FF1FF3" w:rsidP="00D55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3260"/>
        <w:gridCol w:w="2977"/>
      </w:tblGrid>
      <w:tr w:rsidR="00B90FAD" w:rsidTr="00FF1FF3">
        <w:trPr>
          <w:trHeight w:val="9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AD" w:rsidRDefault="00B9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B90FAD" w:rsidRDefault="00B9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занятия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AD" w:rsidRDefault="00B9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Тема, задачи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AD" w:rsidRDefault="00B9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Краткое содержание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AD" w:rsidRDefault="00B9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B90FAD" w:rsidTr="00FF1FF3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AD" w:rsidRDefault="00B90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B90FAD" w:rsidRDefault="00B90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AD" w:rsidRDefault="00B90F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Знакомство с возможностями полимерной массы. Лепка  фигурки «Немо»</w:t>
            </w:r>
          </w:p>
          <w:p w:rsidR="00B90FAD" w:rsidRDefault="00B90FAD" w:rsidP="00D5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Задачи: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Познакомить детей. Систематизировать знания  и умения детей. Мониторинг</w:t>
            </w:r>
          </w:p>
          <w:p w:rsidR="00B90FAD" w:rsidRDefault="00B90FAD" w:rsidP="00D5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AD" w:rsidRDefault="00B90FAD" w:rsidP="00B90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1.Просмотр видеоролика о  свойствах и возможностях полимерной глины</w:t>
            </w:r>
          </w:p>
          <w:p w:rsidR="00B90FAD" w:rsidRDefault="00B90FAD" w:rsidP="00B90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Беседа о  любимых мультипликационных  героях.</w:t>
            </w:r>
          </w:p>
          <w:p w:rsidR="00B90FAD" w:rsidRDefault="00B90FAD" w:rsidP="00B90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3.Рассматривание пошаговой схемы и уточнение непонятных деталей.</w:t>
            </w:r>
          </w:p>
          <w:p w:rsidR="00B90FAD" w:rsidRDefault="00B90FAD" w:rsidP="00B90F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 Самостоятельная работа.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AD" w:rsidRDefault="00B90FAD" w:rsidP="00B90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познакомились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90FAD" w:rsidRDefault="00B90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свойствами  и возможностями полимерной глины.</w:t>
            </w:r>
          </w:p>
          <w:p w:rsidR="00B90FAD" w:rsidRDefault="00B90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Изготовили фигурку</w:t>
            </w:r>
            <w:r w:rsidR="00FF1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»Немо»</w:t>
            </w:r>
          </w:p>
        </w:tc>
      </w:tr>
      <w:tr w:rsidR="00B90FAD" w:rsidTr="00FF1FF3">
        <w:trPr>
          <w:trHeight w:val="23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AD" w:rsidRDefault="00B90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AD" w:rsidRDefault="00B90F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Лепка </w:t>
            </w:r>
            <w:r w:rsidR="00F420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магнитика</w:t>
            </w:r>
          </w:p>
          <w:p w:rsidR="00B90FAD" w:rsidRDefault="00B90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 Цветочки»</w:t>
            </w:r>
          </w:p>
          <w:p w:rsidR="00B90FAD" w:rsidRDefault="00B90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Задачи:</w:t>
            </w:r>
          </w:p>
          <w:p w:rsidR="001C6503" w:rsidRDefault="00B90FAD" w:rsidP="001C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детей </w:t>
            </w:r>
            <w:r w:rsidR="001C6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приемом растяжки цвета.</w:t>
            </w:r>
          </w:p>
          <w:p w:rsidR="00282F4F" w:rsidRPr="00282F4F" w:rsidRDefault="00282F4F" w:rsidP="00F4207E">
            <w:pPr>
              <w:pStyle w:val="a3"/>
              <w:shd w:val="clear" w:color="auto" w:fill="FFFFFF"/>
              <w:spacing w:before="0" w:beforeAutospacing="0" w:after="0" w:afterAutospacing="0"/>
            </w:pPr>
            <w:r w:rsidRPr="00282F4F">
              <w:t>Учить детей делать плоскостные фигуры.</w:t>
            </w:r>
          </w:p>
          <w:p w:rsidR="00B90FAD" w:rsidRDefault="00282F4F" w:rsidP="00F4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со свойствами магнита. </w:t>
            </w:r>
            <w:r w:rsidR="00B9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творческие спо</w:t>
            </w:r>
            <w:r w:rsidR="001C6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собности детей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03" w:rsidRDefault="001C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1.Знакомство с  приемом растяжки цвета.</w:t>
            </w:r>
          </w:p>
          <w:p w:rsidR="00B90FAD" w:rsidRDefault="001C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B9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Приготовление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радужной массы</w:t>
            </w:r>
          </w:p>
          <w:p w:rsidR="001C6503" w:rsidRDefault="001C6503" w:rsidP="001C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3.Лепка разных  цветов.</w:t>
            </w:r>
          </w:p>
          <w:p w:rsidR="00B90FAD" w:rsidRDefault="001C6503" w:rsidP="001C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Изготовление магнитика</w:t>
            </w:r>
            <w:r w:rsidR="00B90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03" w:rsidRDefault="00B90FAD" w:rsidP="001C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  <w:r w:rsidR="001C6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научились приему растяжки цвета и изготовили радужную массу.</w:t>
            </w:r>
          </w:p>
          <w:p w:rsidR="00B90FAD" w:rsidRDefault="00B90FAD" w:rsidP="001C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C6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лепили   цветок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своему выбору.</w:t>
            </w:r>
          </w:p>
          <w:p w:rsidR="00F4207E" w:rsidRDefault="00F4207E" w:rsidP="00F4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Изготовили магнитик на холодильник (для украшения интерьера кухни</w:t>
            </w:r>
            <w:r>
              <w:rPr>
                <w:rFonts w:ascii="Arial" w:hAnsi="Arial" w:cs="Arial"/>
                <w:i/>
                <w:iCs/>
                <w:color w:val="111111"/>
                <w:sz w:val="26"/>
                <w:szCs w:val="26"/>
                <w:bdr w:val="none" w:sz="0" w:space="0" w:color="auto" w:frame="1"/>
              </w:rPr>
              <w:t>)</w:t>
            </w:r>
            <w:r>
              <w:rPr>
                <w:rFonts w:ascii="Arial" w:hAnsi="Arial" w:cs="Arial"/>
                <w:color w:val="111111"/>
                <w:sz w:val="26"/>
                <w:szCs w:val="26"/>
              </w:rPr>
              <w:t> </w:t>
            </w:r>
          </w:p>
          <w:p w:rsidR="00F4207E" w:rsidRDefault="00F4207E" w:rsidP="001C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503" w:rsidTr="00FF1FF3">
        <w:trPr>
          <w:trHeight w:val="2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3" w:rsidRDefault="0028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3" w:rsidRDefault="001C6503" w:rsidP="001C6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Лепка </w:t>
            </w:r>
          </w:p>
          <w:p w:rsidR="001C6503" w:rsidRDefault="001C6503" w:rsidP="001C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кулона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Каллы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1C6503" w:rsidRDefault="001C6503" w:rsidP="001C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Задачи:</w:t>
            </w:r>
          </w:p>
          <w:p w:rsidR="001C6503" w:rsidRDefault="001C6503" w:rsidP="001C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 с приемом  «Барельеф».</w:t>
            </w:r>
          </w:p>
          <w:p w:rsidR="00F4207E" w:rsidRPr="00F4207E" w:rsidRDefault="00F4207E" w:rsidP="00F4207E">
            <w:pPr>
              <w:pStyle w:val="a3"/>
              <w:shd w:val="clear" w:color="auto" w:fill="FFFFFF"/>
              <w:spacing w:before="0" w:beforeAutospacing="0" w:after="0" w:afterAutospacing="0"/>
            </w:pPr>
            <w:r w:rsidRPr="00F4207E">
              <w:t>Учить детей использовать в работе формочки, шаблоны.</w:t>
            </w:r>
          </w:p>
          <w:p w:rsidR="001C6503" w:rsidRDefault="001C6503" w:rsidP="001C6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творческие способности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3" w:rsidRDefault="001C6503" w:rsidP="001C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Просмотр видеоролика о   барельефах из полимерной глины</w:t>
            </w:r>
          </w:p>
          <w:p w:rsidR="001C6503" w:rsidRDefault="001C6503" w:rsidP="001C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2.Рассматривание пошаговой схемы и уточнение непонятных деталей.</w:t>
            </w:r>
          </w:p>
          <w:p w:rsidR="001C6503" w:rsidRDefault="001C6503" w:rsidP="001C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 Самостоятельная работа</w:t>
            </w:r>
          </w:p>
          <w:p w:rsidR="001C6503" w:rsidRDefault="001C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03" w:rsidRDefault="001C6503" w:rsidP="001C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 продолжили знакомиться со свойствами  и возможностями полимерной глины.</w:t>
            </w:r>
            <w:r w:rsidR="00282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2F4F" w:rsidRPr="00282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Научились</w:t>
            </w:r>
            <w:r w:rsidR="00282F4F">
              <w:rPr>
                <w:rFonts w:ascii="Arial" w:hAnsi="Arial" w:cs="Arial"/>
                <w:color w:val="111111"/>
                <w:sz w:val="26"/>
                <w:szCs w:val="26"/>
              </w:rPr>
              <w:t xml:space="preserve"> </w:t>
            </w:r>
            <w:r w:rsidR="00282F4F" w:rsidRPr="00282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отделывать поделку объемными элементами.</w:t>
            </w:r>
          </w:p>
          <w:p w:rsidR="001C6503" w:rsidRDefault="00282F4F" w:rsidP="001C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Изготовили  кулон «</w:t>
            </w:r>
            <w:r w:rsidR="00FF1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282F4F" w:rsidTr="00FF1FF3">
        <w:trPr>
          <w:trHeight w:val="2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4F" w:rsidRDefault="0028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4F" w:rsidRDefault="00282F4F" w:rsidP="00282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Лепка  фигурки  на карандаш</w:t>
            </w:r>
          </w:p>
          <w:p w:rsidR="00282F4F" w:rsidRDefault="00282F4F" w:rsidP="00282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«Братец Лис»</w:t>
            </w:r>
          </w:p>
          <w:p w:rsidR="00282F4F" w:rsidRDefault="00282F4F" w:rsidP="001C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282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настольным театром на карандашах</w:t>
            </w:r>
          </w:p>
          <w:p w:rsidR="00282F4F" w:rsidRPr="00282F4F" w:rsidRDefault="00282F4F" w:rsidP="001C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2.Развивать творческие способности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4F" w:rsidRDefault="00282F4F" w:rsidP="001C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F1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1.Просмотр мультфильма» Братец Л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 и все-все-все»</w:t>
            </w:r>
          </w:p>
          <w:p w:rsidR="00282F4F" w:rsidRDefault="00282F4F" w:rsidP="001C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Рассматривание образца и пошаговой инструкции.</w:t>
            </w:r>
          </w:p>
          <w:p w:rsidR="00282F4F" w:rsidRDefault="00282F4F" w:rsidP="001C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абота.</w:t>
            </w:r>
          </w:p>
          <w:p w:rsidR="00282F4F" w:rsidRDefault="00282F4F" w:rsidP="001C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4F" w:rsidRDefault="00282F4F" w:rsidP="001C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Изготовили фигурку «Братец Лис»</w:t>
            </w:r>
          </w:p>
        </w:tc>
      </w:tr>
    </w:tbl>
    <w:p w:rsidR="00D55CA2" w:rsidRPr="00D55CA2" w:rsidRDefault="00D55CA2" w:rsidP="00D55CA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6"/>
          <w:szCs w:val="26"/>
        </w:rPr>
      </w:pPr>
    </w:p>
    <w:sectPr w:rsidR="00D55CA2" w:rsidRPr="00D55CA2" w:rsidSect="00FF1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A51"/>
    <w:rsid w:val="001C6503"/>
    <w:rsid w:val="00282F4F"/>
    <w:rsid w:val="00767DDE"/>
    <w:rsid w:val="00866A51"/>
    <w:rsid w:val="00A57A84"/>
    <w:rsid w:val="00AD5E86"/>
    <w:rsid w:val="00B36449"/>
    <w:rsid w:val="00B90FAD"/>
    <w:rsid w:val="00D55CA2"/>
    <w:rsid w:val="00F4207E"/>
    <w:rsid w:val="00FF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5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5CA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42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0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5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5CA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42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0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5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2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2018-12-02T19:14:00Z</cp:lastPrinted>
  <dcterms:created xsi:type="dcterms:W3CDTF">2018-10-14T17:29:00Z</dcterms:created>
  <dcterms:modified xsi:type="dcterms:W3CDTF">2019-01-04T09:57:00Z</dcterms:modified>
</cp:coreProperties>
</file>