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04" w:rsidRDefault="008953EB">
      <w:bookmarkStart w:id="0" w:name="_GoBack"/>
      <w:bookmarkEnd w:id="0"/>
      <w:r>
        <w:t xml:space="preserve">                             РАЗВИТИЕ ТВОРЧЕСКОГО   ПОТЕНЦИАЛА   ОБУЧАЮЩИХСЯ </w:t>
      </w:r>
      <w:r w:rsidR="00AA76B6">
        <w:t xml:space="preserve"> </w:t>
      </w:r>
      <w:r>
        <w:t xml:space="preserve"> В                                  </w:t>
      </w:r>
    </w:p>
    <w:p w:rsidR="00963F04" w:rsidRDefault="008953EB">
      <w:r>
        <w:t xml:space="preserve">                                                       РАМКАХ    РЕАЛИЗАЦИИ   ФГОС</w:t>
      </w:r>
    </w:p>
    <w:p w:rsidR="00963F04" w:rsidRDefault="00963F04"/>
    <w:p w:rsidR="00963F04" w:rsidRPr="00AA76B6" w:rsidRDefault="00AA76B6">
      <w:pPr>
        <w:rPr>
          <w:sz w:val="32"/>
          <w:szCs w:val="32"/>
        </w:rPr>
      </w:pPr>
      <w:r w:rsidRPr="00AA76B6">
        <w:rPr>
          <w:sz w:val="32"/>
          <w:szCs w:val="32"/>
        </w:rPr>
        <w:t xml:space="preserve">     </w:t>
      </w:r>
      <w:r>
        <w:rPr>
          <w:sz w:val="32"/>
          <w:szCs w:val="32"/>
        </w:rPr>
        <w:t>2.</w:t>
      </w:r>
      <w:r w:rsidRPr="00AA76B6">
        <w:rPr>
          <w:sz w:val="32"/>
          <w:szCs w:val="32"/>
        </w:rPr>
        <w:t xml:space="preserve"> Статья</w:t>
      </w:r>
    </w:p>
    <w:p w:rsidR="00963F04" w:rsidRDefault="00963F04"/>
    <w:p w:rsidR="00963F04" w:rsidRDefault="008953EB">
      <w:pPr>
        <w:rPr>
          <w:sz w:val="28"/>
          <w:szCs w:val="28"/>
        </w:rPr>
      </w:pPr>
      <w:r>
        <w:rPr>
          <w:sz w:val="28"/>
          <w:szCs w:val="28"/>
        </w:rPr>
        <w:t xml:space="preserve">     Главной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целью  современной  школы  является  разностороннее  развитие  детей, в  том  числе  творческое, их познавательных  интересов, 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 — познавательной  компетенции, навыков  самообразования, способности  и самореализации  личности.</w:t>
      </w:r>
    </w:p>
    <w:p w:rsidR="00963F04" w:rsidRDefault="008953EB">
      <w:pPr>
        <w:rPr>
          <w:sz w:val="28"/>
          <w:szCs w:val="28"/>
        </w:rPr>
      </w:pPr>
      <w:r>
        <w:rPr>
          <w:sz w:val="28"/>
          <w:szCs w:val="28"/>
        </w:rPr>
        <w:t xml:space="preserve">    Наиболее 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эффективной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сферой  развития  творческих  способностей  детей  является  уроки, внеурочная  деятельность,  система   дополнительного  образования, искусство, художественная  деятельность.</w:t>
      </w:r>
    </w:p>
    <w:p w:rsidR="00963F04" w:rsidRDefault="008953EB">
      <w:pPr>
        <w:rPr>
          <w:sz w:val="28"/>
          <w:szCs w:val="28"/>
        </w:rPr>
      </w:pPr>
      <w:r>
        <w:rPr>
          <w:sz w:val="28"/>
          <w:szCs w:val="28"/>
        </w:rPr>
        <w:t xml:space="preserve">    Развить способности — это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значит  вооружить  ребенка  способом  деятельности, дать ему  в руке ключ,  принцип  выполнения  работы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создать  условия  для выполнения  и расцвета  его одаренности.  Наиболее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эффективный  путь  развития  индивидуальных  способностей  лежит через  приобщение  школьников  к продуктивной  творческой  деятельности  с первого   класса.</w:t>
      </w:r>
    </w:p>
    <w:p w:rsidR="00963F04" w:rsidRDefault="008953EB">
      <w:pPr>
        <w:rPr>
          <w:sz w:val="28"/>
          <w:szCs w:val="28"/>
        </w:rPr>
      </w:pPr>
      <w:r>
        <w:rPr>
          <w:sz w:val="28"/>
          <w:szCs w:val="28"/>
        </w:rPr>
        <w:t xml:space="preserve">     Выявлены  педагогические  условия  развития  творческих  способностей  младших  школьников  во всех  видах  деятельности, на всех  уроках, а  также  во внеурочное   время и в воспитательной  работе.</w:t>
      </w:r>
    </w:p>
    <w:p w:rsidR="00963F04" w:rsidRDefault="008953EB">
      <w:pPr>
        <w:rPr>
          <w:sz w:val="28"/>
          <w:szCs w:val="28"/>
        </w:rPr>
      </w:pPr>
      <w:r>
        <w:rPr>
          <w:sz w:val="28"/>
          <w:szCs w:val="28"/>
        </w:rPr>
        <w:t xml:space="preserve">     Отобраны, систематизированы и апробированы   методические   рекомендации  по развитию  творческих  способностей  обучающихся  на уроках  и внеурочной  деятельности.</w:t>
      </w:r>
    </w:p>
    <w:p w:rsidR="00963F04" w:rsidRDefault="00963F04">
      <w:pPr>
        <w:rPr>
          <w:sz w:val="28"/>
          <w:szCs w:val="28"/>
        </w:rPr>
      </w:pPr>
    </w:p>
    <w:p w:rsidR="00963F04" w:rsidRDefault="008953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ЦЕЛЬ:  Развитие  творческих  способностей  детей через  все виды  деятельности  обучающихся.</w:t>
      </w:r>
    </w:p>
    <w:p w:rsidR="00963F04" w:rsidRDefault="00963F04">
      <w:pPr>
        <w:rPr>
          <w:sz w:val="28"/>
          <w:szCs w:val="28"/>
          <w:u w:val="single"/>
        </w:rPr>
      </w:pPr>
    </w:p>
    <w:p w:rsidR="00963F04" w:rsidRDefault="008953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ЗАДАЧА:  Изучить и проанализировать  научно — методическую  литературу  и практический опыт  </w:t>
      </w:r>
    </w:p>
    <w:p w:rsidR="00963F04" w:rsidRDefault="008953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проблеме, привести диагностику  развития  творческих  способностей, определить формы  и содержание  работы  по развитию  творческих  способностей  младших  школьников, как урочной, так и во внеурочной  деятельности.</w:t>
      </w:r>
    </w:p>
    <w:p w:rsidR="00963F04" w:rsidRDefault="00963F04">
      <w:pPr>
        <w:rPr>
          <w:sz w:val="28"/>
          <w:szCs w:val="28"/>
        </w:rPr>
      </w:pPr>
    </w:p>
    <w:p w:rsidR="00963F04" w:rsidRDefault="008953EB" w:rsidP="00AA76B6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 Проведение различных  внеурочных  конкурсов  интеллектуальных  игр,  творческих  конкурсов, внеклассных  вне классных  мероприятий, позволяющих  учащихся  проявить  свои  способности.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Федеральный государственный  образовательный  стандарт  начального общего  образования  призван обеспечить  формирование  общей  культуры,  духовно — нравственное, социальное, личностное  и интеллектуальное развитие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Призван</w:t>
      </w:r>
      <w:proofErr w:type="gramEnd"/>
      <w:r>
        <w:rPr>
          <w:sz w:val="28"/>
          <w:szCs w:val="28"/>
        </w:rPr>
        <w:t xml:space="preserve">  создать основы  для самостоятельной  реализации  учебной  деятельности, обеспечивающей  социальную  успешность, развитие творческих  способностей личности интеллекта.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Анализ практической  деятельности</w:t>
      </w:r>
      <w:r w:rsidR="00AA76B6">
        <w:rPr>
          <w:sz w:val="28"/>
          <w:szCs w:val="28"/>
        </w:rPr>
        <w:t xml:space="preserve">   показал</w:t>
      </w:r>
      <w:r>
        <w:rPr>
          <w:sz w:val="28"/>
          <w:szCs w:val="28"/>
        </w:rPr>
        <w:t xml:space="preserve">, </w:t>
      </w:r>
      <w:r w:rsidR="00AA76B6">
        <w:rPr>
          <w:sz w:val="28"/>
          <w:szCs w:val="28"/>
        </w:rPr>
        <w:t>ч</w:t>
      </w:r>
      <w:r>
        <w:rPr>
          <w:sz w:val="28"/>
          <w:szCs w:val="28"/>
        </w:rPr>
        <w:t>то в рамках  образовательных  учреждений    идеи по развитию  тв</w:t>
      </w:r>
      <w:r w:rsidR="00AA76B6">
        <w:rPr>
          <w:sz w:val="28"/>
          <w:szCs w:val="28"/>
        </w:rPr>
        <w:t>орческих  способностей  ребёнка</w:t>
      </w:r>
      <w:r w:rsidR="00AA76B6" w:rsidRPr="00AA76B6">
        <w:rPr>
          <w:sz w:val="28"/>
          <w:szCs w:val="28"/>
        </w:rPr>
        <w:t>,</w:t>
      </w:r>
      <w:r w:rsidR="00AA76B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труктура </w:t>
      </w:r>
      <w:r>
        <w:rPr>
          <w:sz w:val="28"/>
          <w:szCs w:val="28"/>
        </w:rPr>
        <w:lastRenderedPageBreak/>
        <w:t>этого процесса критерии его успешности, его содержание, технология  и педагогическое  условия  эффективности</w:t>
      </w:r>
      <w:r w:rsidR="00AA76B6">
        <w:rPr>
          <w:sz w:val="28"/>
          <w:szCs w:val="28"/>
        </w:rPr>
        <w:t>,</w:t>
      </w:r>
      <w:r>
        <w:rPr>
          <w:sz w:val="28"/>
          <w:szCs w:val="28"/>
        </w:rPr>
        <w:t xml:space="preserve"> имеют  педагогических научное  обоснование  и научно -  методическое сопровождение, что  позволило  мне определить  следующую проблему: рост потребности  общества  в развитии творческих  способностей  личности и недостаточной  возможности  удовлетворения  только  в условиях образовательного  учреждения  а также недостаточном  применение  методов ,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приемов </w:t>
      </w:r>
      <w:r w:rsidR="00AA76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="00AA76B6">
        <w:rPr>
          <w:sz w:val="28"/>
          <w:szCs w:val="28"/>
        </w:rPr>
        <w:t xml:space="preserve">  </w:t>
      </w:r>
      <w:r>
        <w:rPr>
          <w:sz w:val="28"/>
          <w:szCs w:val="28"/>
        </w:rPr>
        <w:t>форм</w:t>
      </w:r>
      <w:r w:rsidR="00AA76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</w:t>
      </w:r>
      <w:r w:rsidR="00AA76B6">
        <w:rPr>
          <w:sz w:val="28"/>
          <w:szCs w:val="28"/>
        </w:rPr>
        <w:t xml:space="preserve">   </w:t>
      </w:r>
      <w:r>
        <w:rPr>
          <w:sz w:val="28"/>
          <w:szCs w:val="28"/>
        </w:rPr>
        <w:t>рамках образовательной  программы.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 В  наше время  проблема развития  творческой  личности  получает  небывалую  актуальность, а работа в этом направлении  практическую  значимость. У детей  должно  быть много интересной  творческой  деятельности, доставляющей  почувствовать  себя человеком  интересным,  привлекательным для  других. Процесс обучения творчеству должен  </w:t>
      </w:r>
      <w:proofErr w:type="gramStart"/>
      <w:r>
        <w:rPr>
          <w:sz w:val="28"/>
          <w:szCs w:val="28"/>
        </w:rPr>
        <w:t>строится</w:t>
      </w:r>
      <w:proofErr w:type="gramEnd"/>
      <w:r>
        <w:rPr>
          <w:sz w:val="28"/>
          <w:szCs w:val="28"/>
        </w:rPr>
        <w:t xml:space="preserve"> так, чтобы  каждый ученик мог выявить и развить  свой комплекс способностей, учиться познавать  самого себя, развивать на определённ</w:t>
      </w:r>
      <w:r w:rsidR="00AA76B6">
        <w:rPr>
          <w:sz w:val="28"/>
          <w:szCs w:val="28"/>
        </w:rPr>
        <w:t>ом уровне мышление, фантазию, в</w:t>
      </w:r>
      <w:r>
        <w:rPr>
          <w:sz w:val="28"/>
          <w:szCs w:val="28"/>
        </w:rPr>
        <w:t>оображение. Успешное развитие творческих способностей  возможно лишь  при создании  определённых  условий  благоприятствующих  их формированию.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  Одно  из главнейших  условий  развития  творчества — высокая самооценка  ребёнка, то есть создание  у него  достаточной  уверенности  в своих силах,  умственных  возможностях.  Ребёнок должен знать  «вкус  успеха», «успех ученика должен быть  ни концом работы, а его началом».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Второе  условие развития  способности  ребёнка  создание </w:t>
      </w:r>
      <w:proofErr w:type="gramStart"/>
      <w:r>
        <w:rPr>
          <w:sz w:val="28"/>
          <w:szCs w:val="28"/>
        </w:rPr>
        <w:t>соответствующую</w:t>
      </w:r>
      <w:proofErr w:type="gramEnd"/>
      <w:r>
        <w:rPr>
          <w:sz w:val="28"/>
          <w:szCs w:val="28"/>
        </w:rPr>
        <w:t xml:space="preserve">  психологического  климата. Именно учитель должен  с первых дней  ребёнка в школе  поощрять  и стимулировать  возникновения  у ребёнка творческих способностей. Но создание благоприятных условий  не достаточно  для воспитания  ребёнка  с </w:t>
      </w:r>
      <w:proofErr w:type="gramStart"/>
      <w:r>
        <w:rPr>
          <w:sz w:val="28"/>
          <w:szCs w:val="28"/>
        </w:rPr>
        <w:t>высоко  развитыми</w:t>
      </w:r>
      <w:proofErr w:type="gramEnd"/>
      <w:r>
        <w:rPr>
          <w:sz w:val="28"/>
          <w:szCs w:val="28"/>
        </w:rPr>
        <w:t xml:space="preserve">  творческими  способностями.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 Творческие  способности  в коллективной  деятельности помогают  сформулировать  собственную  точку  зрения  воспитывать  в детях  доверие  к собственным  силам и интерес  к другому  мнению, учат культуре общения, носят комплексной деятельности характер, обеспечивая собственную позицию.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   Важность  и актуальность  исследуемой  проблемы  послужили  основанием  для определения  темы  моего  педагогического проекта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«Развитие  творческого потенциала  обучающихся  в рамках реализации  ФГОС».</w:t>
      </w:r>
      <w:proofErr w:type="gramEnd"/>
    </w:p>
    <w:p w:rsidR="00963F04" w:rsidRDefault="008953EB" w:rsidP="00AA76B6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A76B6" w:rsidRDefault="00AA76B6" w:rsidP="00AA76B6">
      <w:pPr>
        <w:ind w:left="170"/>
        <w:rPr>
          <w:sz w:val="28"/>
          <w:szCs w:val="28"/>
        </w:rPr>
      </w:pPr>
    </w:p>
    <w:p w:rsidR="00AA76B6" w:rsidRDefault="00AA76B6" w:rsidP="00AA76B6">
      <w:pPr>
        <w:ind w:left="170"/>
        <w:rPr>
          <w:sz w:val="28"/>
          <w:szCs w:val="28"/>
        </w:rPr>
      </w:pPr>
    </w:p>
    <w:p w:rsidR="00AA76B6" w:rsidRPr="00AA76B6" w:rsidRDefault="00AA76B6" w:rsidP="00AA76B6">
      <w:pPr>
        <w:ind w:left="170"/>
        <w:rPr>
          <w:sz w:val="28"/>
          <w:szCs w:val="28"/>
        </w:rPr>
      </w:pPr>
    </w:p>
    <w:p w:rsidR="00963F04" w:rsidRDefault="00963F04">
      <w:pPr>
        <w:ind w:left="170"/>
      </w:pPr>
    </w:p>
    <w:p w:rsidR="00963F04" w:rsidRDefault="00963F04">
      <w:pPr>
        <w:ind w:left="170"/>
      </w:pPr>
    </w:p>
    <w:p w:rsidR="00963F04" w:rsidRDefault="00963F04"/>
    <w:p w:rsidR="00963F04" w:rsidRDefault="00963F04">
      <w:pPr>
        <w:ind w:left="170"/>
      </w:pPr>
    </w:p>
    <w:p w:rsidR="00963F04" w:rsidRDefault="00963F04">
      <w:pPr>
        <w:ind w:left="170"/>
      </w:pPr>
    </w:p>
    <w:p w:rsidR="00AA76B6" w:rsidRDefault="00AA76B6">
      <w:pPr>
        <w:ind w:left="170"/>
      </w:pPr>
    </w:p>
    <w:p w:rsidR="00AA76B6" w:rsidRDefault="00AA76B6">
      <w:pPr>
        <w:ind w:left="170"/>
      </w:pPr>
    </w:p>
    <w:p w:rsidR="00AA76B6" w:rsidRDefault="00AA76B6">
      <w:pPr>
        <w:ind w:left="170"/>
      </w:pPr>
    </w:p>
    <w:p w:rsidR="00963F04" w:rsidRDefault="008953EB">
      <w:pPr>
        <w:ind w:left="170"/>
        <w:rPr>
          <w:sz w:val="32"/>
          <w:szCs w:val="32"/>
        </w:rPr>
      </w:pPr>
      <w:r>
        <w:rPr>
          <w:sz w:val="32"/>
          <w:szCs w:val="32"/>
        </w:rPr>
        <w:lastRenderedPageBreak/>
        <w:t>3.   Презентация</w:t>
      </w:r>
    </w:p>
    <w:p w:rsidR="00963F04" w:rsidRDefault="00963F04">
      <w:pPr>
        <w:rPr>
          <w:sz w:val="28"/>
          <w:szCs w:val="28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СЛАЙД  1</w:t>
      </w:r>
    </w:p>
    <w:p w:rsidR="00963F04" w:rsidRDefault="00963F04">
      <w:pPr>
        <w:ind w:left="170"/>
        <w:rPr>
          <w:sz w:val="28"/>
          <w:szCs w:val="28"/>
          <w:u w:val="single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Развитие 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способностей </w:t>
      </w:r>
      <w:r w:rsidR="00570BE4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>во внеурочной  деятельности.</w:t>
      </w:r>
    </w:p>
    <w:p w:rsidR="00963F04" w:rsidRDefault="00963F04" w:rsidP="00AA76B6">
      <w:pPr>
        <w:rPr>
          <w:sz w:val="28"/>
          <w:szCs w:val="28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СЛАЙД  2</w:t>
      </w:r>
    </w:p>
    <w:p w:rsidR="00963F04" w:rsidRDefault="00963F04">
      <w:pPr>
        <w:ind w:left="170"/>
        <w:rPr>
          <w:sz w:val="28"/>
          <w:szCs w:val="28"/>
          <w:u w:val="single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Творчество порождение новых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идей, стремление 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научиться 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большему, думать о деле,  иначе  и делать лучше.</w:t>
      </w:r>
    </w:p>
    <w:p w:rsidR="00963F04" w:rsidRDefault="00963F04">
      <w:pPr>
        <w:ind w:left="170"/>
        <w:rPr>
          <w:sz w:val="28"/>
          <w:szCs w:val="28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СЛАЙД  3</w:t>
      </w:r>
    </w:p>
    <w:p w:rsidR="00963F04" w:rsidRDefault="00963F04">
      <w:pPr>
        <w:ind w:left="170"/>
        <w:rPr>
          <w:sz w:val="28"/>
          <w:szCs w:val="28"/>
          <w:u w:val="single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Цели</w:t>
      </w:r>
      <w:r>
        <w:rPr>
          <w:sz w:val="28"/>
          <w:szCs w:val="28"/>
        </w:rPr>
        <w:t xml:space="preserve"> изучение  проблемы  развития  творческих  способностей  школьников, а именно тех  её  аспектов, значение  которых  необходимо  для практической деятельности.</w:t>
      </w:r>
    </w:p>
    <w:p w:rsidR="00963F04" w:rsidRDefault="00963F04">
      <w:pPr>
        <w:ind w:left="170"/>
        <w:rPr>
          <w:sz w:val="28"/>
          <w:szCs w:val="28"/>
        </w:rPr>
      </w:pPr>
    </w:p>
    <w:p w:rsidR="00963F04" w:rsidRDefault="00963F04">
      <w:pPr>
        <w:ind w:left="170"/>
        <w:rPr>
          <w:sz w:val="28"/>
          <w:szCs w:val="28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СЛАЙД  4</w:t>
      </w:r>
    </w:p>
    <w:p w:rsidR="00963F04" w:rsidRDefault="00963F04" w:rsidP="00AA76B6">
      <w:pPr>
        <w:rPr>
          <w:sz w:val="28"/>
          <w:szCs w:val="28"/>
          <w:u w:val="single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 xml:space="preserve">Задачи </w:t>
      </w:r>
      <w:r>
        <w:rPr>
          <w:sz w:val="28"/>
          <w:szCs w:val="28"/>
        </w:rPr>
        <w:t xml:space="preserve"> изучение  анализ  и обобщение 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 педагогических  источников  по данной теме.  Использование  педагогической  деятельности,  технологии, направленных  на развитие  творческих  способностей  детей. Определение  эффективности  применения  различных  методы влияющих  на развитие  творческих  способностей  детей.  </w:t>
      </w:r>
    </w:p>
    <w:p w:rsidR="00963F04" w:rsidRDefault="008953EB" w:rsidP="00AA76B6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СЛАЙД  5</w:t>
      </w:r>
    </w:p>
    <w:p w:rsidR="00963F04" w:rsidRDefault="008953EB" w:rsidP="00AA76B6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Классные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часы, кружки, праздники формы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деятельности.</w:t>
      </w:r>
    </w:p>
    <w:p w:rsidR="00963F04" w:rsidRDefault="00963F04">
      <w:pPr>
        <w:ind w:left="170"/>
        <w:rPr>
          <w:sz w:val="28"/>
          <w:szCs w:val="28"/>
          <w:u w:val="single"/>
        </w:rPr>
      </w:pPr>
    </w:p>
    <w:p w:rsidR="00963F04" w:rsidRDefault="00963F04">
      <w:pPr>
        <w:ind w:left="170"/>
        <w:rPr>
          <w:sz w:val="28"/>
          <w:szCs w:val="28"/>
          <w:u w:val="single"/>
        </w:rPr>
      </w:pPr>
    </w:p>
    <w:p w:rsidR="00963F04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СЛАЙД  6</w:t>
      </w:r>
    </w:p>
    <w:p w:rsidR="00963F04" w:rsidRDefault="00963F04">
      <w:pPr>
        <w:ind w:left="170"/>
        <w:rPr>
          <w:sz w:val="28"/>
          <w:szCs w:val="28"/>
        </w:rPr>
      </w:pPr>
    </w:p>
    <w:p w:rsidR="00963F04" w:rsidRDefault="00963F04">
      <w:pPr>
        <w:ind w:left="170"/>
        <w:rPr>
          <w:sz w:val="28"/>
          <w:szCs w:val="28"/>
        </w:rPr>
      </w:pPr>
    </w:p>
    <w:p w:rsidR="00AA76B6" w:rsidRDefault="008953EB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Праздники, праздничные  </w:t>
      </w:r>
      <w:r w:rsidR="00AA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 </w:t>
      </w:r>
      <w:r w:rsidR="00570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повышают творческий  потенциал  </w:t>
      </w:r>
      <w:r w:rsidR="00AA76B6">
        <w:rPr>
          <w:sz w:val="28"/>
          <w:szCs w:val="28"/>
        </w:rPr>
        <w:t xml:space="preserve">      </w:t>
      </w:r>
    </w:p>
    <w:p w:rsidR="00963F04" w:rsidRDefault="00AA76B6" w:rsidP="00AA76B6">
      <w:pPr>
        <w:ind w:left="1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53EB">
        <w:rPr>
          <w:sz w:val="28"/>
          <w:szCs w:val="28"/>
        </w:rPr>
        <w:t>детей.</w:t>
      </w:r>
    </w:p>
    <w:p w:rsidR="00AA76B6" w:rsidRDefault="00AA76B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63F04" w:rsidRDefault="00AA76B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53EB">
        <w:rPr>
          <w:sz w:val="28"/>
          <w:szCs w:val="28"/>
          <w:u w:val="single"/>
        </w:rPr>
        <w:t>СЛАЙД  7</w:t>
      </w:r>
    </w:p>
    <w:p w:rsidR="00963F04" w:rsidRDefault="00963F04">
      <w:pPr>
        <w:rPr>
          <w:sz w:val="28"/>
          <w:szCs w:val="28"/>
        </w:rPr>
      </w:pPr>
    </w:p>
    <w:p w:rsidR="00963F04" w:rsidRDefault="008953EB">
      <w:pPr>
        <w:rPr>
          <w:sz w:val="28"/>
          <w:szCs w:val="28"/>
        </w:rPr>
      </w:pPr>
      <w:r>
        <w:rPr>
          <w:sz w:val="28"/>
          <w:szCs w:val="28"/>
        </w:rPr>
        <w:t xml:space="preserve">       Классные  часы «Хочу  всё  знать».</w:t>
      </w:r>
    </w:p>
    <w:sectPr w:rsidR="00963F04" w:rsidSect="00AA76B6">
      <w:pgSz w:w="11906" w:h="16838"/>
      <w:pgMar w:top="1134" w:right="1133" w:bottom="1134" w:left="8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04"/>
    <w:rsid w:val="00570BE4"/>
    <w:rsid w:val="005C2415"/>
    <w:rsid w:val="008953EB"/>
    <w:rsid w:val="00963F04"/>
    <w:rsid w:val="00A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76E93"/>
    <w:rPr>
      <w:rFonts w:ascii="Segoe UI" w:hAnsi="Segoe UI" w:cs="Mangal"/>
      <w:sz w:val="18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76E93"/>
    <w:rPr>
      <w:rFonts w:cs="Mangal"/>
      <w:szCs w:val="21"/>
    </w:rPr>
  </w:style>
  <w:style w:type="character" w:customStyle="1" w:styleId="a5">
    <w:name w:val="Нижний колонтитул Знак"/>
    <w:basedOn w:val="a0"/>
    <w:uiPriority w:val="99"/>
    <w:qFormat/>
    <w:rsid w:val="00876E93"/>
    <w:rPr>
      <w:rFonts w:cs="Mangal"/>
      <w:szCs w:val="21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876E93"/>
    <w:rPr>
      <w:rFonts w:ascii="Segoe UI" w:hAnsi="Segoe UI" w:cs="Mangal"/>
      <w:sz w:val="18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76E93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876E93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76E93"/>
    <w:rPr>
      <w:rFonts w:ascii="Segoe UI" w:hAnsi="Segoe UI" w:cs="Mangal"/>
      <w:sz w:val="18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76E93"/>
    <w:rPr>
      <w:rFonts w:cs="Mangal"/>
      <w:szCs w:val="21"/>
    </w:rPr>
  </w:style>
  <w:style w:type="character" w:customStyle="1" w:styleId="a5">
    <w:name w:val="Нижний колонтитул Знак"/>
    <w:basedOn w:val="a0"/>
    <w:uiPriority w:val="99"/>
    <w:qFormat/>
    <w:rsid w:val="00876E93"/>
    <w:rPr>
      <w:rFonts w:cs="Mangal"/>
      <w:szCs w:val="21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876E93"/>
    <w:rPr>
      <w:rFonts w:ascii="Segoe UI" w:hAnsi="Segoe UI" w:cs="Mangal"/>
      <w:sz w:val="18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76E93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876E93"/>
    <w:pPr>
      <w:tabs>
        <w:tab w:val="center" w:pos="4677"/>
        <w:tab w:val="right" w:pos="9355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uuu</cp:lastModifiedBy>
  <cp:revision>2</cp:revision>
  <cp:lastPrinted>2022-02-17T06:57:00Z</cp:lastPrinted>
  <dcterms:created xsi:type="dcterms:W3CDTF">2022-06-21T12:28:00Z</dcterms:created>
  <dcterms:modified xsi:type="dcterms:W3CDTF">2022-06-21T12:28:00Z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