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91A0" w14:textId="49AE068B" w:rsidR="000B2721" w:rsidRPr="000B2721" w:rsidRDefault="000B2721" w:rsidP="000B2721">
      <w:pPr>
        <w:pStyle w:val="a3"/>
        <w:shd w:val="clear" w:color="auto" w:fill="FFFFFF"/>
        <w:spacing w:before="0" w:beforeAutospacing="0" w:after="150" w:afterAutospacing="0"/>
        <w:jc w:val="center"/>
        <w:rPr>
          <w:b/>
          <w:bCs/>
          <w:color w:val="000000"/>
          <w:sz w:val="28"/>
          <w:szCs w:val="28"/>
        </w:rPr>
      </w:pPr>
      <w:r w:rsidRPr="000B2721">
        <w:rPr>
          <w:b/>
          <w:bCs/>
          <w:color w:val="000000"/>
          <w:sz w:val="28"/>
          <w:szCs w:val="28"/>
        </w:rPr>
        <w:t>«</w:t>
      </w:r>
      <w:r w:rsidRPr="000B2721">
        <w:rPr>
          <w:b/>
          <w:bCs/>
          <w:color w:val="000000"/>
          <w:sz w:val="28"/>
          <w:szCs w:val="28"/>
        </w:rPr>
        <w:t>Развитие мелкой моторики</w:t>
      </w:r>
      <w:r w:rsidRPr="000B2721">
        <w:rPr>
          <w:b/>
          <w:bCs/>
          <w:color w:val="000000"/>
          <w:sz w:val="28"/>
          <w:szCs w:val="28"/>
        </w:rPr>
        <w:t xml:space="preserve"> у детей</w:t>
      </w:r>
      <w:r w:rsidRPr="000B2721">
        <w:rPr>
          <w:b/>
          <w:bCs/>
          <w:color w:val="000000"/>
          <w:sz w:val="28"/>
          <w:szCs w:val="28"/>
        </w:rPr>
        <w:t>»</w:t>
      </w:r>
      <w:r>
        <w:rPr>
          <w:b/>
          <w:bCs/>
          <w:color w:val="000000"/>
          <w:sz w:val="28"/>
          <w:szCs w:val="28"/>
        </w:rPr>
        <w:t>.</w:t>
      </w:r>
    </w:p>
    <w:p w14:paraId="5FBE956B"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Как часто мы слышим выражение «мелкая моторика». Что же такое мелкая моторика? Физиологи под этим выражением подразумевают движение мелких мышц кистей рук. При этом важно помнить о координации «рука-глаз», т. к. развитие мелких движений рук происходит под контролем зрения. Почему же так важно развивать мелкую моторику рук ребенка? Дело в том, что в головном мозге человека центры, которые отвечают за речь и движения пальцев расположены очень близко. Стимулируя мелкую моторику, мы активируем зоны, отвечающие за речь. И, кроме того, в дальнейшем эти навыки ребенку потребуются для использования движений, чтобы рисовать, писать, одеваться и т. д.</w:t>
      </w:r>
    </w:p>
    <w:p w14:paraId="2D771219"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Начинать работу по развитию мелкой мускулатуры рук нужно с самого раннего возраста. Уже грудному младенцу можно массировать пальчики </w:t>
      </w:r>
      <w:r w:rsidRPr="000B2721">
        <w:rPr>
          <w:i/>
          <w:iCs/>
          <w:color w:val="000000"/>
          <w:sz w:val="28"/>
          <w:szCs w:val="28"/>
        </w:rPr>
        <w:t>(пальчиковая гимнастика)</w:t>
      </w:r>
      <w:r w:rsidRPr="000B2721">
        <w:rPr>
          <w:color w:val="000000"/>
          <w:sz w:val="28"/>
          <w:szCs w:val="28"/>
        </w:rPr>
        <w:t>,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w:t>
      </w:r>
    </w:p>
    <w:p w14:paraId="4BFE15F5"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И, конечно, в старшем дошкольном возрасте работа по развитию мелкой моторики и координации движений руки должна стать важной частью подготовки к школе, в частности, к письму.</w:t>
      </w:r>
    </w:p>
    <w:p w14:paraId="6D9D3FC7"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Мелкая моторика - одна из сторон двигательной сферы, которая непосредственно связана с овладением предметными действиями, развитием продуктивных видов деятельности, письмом, речью ребенка </w:t>
      </w:r>
      <w:r w:rsidRPr="000B2721">
        <w:rPr>
          <w:i/>
          <w:iCs/>
          <w:color w:val="000000"/>
          <w:sz w:val="28"/>
          <w:szCs w:val="28"/>
        </w:rPr>
        <w:t>(М. М. Кольцова, Н. Н. Новикова, Н. А. Бернштейн, В. Н. Бехтерев, М. В. Антропова, Н. А. Рокотова, Е. К. Бережная)</w:t>
      </w:r>
      <w:r w:rsidRPr="000B2721">
        <w:rPr>
          <w:color w:val="000000"/>
          <w:sz w:val="28"/>
          <w:szCs w:val="28"/>
        </w:rPr>
        <w:t>. Формирование же двигательных функций, в том числе и тонких движений рук, происходит в процессе взаимодействия ребенка с окружающим его предметным миром. Когда мы выполняем точные действия, запястья, совершая необходимые движения в разных плоскостях, регулируют положение наших рук. Маленькому ребенку трудно поворачивать и вращать запястье, поэтому он заменяет эти движения движениями всей руки от плеча. Чтобы мелкие движения были более точными и экономными, чтобы они не требовали от ребенка чрезмерных затрат энергии, ему необходимо постепенно овладевать разными движениями запястья.</w:t>
      </w:r>
    </w:p>
    <w:p w14:paraId="44A4A516"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Какие же упражнения помогут ребенку усовершенствовать свои навыки?</w:t>
      </w:r>
    </w:p>
    <w:p w14:paraId="7B5E1721"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b/>
          <w:bCs/>
          <w:color w:val="000000"/>
          <w:sz w:val="28"/>
          <w:szCs w:val="28"/>
        </w:rPr>
        <w:t>1. Пальчиковая гимнастика.</w:t>
      </w:r>
    </w:p>
    <w:p w14:paraId="63AA3A88" w14:textId="713166AF"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«Пальчиковые игры»</w:t>
      </w:r>
      <w:r>
        <w:rPr>
          <w:color w:val="000000"/>
          <w:sz w:val="28"/>
          <w:szCs w:val="28"/>
        </w:rPr>
        <w:t xml:space="preserve"> </w:t>
      </w:r>
      <w:proofErr w:type="gramStart"/>
      <w:r>
        <w:rPr>
          <w:color w:val="000000"/>
          <w:sz w:val="28"/>
          <w:szCs w:val="28"/>
        </w:rPr>
        <w:t xml:space="preserve">- </w:t>
      </w:r>
      <w:r w:rsidRPr="000B2721">
        <w:rPr>
          <w:color w:val="000000"/>
          <w:sz w:val="28"/>
          <w:szCs w:val="28"/>
        </w:rPr>
        <w:t>это</w:t>
      </w:r>
      <w:proofErr w:type="gramEnd"/>
      <w:r w:rsidRPr="000B2721">
        <w:rPr>
          <w:color w:val="000000"/>
          <w:sz w:val="28"/>
          <w:szCs w:val="28"/>
        </w:rPr>
        <w:t xml:space="preserve">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w:t>
      </w:r>
      <w:r w:rsidRPr="000B2721">
        <w:rPr>
          <w:color w:val="000000"/>
          <w:sz w:val="28"/>
          <w:szCs w:val="28"/>
        </w:rPr>
        <w:lastRenderedPageBreak/>
        <w:t>«вниз» и др. Дети старше 5 лет могут оформить игры разнообразным реквизитом - домиками, кубиками, мелкими предметами и т. д.</w:t>
      </w:r>
    </w:p>
    <w:p w14:paraId="149462D4"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Рекомендуется использовать упражнения, в которых тренируется каждый палец отдельно </w:t>
      </w:r>
      <w:r w:rsidRPr="000B2721">
        <w:rPr>
          <w:i/>
          <w:iCs/>
          <w:color w:val="000000"/>
          <w:sz w:val="28"/>
          <w:szCs w:val="28"/>
        </w:rPr>
        <w:t>(ведь в коре головного мозга имеется отдельная область проекции для каждого пальца)</w:t>
      </w:r>
      <w:r w:rsidRPr="000B2721">
        <w:rPr>
          <w:color w:val="000000"/>
          <w:sz w:val="28"/>
          <w:szCs w:val="28"/>
        </w:rPr>
        <w:t>, необходимы движения и для напряжения, и для расслабления, и растяжки. Движения пальцами нужно выполнять с оптимальной нагрузкой и амплитудой. Вялая, небрежная тренировка не дает эффекта.</w:t>
      </w:r>
    </w:p>
    <w:p w14:paraId="1BA01651"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Для получения максимального эффекта пальчиковые упражнения должны быть построены таким образом, чтобы сочетались сжатие, растяжение, расслабление кисти руки, а также использовались изолированные движения каждого из пальцев.</w:t>
      </w:r>
    </w:p>
    <w:p w14:paraId="6784D6D9"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Продолжительность пальчикового тренинга зависит от возраста детей </w:t>
      </w:r>
      <w:r w:rsidRPr="000B2721">
        <w:rPr>
          <w:i/>
          <w:iCs/>
          <w:color w:val="000000"/>
          <w:sz w:val="28"/>
          <w:szCs w:val="28"/>
        </w:rPr>
        <w:t>(младший возраст до трех-четырех лет)</w:t>
      </w:r>
      <w:r w:rsidRPr="000B2721">
        <w:rPr>
          <w:color w:val="000000"/>
          <w:sz w:val="28"/>
          <w:szCs w:val="28"/>
        </w:rPr>
        <w:t>, рекомендуемое время - от 3 до 5 минут, в среднем и старшем дошкольном возрасте - 10-15 минут в день). Часть упражнений, в которых использовалась поверхность стола, выполняются сидя за столом. Таким образом, пальчиковые упражнения, при умелом их включении в контекст различных занятий и домашних дел, могут способствовать развитию у детей элементов их двигательного поведения, обусловленного игровой, бытовой или учебной ситуацией.</w:t>
      </w:r>
    </w:p>
    <w:p w14:paraId="6E33303A"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b/>
          <w:bCs/>
          <w:color w:val="000000"/>
          <w:sz w:val="28"/>
          <w:szCs w:val="28"/>
        </w:rPr>
        <w:t>2. Игры с крупой, бусинками, пуговицами, мелкими камешками.</w:t>
      </w:r>
    </w:p>
    <w:p w14:paraId="3CCE0267"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Эти игры оказывают прекрасное тонизирующее и оздоравливающее действие. Детям предлагается сортировать, угадывать с закрытыми глазами, катать между большим и указательным пальцем, придавливать поочередно всеми пальцами обеих рук к столу, стараясь при этом делать вращательные движения.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Отлично развивает руку разнообразное нанизывание. Нанизывать можно все что нанизывается: пуговицы, бусы, рожки и макароны, сушки и т. п. Можно составлять бусы из картонных кружочков, квадратиков, сердечек, листьев деревьев, в том числе сухих, ягод рябины. Можно предложить детям выкладывать буквы, силуэты различных предметов из мелких предметов: семян, пуговиц, веточек и т. д. Все занятия с использованием мелких предметов должны проходить под строгим контролем взрослых!</w:t>
      </w:r>
    </w:p>
    <w:p w14:paraId="463F0175"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b/>
          <w:bCs/>
          <w:color w:val="000000"/>
          <w:sz w:val="28"/>
          <w:szCs w:val="28"/>
        </w:rPr>
        <w:t>3. Песочная терапия.</w:t>
      </w:r>
    </w:p>
    <w:p w14:paraId="7A27CFC0"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Податливость песка провоцирует желание создать из него миниатюру реального мира. Созданная ребенком картина из песка является творческим продуктом. Основной акцент делается на творческом самовыражении ребенка, благодаря которому на бессознательно-символическом уровне происходит выход внутреннего напряжения и поиск путей развития.</w:t>
      </w:r>
    </w:p>
    <w:p w14:paraId="6459E851"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lastRenderedPageBreak/>
        <w:t>Найдите большую коробку, заполните ее наполовину промытым и высушенным речным песком. Покажите ребенку игрушку, которую вы запрячете в этом песке, и сделайте это, когда он отвернется. Постепенно можно увеличивать количество запрятанных игрушек.</w:t>
      </w:r>
    </w:p>
    <w:p w14:paraId="68325718"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Предложите ребенку смоделировать песочную проекцию. Например, в соответствии с имеющимся опытом ребенка, попросите его изобразить зоопарк, домашних животных, лес и т. д. Пусть ребенок сам отберет необходимые материалы и смоделирует пространство.</w:t>
      </w:r>
    </w:p>
    <w:p w14:paraId="6E443498"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Придумайте и смоделируйте песочную проекцию с различными ландшафтами </w:t>
      </w:r>
      <w:r w:rsidRPr="000B2721">
        <w:rPr>
          <w:i/>
          <w:iCs/>
          <w:color w:val="000000"/>
          <w:sz w:val="28"/>
          <w:szCs w:val="28"/>
        </w:rPr>
        <w:t>(горы, водоемы, равнины и. т. д.)</w:t>
      </w:r>
      <w:r w:rsidRPr="000B2721">
        <w:rPr>
          <w:color w:val="000000"/>
          <w:sz w:val="28"/>
          <w:szCs w:val="28"/>
        </w:rPr>
        <w:t> на основе знакомых ребенку лексических тем </w:t>
      </w:r>
      <w:r w:rsidRPr="000B2721">
        <w:rPr>
          <w:i/>
          <w:iCs/>
          <w:color w:val="000000"/>
          <w:sz w:val="28"/>
          <w:szCs w:val="28"/>
        </w:rPr>
        <w:t>(например, дикие животные)</w:t>
      </w:r>
      <w:r w:rsidRPr="000B2721">
        <w:rPr>
          <w:color w:val="000000"/>
          <w:sz w:val="28"/>
          <w:szCs w:val="28"/>
        </w:rPr>
        <w:t>. Используйте для построения проекции фигурки домашних животных. Предложите ребенку исправить картину. Ребенок сам должен выбрать правильные фигурки животных и поместить их в свойственные им ландшафты.</w:t>
      </w:r>
    </w:p>
    <w:p w14:paraId="49A2953E"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b/>
          <w:bCs/>
          <w:color w:val="000000"/>
          <w:sz w:val="28"/>
          <w:szCs w:val="28"/>
        </w:rPr>
        <w:t>4. Вырезание ножницами.</w:t>
      </w:r>
    </w:p>
    <w:p w14:paraId="7D444642"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Особое внимание уделяется усвоению основных приемов вырезания - навыкам резания по прямой, умению вырезывать различные формы </w:t>
      </w:r>
      <w:r w:rsidRPr="000B2721">
        <w:rPr>
          <w:i/>
          <w:iCs/>
          <w:color w:val="000000"/>
          <w:sz w:val="28"/>
          <w:szCs w:val="28"/>
        </w:rPr>
        <w:t>(прямоугольные, овальные, круглые)</w:t>
      </w:r>
      <w:r w:rsidRPr="000B2721">
        <w:rPr>
          <w:color w:val="000000"/>
          <w:sz w:val="28"/>
          <w:szCs w:val="28"/>
        </w:rPr>
        <w:t>. Получая симметричные формы при сгибании бумаги, сложенной гармошкой </w:t>
      </w:r>
      <w:r w:rsidRPr="000B2721">
        <w:rPr>
          <w:i/>
          <w:iCs/>
          <w:color w:val="000000"/>
          <w:sz w:val="28"/>
          <w:szCs w:val="28"/>
        </w:rPr>
        <w:t>(хоровод)</w:t>
      </w:r>
      <w:r w:rsidRPr="000B2721">
        <w:rPr>
          <w:color w:val="000000"/>
          <w:sz w:val="28"/>
          <w:szCs w:val="28"/>
        </w:rPr>
        <w:t> или по диагонали </w:t>
      </w:r>
      <w:r w:rsidRPr="000B2721">
        <w:rPr>
          <w:i/>
          <w:iCs/>
          <w:color w:val="000000"/>
          <w:sz w:val="28"/>
          <w:szCs w:val="28"/>
        </w:rPr>
        <w:t>(снежинки)</w:t>
      </w:r>
      <w:r w:rsidRPr="000B2721">
        <w:rPr>
          <w:color w:val="000000"/>
          <w:sz w:val="28"/>
          <w:szCs w:val="28"/>
        </w:rPr>
        <w:t xml:space="preserve">, дети должны усвоить, что они вырезают не целую </w:t>
      </w:r>
      <w:proofErr w:type="gramStart"/>
      <w:r w:rsidRPr="000B2721">
        <w:rPr>
          <w:color w:val="000000"/>
          <w:sz w:val="28"/>
          <w:szCs w:val="28"/>
        </w:rPr>
        <w:t>форму</w:t>
      </w:r>
      <w:proofErr w:type="gramEnd"/>
      <w:r w:rsidRPr="000B2721">
        <w:rPr>
          <w:color w:val="000000"/>
          <w:sz w:val="28"/>
          <w:szCs w:val="28"/>
        </w:rPr>
        <w:t xml:space="preserve"> а ее половину. Прежде чем приступить к вырезыванию силуэта, следует продумать, откуда, с какого угла, в какую сторону листа, направить ножницы, т. е. планировать предстоящее действие. Игра на вырезание узоров из сложенных листочков бумаги имеет замечательное свойство: как бы коряво ни вырезал ребенок, все равно получится узор, отдаленно напоминающий снежинку или звездочку.</w:t>
      </w:r>
    </w:p>
    <w:p w14:paraId="3F4850E8"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b/>
          <w:bCs/>
          <w:color w:val="000000"/>
          <w:sz w:val="28"/>
          <w:szCs w:val="28"/>
        </w:rPr>
        <w:t>5. Аппликации.</w:t>
      </w:r>
    </w:p>
    <w:p w14:paraId="5454A2BB"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Из вырезанных фигурок дети могут составлять композиции - аппликации. Для начала удобней вырезать геометрические формы и фигурки из цветных журналов, и клеящим карандашом, закреплять их на листе.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w:t>
      </w:r>
    </w:p>
    <w:p w14:paraId="4DF3C097"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b/>
          <w:bCs/>
          <w:color w:val="000000"/>
          <w:sz w:val="28"/>
          <w:szCs w:val="28"/>
        </w:rPr>
        <w:t>6. Работа с бумагой. Оригами. Плетение.</w:t>
      </w:r>
    </w:p>
    <w:p w14:paraId="1B3046D6"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Развитию точных движений и памяти помогают плетение ковриков из бумажных полос, складывание корабликов, фигурок зверей из бумаги.</w:t>
      </w:r>
    </w:p>
    <w:p w14:paraId="261A3B63"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 xml:space="preserve">Материалом для плетения могут быть прутья ивы, солома, шпон, а </w:t>
      </w:r>
      <w:proofErr w:type="gramStart"/>
      <w:r w:rsidRPr="000B2721">
        <w:rPr>
          <w:color w:val="000000"/>
          <w:sz w:val="28"/>
          <w:szCs w:val="28"/>
        </w:rPr>
        <w:t>так же</w:t>
      </w:r>
      <w:proofErr w:type="gramEnd"/>
      <w:r w:rsidRPr="000B2721">
        <w:rPr>
          <w:color w:val="000000"/>
          <w:sz w:val="28"/>
          <w:szCs w:val="28"/>
        </w:rPr>
        <w:t xml:space="preserve"> бумага, тонкий картон, ткань, тесьма, лента и др. Ребенку можно предложить сложить пополам лист бумаги, сделать ножницами ряд ровных надрезов, не выходя за контур, затем нарезать тонкие полоски другого цвета и </w:t>
      </w:r>
      <w:r w:rsidRPr="000B2721">
        <w:rPr>
          <w:color w:val="000000"/>
          <w:sz w:val="28"/>
          <w:szCs w:val="28"/>
        </w:rPr>
        <w:lastRenderedPageBreak/>
        <w:t>определенным образом, соблюдая узор, вплести их между надрезов основной части коврика.</w:t>
      </w:r>
    </w:p>
    <w:p w14:paraId="57650EEB"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Из бумаги и картона можно изготовить игрушки для игр с водой и ветром, елочные украшения, атрибуты для сюжетно-ролевых игр, игр-драматизаций, игрушки-забавы, подарки и сувениры. Необходимо познакомить детей с инструментами для обработки бумаги, показать приемы сгибания и складывания бумаги.</w:t>
      </w:r>
    </w:p>
    <w:p w14:paraId="5AFA31EC"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В настоящее время оригами приобретает всё большую популярность среди педагогов и психологов. И это не случайно. Развивающий потенциал оригами очень высок.</w:t>
      </w:r>
    </w:p>
    <w:p w14:paraId="4B5A21CC"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На занятиях оригами эффективно использовать сказки-подсказки, они развивают интерес, облегчают изготовление и запоминание при выполнении игрушек, ведь механические задания </w:t>
      </w:r>
      <w:r w:rsidRPr="000B2721">
        <w:rPr>
          <w:i/>
          <w:iCs/>
          <w:color w:val="000000"/>
          <w:sz w:val="28"/>
          <w:szCs w:val="28"/>
        </w:rPr>
        <w:t>(провести линию сгиба, сложить пополам, сложить уголок к центру)</w:t>
      </w:r>
      <w:r w:rsidRPr="000B2721">
        <w:rPr>
          <w:color w:val="000000"/>
          <w:sz w:val="28"/>
          <w:szCs w:val="28"/>
        </w:rPr>
        <w:t> заменяются осмысленными, с точки зрения сюжетно-игрового замысла, действием. В качестве оборудования используют листы бумаги разных цветов и готовые книги по технике оригами.</w:t>
      </w:r>
    </w:p>
    <w:p w14:paraId="5BCF5AA3"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b/>
          <w:bCs/>
          <w:color w:val="000000"/>
          <w:sz w:val="28"/>
          <w:szCs w:val="28"/>
        </w:rPr>
        <w:t>7. Лепка из пластилина, глины и соленого теста.</w:t>
      </w:r>
    </w:p>
    <w:p w14:paraId="3CD4FCA7"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Можно делать единичные детали или сразу несколько и объединять их в композиции. Вы можете лепить мелкие детали сами, а малыш может собирать готовую композицию.</w:t>
      </w:r>
    </w:p>
    <w:p w14:paraId="51ED598D"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w:t>
      </w:r>
      <w:r w:rsidRPr="000B2721">
        <w:rPr>
          <w:i/>
          <w:iCs/>
          <w:color w:val="000000"/>
          <w:sz w:val="28"/>
          <w:szCs w:val="28"/>
        </w:rPr>
        <w:t>(Можно надавить на лепешку настоящей монеткой или плоской игрушкой, чтобы получить отпечаток.)</w:t>
      </w:r>
    </w:p>
    <w:p w14:paraId="1991499F"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Оклеиваем полученными лепешками баночки, веточки, и. т. д. Выкладывание из пластилина заданного рисунка шариками, колбасками на фанере или листе картона.</w:t>
      </w:r>
    </w:p>
    <w:p w14:paraId="75C2129A" w14:textId="3D170DB1"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 xml:space="preserve">Оклеивание пластилином стеклянной бутылки и придание ей формы вазы, чайника и т. </w:t>
      </w:r>
      <w:proofErr w:type="spellStart"/>
      <w:r w:rsidRPr="000B2721">
        <w:rPr>
          <w:color w:val="000000"/>
          <w:sz w:val="28"/>
          <w:szCs w:val="28"/>
        </w:rPr>
        <w:t>д.Лепка</w:t>
      </w:r>
      <w:proofErr w:type="spellEnd"/>
      <w:r w:rsidRPr="000B2721">
        <w:rPr>
          <w:color w:val="000000"/>
          <w:sz w:val="28"/>
          <w:szCs w:val="28"/>
        </w:rPr>
        <w:t xml:space="preserve"> геометрических фигур, цифр, букв.</w:t>
      </w:r>
    </w:p>
    <w:p w14:paraId="3150A6D7"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b/>
          <w:bCs/>
          <w:color w:val="000000"/>
          <w:sz w:val="28"/>
          <w:szCs w:val="28"/>
        </w:rPr>
        <w:t>8. Шнуровки - зачем они?</w:t>
      </w:r>
    </w:p>
    <w:p w14:paraId="7E1D5A8C"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Сейчас в продаже встречается множество разнообразных игр со шнурками. В целом, их можно разделить на несколько видов. Во-первых, шнуровки сюжетные. Ребенку предлагается “незаконченная” картинка </w:t>
      </w:r>
      <w:r w:rsidRPr="000B2721">
        <w:rPr>
          <w:i/>
          <w:iCs/>
          <w:color w:val="000000"/>
          <w:sz w:val="28"/>
          <w:szCs w:val="28"/>
        </w:rPr>
        <w:t>(изображение ежика, белочки, елки, вазы с букетом, домика)</w:t>
      </w:r>
      <w:r w:rsidRPr="000B2721">
        <w:rPr>
          <w:color w:val="000000"/>
          <w:sz w:val="28"/>
          <w:szCs w:val="28"/>
        </w:rPr>
        <w:t xml:space="preserve">, к которой нужно </w:t>
      </w:r>
      <w:proofErr w:type="spellStart"/>
      <w:r w:rsidRPr="000B2721">
        <w:rPr>
          <w:color w:val="000000"/>
          <w:sz w:val="28"/>
          <w:szCs w:val="28"/>
        </w:rPr>
        <w:t>пришнуровать</w:t>
      </w:r>
      <w:proofErr w:type="spellEnd"/>
      <w:r w:rsidRPr="000B2721">
        <w:rPr>
          <w:color w:val="000000"/>
          <w:sz w:val="28"/>
          <w:szCs w:val="28"/>
        </w:rPr>
        <w:t xml:space="preserve"> недостающие детали: грибы, фрукты и орехи, новогодние игрушки, цветы, окошки и т. п. Второй вид шнуровок: пуговицы, башмачки, цилиндры или любые другие, сделанные из дерева или мягкого безопасного материала, цельные предметы, в которых проделаны отверстия для шнурков. К ним прилагаются веревочки и инструкции по созданию художественных </w:t>
      </w:r>
      <w:r w:rsidRPr="000B2721">
        <w:rPr>
          <w:color w:val="000000"/>
          <w:sz w:val="28"/>
          <w:szCs w:val="28"/>
        </w:rPr>
        <w:lastRenderedPageBreak/>
        <w:t xml:space="preserve">переплетений на игрушке-основе. Наконец, третий вид шнуровок: изготовленные из ткани детали домиков, книжек и т. </w:t>
      </w:r>
      <w:proofErr w:type="gramStart"/>
      <w:r w:rsidRPr="000B2721">
        <w:rPr>
          <w:color w:val="000000"/>
          <w:sz w:val="28"/>
          <w:szCs w:val="28"/>
        </w:rPr>
        <w:t>п. ,</w:t>
      </w:r>
      <w:proofErr w:type="gramEnd"/>
      <w:r w:rsidRPr="000B2721">
        <w:rPr>
          <w:color w:val="000000"/>
          <w:sz w:val="28"/>
          <w:szCs w:val="28"/>
        </w:rPr>
        <w:t xml:space="preserve"> которые предлагается соединить с помощью шнурков, чтобы получилась цельная мягкая игрушка или сюжетная мягкая «картина». Таков, например, «Теремок» - игрушка, разработанная еще М. Монтессори, родоначальницей всех современных детских игрушек со шнурками.</w:t>
      </w:r>
    </w:p>
    <w:p w14:paraId="4727A1E6"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b/>
          <w:bCs/>
          <w:color w:val="000000"/>
          <w:sz w:val="28"/>
          <w:szCs w:val="28"/>
        </w:rPr>
        <w:t>9. Рисование, раскрашивание.</w:t>
      </w:r>
    </w:p>
    <w:p w14:paraId="567AC3E7"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Раскрашивание - один из самых легких видов деятельности. Вместе с тем, оно продолжает оставаться средством развития согласованных действий зрительного и двигательного анализаторов и укрепления двигательного аппарата пишущей руки. Необходимо учить детей раскрашивать аккуратно, не выходя за контуры изображенных предметов, равномерно нанося нужный цвет. В процессе рисования у детей развиваются не только общие представления, творчество, углубляется эмоциональное отношение к действительности, но формируются элементарные графические умения, столь необходимые для развития ручной ловкости, освоения письма. Рисуя, дети учатся правильно обращаться с графическим материалом и осваивают различную изобразительную технику, у них развивается мелкая мускулатура руки. Рисовать можно черными и цветными карандашами, фломастером, мелом, акварельными красками, гуашью.</w:t>
      </w:r>
    </w:p>
    <w:p w14:paraId="3EBA5C78"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Рисование различными материалами требует различной степени нажима для того, чтобы на бумаге остался след от пишущего предмета. Это тоже способствует развитию ручной умелости.</w:t>
      </w:r>
    </w:p>
    <w:p w14:paraId="0E7A427C"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Безусловно, рисование способствует развитию мелких мышц руки, укрепляет ее. Но надо помнить, что при обучении рисованию и письму специфичны положения руки, карандаша, тетради </w:t>
      </w:r>
      <w:r w:rsidRPr="000B2721">
        <w:rPr>
          <w:i/>
          <w:iCs/>
          <w:color w:val="000000"/>
          <w:sz w:val="28"/>
          <w:szCs w:val="28"/>
        </w:rPr>
        <w:t>(листа бумаги)</w:t>
      </w:r>
      <w:r w:rsidRPr="000B2721">
        <w:rPr>
          <w:color w:val="000000"/>
          <w:sz w:val="28"/>
          <w:szCs w:val="28"/>
        </w:rPr>
        <w:t>, приемов проведения линий.</w:t>
      </w:r>
    </w:p>
    <w:p w14:paraId="03554F31"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Для начала хорошо использовать:</w:t>
      </w:r>
    </w:p>
    <w:p w14:paraId="7ACBAA7E" w14:textId="77777777" w:rsidR="000B2721" w:rsidRPr="000B2721" w:rsidRDefault="000B2721" w:rsidP="000B2721">
      <w:pPr>
        <w:pStyle w:val="a3"/>
        <w:numPr>
          <w:ilvl w:val="0"/>
          <w:numId w:val="1"/>
        </w:numPr>
        <w:shd w:val="clear" w:color="auto" w:fill="FFFFFF"/>
        <w:spacing w:before="0" w:beforeAutospacing="0" w:after="150" w:afterAutospacing="0"/>
        <w:jc w:val="both"/>
        <w:rPr>
          <w:color w:val="000000"/>
          <w:sz w:val="28"/>
          <w:szCs w:val="28"/>
        </w:rPr>
      </w:pPr>
      <w:r w:rsidRPr="000B2721">
        <w:rPr>
          <w:color w:val="000000"/>
          <w:sz w:val="28"/>
          <w:szCs w:val="28"/>
        </w:rPr>
        <w:t>обводку плоских фигур. Обводить можно все: дно стакана, перевернутое блюдце, собственную ладонь, плоскую игрушку и т. д. Особенно подходят для этой цели формочки для приготовления печений или кексов;</w:t>
      </w:r>
    </w:p>
    <w:p w14:paraId="72589D9B" w14:textId="77777777" w:rsidR="000B2721" w:rsidRPr="000B2721" w:rsidRDefault="000B2721" w:rsidP="000B2721">
      <w:pPr>
        <w:pStyle w:val="a3"/>
        <w:numPr>
          <w:ilvl w:val="0"/>
          <w:numId w:val="1"/>
        </w:numPr>
        <w:shd w:val="clear" w:color="auto" w:fill="FFFFFF"/>
        <w:spacing w:before="0" w:beforeAutospacing="0" w:after="150" w:afterAutospacing="0"/>
        <w:jc w:val="both"/>
        <w:rPr>
          <w:color w:val="000000"/>
          <w:sz w:val="28"/>
          <w:szCs w:val="28"/>
        </w:rPr>
      </w:pPr>
      <w:r w:rsidRPr="000B2721">
        <w:rPr>
          <w:color w:val="000000"/>
          <w:sz w:val="28"/>
          <w:szCs w:val="28"/>
        </w:rPr>
        <w:t>рисование по опорным точкам;</w:t>
      </w:r>
    </w:p>
    <w:p w14:paraId="4CA34190" w14:textId="77777777" w:rsidR="000B2721" w:rsidRPr="000B2721" w:rsidRDefault="000B2721" w:rsidP="000B2721">
      <w:pPr>
        <w:pStyle w:val="a3"/>
        <w:numPr>
          <w:ilvl w:val="0"/>
          <w:numId w:val="1"/>
        </w:numPr>
        <w:shd w:val="clear" w:color="auto" w:fill="FFFFFF"/>
        <w:spacing w:before="0" w:beforeAutospacing="0" w:after="150" w:afterAutospacing="0"/>
        <w:jc w:val="both"/>
        <w:rPr>
          <w:color w:val="000000"/>
          <w:sz w:val="28"/>
          <w:szCs w:val="28"/>
        </w:rPr>
      </w:pPr>
      <w:r w:rsidRPr="000B2721">
        <w:rPr>
          <w:color w:val="000000"/>
          <w:sz w:val="28"/>
          <w:szCs w:val="28"/>
        </w:rPr>
        <w:t>дорисовывание второй половины рисунка;</w:t>
      </w:r>
    </w:p>
    <w:p w14:paraId="2E170DB3" w14:textId="77777777" w:rsidR="000B2721" w:rsidRPr="000B2721" w:rsidRDefault="000B2721" w:rsidP="000B2721">
      <w:pPr>
        <w:pStyle w:val="a3"/>
        <w:numPr>
          <w:ilvl w:val="0"/>
          <w:numId w:val="1"/>
        </w:numPr>
        <w:shd w:val="clear" w:color="auto" w:fill="FFFFFF"/>
        <w:spacing w:before="0" w:beforeAutospacing="0" w:after="150" w:afterAutospacing="0"/>
        <w:jc w:val="both"/>
        <w:rPr>
          <w:color w:val="000000"/>
          <w:sz w:val="28"/>
          <w:szCs w:val="28"/>
        </w:rPr>
      </w:pPr>
      <w:r w:rsidRPr="000B2721">
        <w:rPr>
          <w:color w:val="000000"/>
          <w:sz w:val="28"/>
          <w:szCs w:val="28"/>
        </w:rPr>
        <w:t>рисунок по образцу, не отрывая руки от бумаги.</w:t>
      </w:r>
    </w:p>
    <w:p w14:paraId="45756471"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 xml:space="preserve">Печать от руки: если ребенок крайне неохотно рисует кистью, предложите ему порисовать пальцами. Можно рисовать одним, двумя, а можно сразу всеми пальцами одновременно: каждый пальчик опускается в краску определенного цвета, а потом по очереди ставится на бумагу. Так получается салют или бусы </w:t>
      </w:r>
      <w:r w:rsidRPr="000B2721">
        <w:rPr>
          <w:color w:val="000000"/>
          <w:sz w:val="28"/>
          <w:szCs w:val="28"/>
        </w:rPr>
        <w:lastRenderedPageBreak/>
        <w:t>и т. д. Лучше всего рисунок закончить фломастерами или карандашами. Руку можно раскрашивать кистью, а потом делать отпечатки на бумаге.</w:t>
      </w:r>
    </w:p>
    <w:p w14:paraId="439B29C7"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Для маленьких детей хорошо использовать специальные «съедобные краски» </w:t>
      </w:r>
      <w:r w:rsidRPr="000B2721">
        <w:rPr>
          <w:i/>
          <w:iCs/>
          <w:color w:val="000000"/>
          <w:sz w:val="28"/>
          <w:szCs w:val="28"/>
        </w:rPr>
        <w:t>(продаются в магазинах)</w:t>
      </w:r>
      <w:r w:rsidRPr="000B2721">
        <w:rPr>
          <w:color w:val="000000"/>
          <w:sz w:val="28"/>
          <w:szCs w:val="28"/>
        </w:rPr>
        <w:t>. Такие краски можно придумать и самому: варенье, джем, горчица, кетчуп, взбитые сливки и т. д. могут украсить ваш рисунок или блюдо.</w:t>
      </w:r>
    </w:p>
    <w:p w14:paraId="329E9242"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b/>
          <w:bCs/>
          <w:color w:val="000000"/>
          <w:sz w:val="28"/>
          <w:szCs w:val="28"/>
        </w:rPr>
        <w:t>10. Графические упражнения.</w:t>
      </w:r>
    </w:p>
    <w:p w14:paraId="085DB516"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 xml:space="preserve">В условиях детского сада дети приобретают графические навыки на занятиях изобразительным искусством, а мелкие движения рук развиваются в процессе конструирования и при выполнении трудовых действий. Но этих занятий </w:t>
      </w:r>
      <w:proofErr w:type="gramStart"/>
      <w:r w:rsidRPr="000B2721">
        <w:rPr>
          <w:color w:val="000000"/>
          <w:sz w:val="28"/>
          <w:szCs w:val="28"/>
        </w:rPr>
        <w:t>не достаточно</w:t>
      </w:r>
      <w:proofErr w:type="gramEnd"/>
      <w:r w:rsidRPr="000B2721">
        <w:rPr>
          <w:color w:val="000000"/>
          <w:sz w:val="28"/>
          <w:szCs w:val="28"/>
        </w:rPr>
        <w:t>, необходима продуманная система специальных занятий и упражнений по формированию у детей графических навыков не только в детском саду, но и дома.</w:t>
      </w:r>
    </w:p>
    <w:p w14:paraId="0DF8CEEF"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Графическая деятельность способствует лучшей ориентировке в условиях двумерного пространства листа бумаги и готовит руку ребенка к обучению письму. Важно, чтобы графические задания имели образно-смысловую значимость. С этой целью для рисования выбираются такие объекты как волны, радуга, клубы дыма, чешуйки у рыб. Здесь можно взять задание и на дорисовывание недостающих деталей у цветов и предметов, обводка лекал, заштриховка и раскрашивание контурных изображений, картинок в альбомах для раскрашивания. Предусматривается постепенный переход к работе по заданной схеме действия, например: «Нарисуй волны, большие и маленькие, три большие волны и три маленькие». Затем усложняется работа по дорисовыванию орнаментов и лабиринтов.</w:t>
      </w:r>
    </w:p>
    <w:p w14:paraId="1D27544F"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Опыт графических движений ребенок приобретает, выполняя различные виды штриховки, рисуя, копируя рисунки, обводя контуры по точкам и пунктирным линиям, рисуя орнаменты по клеточкам. При этом ведется обучение правильным приемам действий: вести линию сверху вниз и слева направо; штриховать ровно, без пробелов, не выезжая за контур.</w:t>
      </w:r>
    </w:p>
    <w:p w14:paraId="08DA17FF"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b/>
          <w:bCs/>
          <w:color w:val="000000"/>
          <w:sz w:val="28"/>
          <w:szCs w:val="28"/>
        </w:rPr>
        <w:t>11. Штриховка.</w:t>
      </w:r>
    </w:p>
    <w:p w14:paraId="31D73514"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Задания со штриховкой выполняются на нелинованной бумаге. Способствуют подготовке руки к письму. Ребенок должен стараться не отрывать ручку от бумаги и не прерывать линии. Умение свободно рисовать плавные линии слева направо важно при формировании почерка. Штриховка, как один из самых легких видов графической деятельности, вводится в значительной мере и для усвоения детьми необходимых для письма гигиенических правил. Раскрашивание рисунков предполагает четыре вида штриховки, которые обеспечивают постепенность в развитии и укреплении мелкой мускулатуры кисти руки, в отработке координации движения.</w:t>
      </w:r>
    </w:p>
    <w:p w14:paraId="281C16E2"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u w:val="single"/>
        </w:rPr>
        <w:t>Виды штриховки:</w:t>
      </w:r>
    </w:p>
    <w:p w14:paraId="58A6B50A"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раскрашивание короткими частыми штрихами;</w:t>
      </w:r>
    </w:p>
    <w:p w14:paraId="0E7C31C7"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lastRenderedPageBreak/>
        <w:t>раскрашивание мелкими штрихами с возвратом;</w:t>
      </w:r>
    </w:p>
    <w:p w14:paraId="4D8E5D68"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центрическая штриховка </w:t>
      </w:r>
      <w:r w:rsidRPr="000B2721">
        <w:rPr>
          <w:i/>
          <w:iCs/>
          <w:color w:val="000000"/>
          <w:sz w:val="28"/>
          <w:szCs w:val="28"/>
        </w:rPr>
        <w:t>(круговая штриховка от центра рисунка)</w:t>
      </w:r>
      <w:r w:rsidRPr="000B2721">
        <w:rPr>
          <w:color w:val="000000"/>
          <w:sz w:val="28"/>
          <w:szCs w:val="28"/>
        </w:rPr>
        <w:t>;</w:t>
      </w:r>
    </w:p>
    <w:p w14:paraId="69A24EDF"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штриховка длинными параллельными отрезками.</w:t>
      </w:r>
    </w:p>
    <w:p w14:paraId="12B8B707"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u w:val="single"/>
        </w:rPr>
        <w:t>Правила штриховки:</w:t>
      </w:r>
    </w:p>
    <w:p w14:paraId="53523E3D"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Штриховать только в заданном направлении.</w:t>
      </w:r>
    </w:p>
    <w:p w14:paraId="152A9AEE"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Не выходить за контуры фигуры.</w:t>
      </w:r>
    </w:p>
    <w:p w14:paraId="1E865E1A"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Соблюдать параллельность линий.</w:t>
      </w:r>
    </w:p>
    <w:p w14:paraId="23D4C36B"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Не сближать штрихи, расстояние между ними должно быть 0, 5 см</w:t>
      </w:r>
    </w:p>
    <w:p w14:paraId="3459ADA6"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Для развития точности и уверенности движения руки используются игры, в которых детям необходимо проводить параллельные линии в определенном направлении:</w:t>
      </w:r>
    </w:p>
    <w:p w14:paraId="6F67819C"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Игра «</w:t>
      </w:r>
      <w:r w:rsidRPr="000B2721">
        <w:rPr>
          <w:i/>
          <w:iCs/>
          <w:color w:val="000000"/>
          <w:sz w:val="28"/>
          <w:szCs w:val="28"/>
        </w:rPr>
        <w:t>От дома к дому</w:t>
      </w:r>
      <w:r w:rsidRPr="000B2721">
        <w:rPr>
          <w:color w:val="000000"/>
          <w:sz w:val="28"/>
          <w:szCs w:val="28"/>
        </w:rPr>
        <w:t>». Задача ребенка - точными прямыми линиями соединить между собой домики одного цвета и формы. Ребенок вначале проводит линию просто пальцем, выбирая направление, затем уже фломастером. Проводя линии, дети сопровождают действия словами «От домика к домику».</w:t>
      </w:r>
    </w:p>
    <w:p w14:paraId="70E4225F"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Игра «</w:t>
      </w:r>
      <w:r w:rsidRPr="000B2721">
        <w:rPr>
          <w:i/>
          <w:iCs/>
          <w:color w:val="000000"/>
          <w:sz w:val="28"/>
          <w:szCs w:val="28"/>
        </w:rPr>
        <w:t>Всевозможные лабиринты</w:t>
      </w:r>
      <w:r w:rsidRPr="000B2721">
        <w:rPr>
          <w:color w:val="000000"/>
          <w:sz w:val="28"/>
          <w:szCs w:val="28"/>
        </w:rPr>
        <w:t>». Ребенку рисуют различные лабиринты. Пусть «пройдет» по ним карандашом. Чтобы занятие не наскучило, лучше всего объяснить, что это за лабиринт, куда он ведет, и кто по нему должен пройти. </w:t>
      </w:r>
      <w:r w:rsidRPr="000B2721">
        <w:rPr>
          <w:i/>
          <w:iCs/>
          <w:color w:val="000000"/>
          <w:sz w:val="28"/>
          <w:szCs w:val="28"/>
        </w:rPr>
        <w:t>(«Этот лабиринт - в замке Снежной Королевы, он изо льда. Герда должна пройти по нему, не касаясь стенок, иначе она замерзнет».)</w:t>
      </w:r>
    </w:p>
    <w:p w14:paraId="7B079B82"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Обведение любых вкладышей из серии «рамки и вкладыши Монтессори» полезно для развития руки, не менее полезно их заштриховывать. Каждую фигурку следует штриховать под разным углом наклона и с различной степенью густоты линий. Хорошо, если штрихование получится разной степени интенсивности: от бледного, еле заметного, до темного.</w:t>
      </w:r>
    </w:p>
    <w:p w14:paraId="6DE5B3F3"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Рисование орнамента. Хорошо развивает моторную ловкость рисование орнаментов на листах в клетку </w:t>
      </w:r>
      <w:r w:rsidRPr="000B2721">
        <w:rPr>
          <w:i/>
          <w:iCs/>
          <w:color w:val="000000"/>
          <w:sz w:val="28"/>
          <w:szCs w:val="28"/>
        </w:rPr>
        <w:t>(графические упражнения)</w:t>
      </w:r>
      <w:r w:rsidRPr="000B2721">
        <w:rPr>
          <w:color w:val="000000"/>
          <w:sz w:val="28"/>
          <w:szCs w:val="28"/>
        </w:rPr>
        <w:t> сначала простым карандашом, затем цветными. Выполнять такие упражнения можно с 5 - 6 лет. Дети с интересом занимаются подобным рисованием. Когда рука ребенка немного окрепнет, то рисунки в его исполнении становятся опрятнее и красивее.</w:t>
      </w:r>
    </w:p>
    <w:p w14:paraId="20355682"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t xml:space="preserve">Кроме работы по развитию мелкой мускулатуры рук на занятиях задания по развитию мелкой моторики могут быть включены в такие домашние дела, как перемотка ниток; завязывание и развязывание лент, шнурков, узелков на веревке; собирание разрезных картинок; застегивание и расстегивание пуговиц, кнопок, крючков; завинчивание и </w:t>
      </w:r>
      <w:proofErr w:type="spellStart"/>
      <w:r w:rsidRPr="000B2721">
        <w:rPr>
          <w:color w:val="000000"/>
          <w:sz w:val="28"/>
          <w:szCs w:val="28"/>
        </w:rPr>
        <w:t>развинчивание</w:t>
      </w:r>
      <w:proofErr w:type="spellEnd"/>
      <w:r w:rsidRPr="000B2721">
        <w:rPr>
          <w:color w:val="000000"/>
          <w:sz w:val="28"/>
          <w:szCs w:val="28"/>
        </w:rPr>
        <w:t xml:space="preserve"> крышек, банок, пузырьков; разбор круп </w:t>
      </w:r>
      <w:r w:rsidRPr="000B2721">
        <w:rPr>
          <w:i/>
          <w:iCs/>
          <w:color w:val="000000"/>
          <w:sz w:val="28"/>
          <w:szCs w:val="28"/>
        </w:rPr>
        <w:t>(горох, гречка, рис)</w:t>
      </w:r>
      <w:r w:rsidRPr="000B2721">
        <w:rPr>
          <w:color w:val="000000"/>
          <w:sz w:val="28"/>
          <w:szCs w:val="28"/>
        </w:rPr>
        <w:t> и так далее.</w:t>
      </w:r>
    </w:p>
    <w:p w14:paraId="39447BFD" w14:textId="77777777" w:rsidR="000B2721" w:rsidRPr="000B2721" w:rsidRDefault="000B2721" w:rsidP="000B2721">
      <w:pPr>
        <w:pStyle w:val="a3"/>
        <w:shd w:val="clear" w:color="auto" w:fill="FFFFFF"/>
        <w:spacing w:before="0" w:beforeAutospacing="0" w:after="150" w:afterAutospacing="0"/>
        <w:jc w:val="both"/>
        <w:rPr>
          <w:color w:val="000000"/>
          <w:sz w:val="28"/>
          <w:szCs w:val="28"/>
        </w:rPr>
      </w:pPr>
      <w:r w:rsidRPr="000B2721">
        <w:rPr>
          <w:color w:val="000000"/>
          <w:sz w:val="28"/>
          <w:szCs w:val="28"/>
        </w:rPr>
        <w:lastRenderedPageBreak/>
        <w:t>Заданий и упражнений, направленных на развитие мелкой моторики очень много. При желании, особенно, если подключить фантазию и воображение, придумывать их можно бесконечно. И главное здесь - учитывать индивидуальные особенности каждого ребенка, его возраст, настроение, желание и возможности. Умелыми пальцы станут не сразу. Игры и упражнения, пальчиковые разминки, проводимые систематически с самого раннего возраста, помогают детям уверенно держать карандаш и ручку, самостоятельно заплетать косички и шнуровать ботинки, строить из мелких деталей конструктора, лепить из глины и пластилина и т. д. Таким образом, если будут развиваться пальцы рук, то будут развиваться речь и мышление ребенка.</w:t>
      </w:r>
    </w:p>
    <w:p w14:paraId="0C46E265" w14:textId="77777777" w:rsidR="000D6FD1" w:rsidRPr="000B2721" w:rsidRDefault="000B2721" w:rsidP="000B2721">
      <w:pPr>
        <w:jc w:val="both"/>
        <w:rPr>
          <w:rFonts w:ascii="Times New Roman" w:hAnsi="Times New Roman" w:cs="Times New Roman"/>
          <w:sz w:val="28"/>
          <w:szCs w:val="28"/>
        </w:rPr>
      </w:pPr>
    </w:p>
    <w:sectPr w:rsidR="000D6FD1" w:rsidRPr="000B27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82FDA"/>
    <w:multiLevelType w:val="multilevel"/>
    <w:tmpl w:val="0902E9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2435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B0"/>
    <w:rsid w:val="000B2721"/>
    <w:rsid w:val="004940BD"/>
    <w:rsid w:val="00672FB0"/>
    <w:rsid w:val="006E5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3565"/>
  <w15:chartTrackingRefBased/>
  <w15:docId w15:val="{27648443-297A-4ABF-8ED5-7C46A679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27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3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2637</Words>
  <Characters>15034</Characters>
  <Application>Microsoft Office Word</Application>
  <DocSecurity>0</DocSecurity>
  <Lines>125</Lines>
  <Paragraphs>35</Paragraphs>
  <ScaleCrop>false</ScaleCrop>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3</cp:revision>
  <dcterms:created xsi:type="dcterms:W3CDTF">2022-05-29T09:04:00Z</dcterms:created>
  <dcterms:modified xsi:type="dcterms:W3CDTF">2022-05-29T09:08:00Z</dcterms:modified>
</cp:coreProperties>
</file>