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Помните, как в школьные годы нам нравилось играть с друзьями во дворе или на переменках, и как огорчала необходимость читать серые скучные учебники и запоминать придуманные взрослыми длинные заумные фразы? Сегодня ничего не изменилось, и дети точно так же хотят играть и не любят заниматься навязанными им взрослыми непонятными и неинтересными делами. Детям не нравится неподвижно и молча сидеть на длиннющих неинтересных уроках, запоминать огромную массу информации и затем пытаться непонятно для чего ее пересказывать.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Возникает резонный вопрос – почему же мы продолжаем использовать те самые методы обучения, которые вызывали скуку и раздражение у нас, почему ничего не делаем для изменения этой ситуации? А ведь мы все знаем классический пример Тома </w:t>
      </w:r>
      <w:proofErr w:type="spellStart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Сойера</w:t>
      </w:r>
      <w:proofErr w:type="spellEnd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искусно превратившего скучное принудительное занятие по окраске забора в увлекательную игру, для участия в которой его приятели отдавали самые дорогие свои сокровища! Цель, содержание и даже техника занятия остались прежними – покраска забора, но как изменилась мотивация, эффективность и качество работы?! Значит, можно, даже в условиях существующих ограничений, внедрить в привычную практику новые формы и методы реализации образовательных программ.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Активные методы обучения, игровые методы – очень гибкие методы, можно многие из них использовать с разными возрастными группами и в разных условиях.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5" w:history="1">
        <w:r w:rsidRPr="00112E40">
          <w:rPr>
            <w:rFonts w:ascii="Calibri" w:eastAsia="Times New Roman" w:hAnsi="Calibri" w:cs="Calibri"/>
            <w:b/>
            <w:bCs/>
            <w:color w:val="00000A"/>
            <w:sz w:val="27"/>
            <w:szCs w:val="27"/>
            <w:u w:val="single"/>
            <w:lang w:eastAsia="ru-RU"/>
          </w:rPr>
          <w:t>Активный метод</w:t>
        </w:r>
      </w:hyperlink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– это форма взаимодействия учащихся и учителя, при которой учитель и учащиеся взаимодействуют друг с другом в ходе урока и учащиеся здесь не пассивные слушатели, а активные участники урока. Если в пассивном уроке основным действующим лицом является учитель, то здесь учитель и учащиеся находятся на равных правах.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Активные методы обучения ставят ученика в новую позицию, когда он перестаёт быть пассивным и становится активным участником образовательного процесса.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Один из таких методов,</w:t>
      </w:r>
      <w:r w:rsidRPr="00112E4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 «Кластер» </w:t>
      </w: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может быть использован на разных этапах урока. Смысл этого метода заключается в попытке систематизировать имеющиеся знания по той или иной проблеме и дополнить новыми.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Ученик записывает в центре листа ключевое понятие, а от него рисует стрелки-лучи в разные стороны, которые соединяют это слово с другими, от которых в свою очередь лучи расходятся далее и далее.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2094865" cy="2232660"/>
            <wp:effectExtent l="0" t="0" r="635" b="0"/>
            <wp:docPr id="1" name="Рисунок 1" descr="hello_html_m33c6d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3c6ddc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 этапе обобщения знаний используется приём «</w:t>
      </w:r>
      <w:proofErr w:type="spellStart"/>
      <w:r w:rsidRPr="00112E4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Синквейн</w:t>
      </w:r>
      <w:proofErr w:type="spellEnd"/>
      <w:r w:rsidRPr="00112E4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»</w:t>
      </w: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. Составление </w:t>
      </w:r>
      <w:proofErr w:type="spellStart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синквейна</w:t>
      </w:r>
      <w:proofErr w:type="spellEnd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требует от ученика в кратких выражениях резюм</w:t>
      </w:r>
      <w:r w:rsidRPr="00112E40">
        <w:rPr>
          <w:rFonts w:ascii="Times New Roman" w:eastAsia="Times New Roman" w:hAnsi="Times New Roman" w:cs="Times New Roman"/>
          <w:color w:val="007F00"/>
          <w:sz w:val="27"/>
          <w:szCs w:val="27"/>
          <w:lang w:eastAsia="ru-RU"/>
        </w:rPr>
        <w:t>и</w:t>
      </w: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роват</w:t>
      </w:r>
      <w:r w:rsidRPr="00112E40">
        <w:rPr>
          <w:rFonts w:ascii="Times New Roman" w:eastAsia="Times New Roman" w:hAnsi="Times New Roman" w:cs="Times New Roman"/>
          <w:color w:val="007F00"/>
          <w:sz w:val="27"/>
          <w:szCs w:val="27"/>
          <w:lang w:eastAsia="ru-RU"/>
        </w:rPr>
        <w:t>ь</w:t>
      </w: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учебный материал. Это форма свободного творчества, но по определенным правилам</w:t>
      </w:r>
      <w:r w:rsidRPr="00112E40">
        <w:rPr>
          <w:rFonts w:ascii="Times New Roman" w:eastAsia="Times New Roman" w:hAnsi="Times New Roman" w:cs="Times New Roman"/>
          <w:color w:val="007F00"/>
          <w:sz w:val="27"/>
          <w:szCs w:val="27"/>
          <w:lang w:eastAsia="ru-RU"/>
        </w:rPr>
        <w:t>.</w:t>
      </w: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 Правила написания </w:t>
      </w:r>
      <w:proofErr w:type="spellStart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синквейна</w:t>
      </w:r>
      <w:proofErr w:type="spellEnd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таковы: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На первой строчке записывается одно слово - существительное. Это и есть       тема </w:t>
      </w:r>
      <w:proofErr w:type="spellStart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синквейна</w:t>
      </w:r>
      <w:proofErr w:type="spellEnd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На второй строчке надо написать два прилагательных, раскрывающих тему </w:t>
      </w:r>
      <w:proofErr w:type="spellStart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синквейна</w:t>
      </w:r>
      <w:proofErr w:type="spellEnd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На третьей строчке записываются три глагола, описывающих действия, относящиеся к теме </w:t>
      </w:r>
      <w:proofErr w:type="spellStart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синквейна</w:t>
      </w:r>
      <w:proofErr w:type="spellEnd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 четвертой строчке размещается целая фраза. Это может быть крылатое выражение, чувство, цитата или составленная учеником предложение в контексте темы.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Последняя строчка - это слово-синоним, своё отношение к данной теме, чувство или сравнение.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2E40" w:rsidRPr="00112E40" w:rsidRDefault="00112E40" w:rsidP="0011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Ток</w:t>
      </w:r>
    </w:p>
    <w:p w:rsidR="00112E40" w:rsidRPr="00112E40" w:rsidRDefault="00112E40" w:rsidP="00112E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Разный, опасный</w:t>
      </w:r>
    </w:p>
    <w:p w:rsidR="00112E40" w:rsidRPr="00112E40" w:rsidRDefault="00112E40" w:rsidP="00112E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Действует, поражает, разрушает</w:t>
      </w:r>
    </w:p>
    <w:p w:rsidR="00112E40" w:rsidRPr="00112E40" w:rsidRDefault="00112E40" w:rsidP="00112E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Всем людям дарит свет.</w:t>
      </w:r>
    </w:p>
    <w:p w:rsidR="00112E40" w:rsidRPr="00112E40" w:rsidRDefault="00112E40" w:rsidP="00112E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Польза.</w:t>
      </w:r>
    </w:p>
    <w:p w:rsidR="00112E40" w:rsidRPr="00112E40" w:rsidRDefault="00112E40" w:rsidP="00112E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2E40" w:rsidRPr="00112E40" w:rsidRDefault="00112E40" w:rsidP="00112E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сила тока</w:t>
      </w: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электрическая, физическая</w:t>
      </w: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характеризует, измеряет, показывает</w:t>
      </w: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заряд, проходящий через проводник за единицу времени</w:t>
      </w: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скалярная величина</w:t>
      </w:r>
    </w:p>
    <w:p w:rsidR="00112E40" w:rsidRPr="00112E40" w:rsidRDefault="00112E40" w:rsidP="00112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2E40" w:rsidRPr="00112E40" w:rsidRDefault="00112E40" w:rsidP="00112E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Колебания</w:t>
      </w:r>
    </w:p>
    <w:p w:rsidR="00112E40" w:rsidRPr="00112E40" w:rsidRDefault="00112E40" w:rsidP="00112E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Механические, повторяющиеся</w:t>
      </w:r>
    </w:p>
    <w:p w:rsidR="00112E40" w:rsidRPr="00112E40" w:rsidRDefault="00112E40" w:rsidP="00112E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Колеблется, движется, качается</w:t>
      </w:r>
    </w:p>
    <w:p w:rsidR="00112E40" w:rsidRPr="00112E40" w:rsidRDefault="00112E40" w:rsidP="00112E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Шарик на нити – колебательная система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2E40" w:rsidRPr="00112E40" w:rsidRDefault="00112E40" w:rsidP="00112E4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«Исследовательский метод при решении задач»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Процесс решения физических задач предполагает выполнение школьниками таких важных мыслительных операций как: анализ и синтез, индукция и дедукция, абстрагирование и конкретизация, сравнение и противопоставление, систематизация и обобщение. Качество выполнения этих операций значительно повышается, если процессу решения задач придавать исследовательский характер. Исследование будет заключаться в том, чтобы не ограничиваться разбором только одной единственной заданной ситуации, а рассматривать все возможные случаи в данной задаче. В этом случае экономится время, т.к., используя одно условие задачи, можно рассмотреть пять-шесть различных вариантов и открыть определенную закономерность, которая не будет очевидной при разборе только одного случая.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Приведу примеров исследовательской задачи по физике.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 наклонной плоскости длиной 5 м и высотой 3 м поднимают груз массой 50 кг. Коэффициент трения равен 0,4. Какую силу нужно приложить к телу, чтобы удержать его на наклонной плоскости? Какую силу нужно приложить к телу, чтобы втащить тело вверх по наклонной плоскости? Какую силу нужно приложить к телу, чтобы тянуть его вниз по наклонной плоскости с постоянной скоростью? Какую силу нужно приложить к телу, чтобы тянуть его с ускорением 2 м/с</w:t>
      </w: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vertAlign w:val="superscript"/>
          <w:lang w:eastAsia="ru-RU"/>
        </w:rPr>
        <w:t>2</w:t>
      </w: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вверх по наклонной плоскости? Какую силу нужно приложить к телу, чтобы тянуть его с ускорением 2 м/с</w:t>
      </w: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vertAlign w:val="superscript"/>
          <w:lang w:eastAsia="ru-RU"/>
        </w:rPr>
        <w:t>2</w:t>
      </w: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вниз по наклонной плоскости? С каким ускорением это тело будет скользить по наклонной плоскости без действия внешних сил? Как изменится ответ задачи, если изменить высоту наклонной плоскости? Как изменится ответ задачи, если изменить коэффициент трения?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«Хвастаться не хорошо»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Каждой группе дается текст </w:t>
      </w:r>
      <w:proofErr w:type="gramStart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 верными и неверными высказываниям</w:t>
      </w:r>
      <w:proofErr w:type="gramEnd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. </w:t>
      </w:r>
      <w:proofErr w:type="gramStart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Например</w:t>
      </w:r>
      <w:proofErr w:type="gramEnd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Встретились как-то сила и ускорение и стали хвалиться друг перед другом своей жизнью, успехами и достижениями. И т.д.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Обучающимся необходимо выделить в тексте верные высказывания зеленым цветом, а неверные красным. Затем группы озвучивают свои решения.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«Паспортный стол»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Учащимся предлагается выступить в роли сотрудников паспортного стола, которые должны выдать паспорт гражданке Физики (новой физической величине).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112E40" w:rsidRPr="00112E40" w:rsidRDefault="00112E40" w:rsidP="00112E40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Паспортная страница.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ФОТО (символ)____________.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ФАМИЛИЯ (определение)__________ ______________________________________________________.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ИМЯ (название </w:t>
      </w:r>
      <w:proofErr w:type="gramStart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величины)_</w:t>
      </w:r>
      <w:proofErr w:type="gramEnd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ОТЧЕСТВО (ед. </w:t>
      </w:r>
      <w:proofErr w:type="gramStart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измерения)_</w:t>
      </w:r>
      <w:proofErr w:type="gramEnd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Дополнительная информация: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близкие друзья (зависимость от других физических величин) ________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______________________________;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интересы (области применения) ___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_______________________.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«Автобусная остановка»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Цели и задачи метода: Научиться обсуждать и анализировать заданную тему в малых группах.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Подробная технология проведения: Учитель определяет количество обсуждаемых вопросов по определённой темы. Участники разбиваются на группы по числу вопросов. Группы распределяются по автобусным остановкам. На каждой остановке (на столе) расположен лист с записанным на нем вопросом по теме. Учитель ставит задачу группам – записать на листе основные моменты, относящиеся к вопросу. В течение 5 минут в группах обсуждаются </w:t>
      </w:r>
      <w:r w:rsidRPr="00112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поставленные вопросы и записываются ключевые моменты. Затем по команде учителя группы переходят по часовой стрелке к следующей автобусной остановке. Знакомятся с имеющимися записями и, при необходимости, дополняют их в течение 3 минут и т.д. Исправлять существующие записи, сделанные предыдущей группой нельзя. Когда группа возвращается к своей первой остановке, она знакомится со всеми записями и определяет участника группы, который будет представлять материал. В завершении учитель резюмирует сказанное всеми группами, при необходимости вносит коррективы и подводит итоги работы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«Тепловые явления»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1остановка – «Влияет ли ветер на показания термометра?»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2остановка – «Свежеиспечённый хлеб весит больше, чем тот же хлеб, остывший. Почему?»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3остановка - «Почему в мороз снег скрипит под ногами?»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4остановка – «Почему коньки хорошо скользят по льду?»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«Световые явления»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1остановка – «Если читать книгу, держа её очень близко или очень далеко от глаз, глаза быстро утомляются. Почему?»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2остановка – «Пузырьки воздуха, расположенные на стеблях и листьях подводных растений, кажутся серебристо зеркальными. Почему?»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3остановка - «Вы нашли очки. Предложите способ, с помощью которого можно определить, близорукость или дальнозоркость у их владельца.»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4остановка – «Как и почему меняются очертания тени человека, когда он удаляется от фонаря уличного освещения?»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ставит задачу группам – записать на листе основные моменты новой темы, относящиеся к вопросу. В течение 5 минут в группах обсуждаются поставленные вопросы и записываются ключевые моменты.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Затем по команде учителя группы переходят по часовой стрелке к следующей автобусной остановке. Знакомятся с имеющимися записями и, при необходимости, дополняют их в течение 3 минут и т.д. Исправлять существующие записи, сделанные предыдущей группой нельзя.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группа возвращается к своей первой остановке, она в течение 3 минут знакомится со всеми записями и определяет участника группы, который будет представлять материал.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завершении учитель резюмирует сказанное всеми группами, при необходимости вносит коррективы и подводит итоги работы.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«Очевидное - невероятное»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Цель: инициировать начало урока и сформировать отношение учащихся к различным утверждениям из разряда «Очевидное - невероятное» по теме образовательного занятия.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Необходимые материалы: сложенные в 2 раза половинки листа А4 на которых изображены сигнальные знаки - зеленый восклицательный и красный вопросительный знак. Согнув лист, можно сигнализировать определенным знаком (восклицательный знак – «очевидно»; вопросительный – «невероятно»)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Технология проведения: Учитель предлагает учащимся малоизвестный им удивительный факт, ответ на который можно получить при работе над новым </w:t>
      </w: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материалом и организует быстрый обмен мнениями в малых группах (парах), после чего следует знаковый сигнал «Очевидное» или «Невероятное»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Тема урока «Звук»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Учитель: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Говорят, что стакан может расколоться, если рядом с ним громко пропеть. Очевидно, это или невероятно? Обменяйтесь мнениями относительно данного суждения и сигнализируйте соответствующими знаками: красным вопросом – это невероятно, зеленым восклицательным знаком – вполне вероятно.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Говорят, что можно играть на фортепьяно, даже не прикасаясь к его клавишам. Обсудите и сигнализируйте о вашем решении.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Говорят, что китайцы употребляют музыкальные произведения вместо таблеток.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Говорят, что на Гавайских островах, песок лает как собака.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«Багаж»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Цель: дать возможность учащимся осмыслить свои ожидания от предстоящего урока и выяснить возможные опасения.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Технология проведения: учитель предлагает учащимся проанализировать свои ожидания от предстоящего урока и выяснить возможные опасения, которые они испытывают, сформулировать их на багаже, который им необходимо взять в дорогу за знаниями.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Урок – путешествие в страну «Движение и взаимодействие тел»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Ребята как вы думаете, что необходимо взять с собой в путешествие? (Учащиеся перечисляют, в том числе и багаж). А теперь прислушайтесь к своим ощущениям перед началом урока, проанализируйте свои ожидания от предстоящего урока и возможные опасения, которые вы сейчас испытываете, сформулируйте их на </w:t>
      </w:r>
      <w:proofErr w:type="spellStart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стикерах</w:t>
      </w:r>
      <w:proofErr w:type="spellEnd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и разместите на багаже, который необходимо взять в дорогу за знаниями.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 учебнике «Физика 7» написано «Я знаю…», на рабочей тетради «Я умею…», на мензурке «Сегодня на уроке я готов…», на линейке «Сегодня на уроке я хочу…», на весах «В изученной теме для меня осталось непонятно…».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Нет необходимости, чтобы каждый учащийся написал свои ожидания и опасения на каждом из 5 </w:t>
      </w:r>
      <w:proofErr w:type="spellStart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стикеров</w:t>
      </w:r>
      <w:proofErr w:type="spellEnd"/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Необходимо чтобы каждый ученик подошёл к доске.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«Карусель»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Цели задачи использования метода: Закрепление изученного материала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Технология проведения: весь класс делится на группы. На разных столах раскладываются карточки с заданиями. Каждая группа за своим столом выполняет поставленные задания. По истечении отведённого времени каждая группа заканчивает работу за своим столом и переходит к другому.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Задания по теме «Тепловые явления»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Группы получают схемы – «Кластеры», который нужно заполнить.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112E4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br/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«</w:t>
      </w:r>
      <w:proofErr w:type="gramStart"/>
      <w:r w:rsidRPr="00112E4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Что?.</w:t>
      </w:r>
      <w:proofErr w:type="gramEnd"/>
      <w:r w:rsidRPr="00112E4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</w:t>
      </w:r>
      <w:proofErr w:type="gramStart"/>
      <w:r w:rsidRPr="00112E4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Где?.</w:t>
      </w:r>
      <w:proofErr w:type="gramEnd"/>
      <w:r w:rsidRPr="00112E4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Когда?»</w:t>
      </w: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(эмоциональная разрядка)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Учитель раздает ученикам листы бумаги с вопросами (каждому ученику).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Вопросы могут быть следующими:</w:t>
      </w:r>
    </w:p>
    <w:p w:rsidR="00112E40" w:rsidRPr="00112E40" w:rsidRDefault="00112E40" w:rsidP="00112E40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Кто или что?</w:t>
      </w:r>
    </w:p>
    <w:p w:rsidR="00112E40" w:rsidRPr="00112E40" w:rsidRDefault="00112E40" w:rsidP="00112E40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Где?</w:t>
      </w:r>
    </w:p>
    <w:p w:rsidR="00112E40" w:rsidRPr="00112E40" w:rsidRDefault="00112E40" w:rsidP="00112E40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Когда?</w:t>
      </w:r>
    </w:p>
    <w:p w:rsidR="00112E40" w:rsidRPr="00112E40" w:rsidRDefault="00112E40" w:rsidP="00112E40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 кем?</w:t>
      </w:r>
    </w:p>
    <w:p w:rsidR="00112E40" w:rsidRPr="00112E40" w:rsidRDefault="00112E40" w:rsidP="00112E40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Что делали?</w:t>
      </w:r>
    </w:p>
    <w:p w:rsidR="00112E40" w:rsidRPr="00112E40" w:rsidRDefault="00112E40" w:rsidP="00112E40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Что получилось?</w:t>
      </w:r>
    </w:p>
    <w:p w:rsidR="00112E40" w:rsidRPr="00112E40" w:rsidRDefault="00112E40" w:rsidP="00112E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Каждый ученик получает вопрос, и не задумываясь отвечает на него, используя физические понятия, действия, законы и т.д. Затем ученики относят свои листы к доске и крепят их к ней в пронумерованном порядке при помощи магнитов.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Далее один ученик от каждой группы зачитывает смешную историю, которая получилась.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применение активных методов обучения позволяет сместить акцент с процесса пассивного накопления учеником суммы знаний на овладение им различными способами деятельности в условиях доступности любых информационных ресурсов, что, несомненно, будет способствовать активному формированию творческой личности, способной решать нетрадиционные задачи в нестандартных условиях. В результате учащиеся учатся искать необходимые данные, организовывать, обрабатывать, анализировать и оценивать их.</w:t>
      </w: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2E40" w:rsidRPr="00112E40" w:rsidRDefault="00112E40" w:rsidP="00112E4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2E4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И в заключении хочу пожелать всем успехов в нашей работе.</w:t>
      </w:r>
    </w:p>
    <w:p w:rsidR="00937CFD" w:rsidRDefault="00112E40"/>
    <w:sectPr w:rsidR="00937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42F4A"/>
    <w:multiLevelType w:val="multilevel"/>
    <w:tmpl w:val="C754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40"/>
    <w:rsid w:val="00112E40"/>
    <w:rsid w:val="008104E5"/>
    <w:rsid w:val="00B3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B156"/>
  <w15:chartTrackingRefBased/>
  <w15:docId w15:val="{C82B1996-35F7-4EA8-A9E7-6AF912AA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1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2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nfourok.ru/go.html?href=http%3A%2F%2Fru.wikipedia.org%2Fwiki%2F%25D0%2590%25D0%25BA%25D1%2582%25D0%25B8%25D0%25B2%25D0%25BD%25D0%25BE%25D0%25B5_%25D0%25BE%25D0%25B1%25D1%2583%25D1%2587%25D0%25B5%25D0%25BD%25D0%25B8%25D0%25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Молоток</dc:creator>
  <cp:keywords/>
  <dc:description/>
  <cp:lastModifiedBy>Елена Молоток</cp:lastModifiedBy>
  <cp:revision>1</cp:revision>
  <dcterms:created xsi:type="dcterms:W3CDTF">2022-04-10T08:44:00Z</dcterms:created>
  <dcterms:modified xsi:type="dcterms:W3CDTF">2022-04-10T08:46:00Z</dcterms:modified>
</cp:coreProperties>
</file>