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33072" w14:textId="77777777" w:rsidR="00022383" w:rsidRPr="005E0807" w:rsidRDefault="00022383" w:rsidP="005E0807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lang w:eastAsia="en-GB"/>
        </w:rPr>
      </w:pPr>
      <w:r w:rsidRPr="005E0807">
        <w:rPr>
          <w:rFonts w:ascii="Times New Roman" w:eastAsia="Times New Roman" w:hAnsi="Times New Roman" w:cs="Times New Roman"/>
          <w:b/>
          <w:bCs/>
          <w:color w:val="333333"/>
          <w:kern w:val="36"/>
          <w:lang w:eastAsia="en-GB"/>
        </w:rPr>
        <w:t>Нетрадиционные формы и методы работы с родителями</w:t>
      </w:r>
    </w:p>
    <w:p w14:paraId="76592B1D" w14:textId="77777777" w:rsidR="00022383" w:rsidRPr="005E0807" w:rsidRDefault="00022383" w:rsidP="005E0807">
      <w:pPr>
        <w:ind w:firstLine="360"/>
        <w:jc w:val="both"/>
        <w:rPr>
          <w:rFonts w:ascii="Times New Roman" w:eastAsia="Times New Roman" w:hAnsi="Times New Roman" w:cs="Times New Roman"/>
          <w:color w:val="111111"/>
          <w:lang w:eastAsia="en-GB"/>
        </w:rPr>
      </w:pP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«Только вместе с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родителями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, общими усилиями, педагоги могут дать детям большое человеческое счастье». В. А. Сухомлинского</w:t>
      </w:r>
    </w:p>
    <w:p w14:paraId="55D7E90D" w14:textId="77777777" w:rsidR="00022383" w:rsidRPr="005E0807" w:rsidRDefault="00022383" w:rsidP="005E0807">
      <w:pPr>
        <w:ind w:firstLine="360"/>
        <w:jc w:val="both"/>
        <w:rPr>
          <w:rFonts w:ascii="Times New Roman" w:eastAsia="Times New Roman" w:hAnsi="Times New Roman" w:cs="Times New Roman"/>
          <w:color w:val="111111"/>
          <w:lang w:eastAsia="en-GB"/>
        </w:rPr>
      </w:pP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Метод - </w:t>
      </w:r>
      <w:r w:rsidRPr="005E0807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en-GB"/>
        </w:rPr>
        <w:t>(от греческого methodos - путь исследования или познания)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- совокупность относительно однородных приемов, операций практического или теоретического освоения действительности, подчиненных решению конкретной задачи.</w:t>
      </w:r>
    </w:p>
    <w:p w14:paraId="571478C1" w14:textId="77777777" w:rsidR="00022383" w:rsidRPr="005E0807" w:rsidRDefault="00022383" w:rsidP="005E0807">
      <w:pPr>
        <w:ind w:firstLine="360"/>
        <w:jc w:val="both"/>
        <w:rPr>
          <w:rFonts w:ascii="Times New Roman" w:eastAsia="Times New Roman" w:hAnsi="Times New Roman" w:cs="Times New Roman"/>
          <w:color w:val="111111"/>
          <w:lang w:eastAsia="en-GB"/>
        </w:rPr>
      </w:pP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Форма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– способ существования учебно-воспитательного процесса, оболочка для его внутренней сущности, логики и содержания.</w:t>
      </w:r>
    </w:p>
    <w:p w14:paraId="47696692" w14:textId="77777777" w:rsidR="00022383" w:rsidRPr="005E0807" w:rsidRDefault="00022383" w:rsidP="005E0807">
      <w:pPr>
        <w:ind w:firstLine="360"/>
        <w:jc w:val="both"/>
        <w:rPr>
          <w:rFonts w:ascii="Times New Roman" w:eastAsia="Times New Roman" w:hAnsi="Times New Roman" w:cs="Times New Roman"/>
          <w:color w:val="111111"/>
          <w:lang w:eastAsia="en-GB"/>
        </w:rPr>
      </w:pP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Формы и методы работы с родителями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должны быть направлены на повышение педагогической культуры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родителей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, на укрепление взаимодействия учебного заведения и семьи, на усиление ее воспитательного потенциала и развитие личностного потенциала каждого ребенка.</w:t>
      </w:r>
    </w:p>
    <w:p w14:paraId="3190BC71" w14:textId="77777777" w:rsidR="00022383" w:rsidRPr="005E0807" w:rsidRDefault="00022383" w:rsidP="005E0807">
      <w:pPr>
        <w:ind w:firstLine="360"/>
        <w:jc w:val="both"/>
        <w:rPr>
          <w:rFonts w:ascii="Times New Roman" w:eastAsia="Times New Roman" w:hAnsi="Times New Roman" w:cs="Times New Roman"/>
          <w:color w:val="111111"/>
          <w:lang w:eastAsia="en-GB"/>
        </w:rPr>
      </w:pP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Методы работы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: наблюдение; беседа; тестирование; анкетирование.</w:t>
      </w:r>
    </w:p>
    <w:p w14:paraId="189A06E2" w14:textId="77777777" w:rsidR="00022383" w:rsidRPr="005E0807" w:rsidRDefault="00022383" w:rsidP="005E0807">
      <w:pPr>
        <w:ind w:firstLine="360"/>
        <w:jc w:val="both"/>
        <w:rPr>
          <w:rFonts w:ascii="Times New Roman" w:eastAsia="Times New Roman" w:hAnsi="Times New Roman" w:cs="Times New Roman"/>
          <w:color w:val="111111"/>
          <w:lang w:eastAsia="en-GB"/>
        </w:rPr>
      </w:pP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Формы работы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делятся на активные и пассивные, на групповые и индивидуальные, а также на традиционные и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нетрадиционные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.</w:t>
      </w:r>
    </w:p>
    <w:p w14:paraId="6806B8AF" w14:textId="77777777" w:rsidR="00022383" w:rsidRPr="005E0807" w:rsidRDefault="00022383" w:rsidP="005E0807">
      <w:pPr>
        <w:ind w:firstLine="360"/>
        <w:jc w:val="both"/>
        <w:rPr>
          <w:rFonts w:ascii="Times New Roman" w:eastAsia="Times New Roman" w:hAnsi="Times New Roman" w:cs="Times New Roman"/>
          <w:color w:val="111111"/>
          <w:lang w:eastAsia="en-GB"/>
        </w:rPr>
      </w:pP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Нетрадиционные формы работы с родителями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можно разделить на познавательные,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информационно – аналитические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, досуговые, наглядно –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информационные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.</w:t>
      </w:r>
    </w:p>
    <w:p w14:paraId="64E7EE55" w14:textId="77777777" w:rsidR="00022383" w:rsidRPr="005E0807" w:rsidRDefault="00022383" w:rsidP="005E0807">
      <w:pPr>
        <w:ind w:firstLine="360"/>
        <w:jc w:val="both"/>
        <w:rPr>
          <w:rFonts w:ascii="Times New Roman" w:eastAsia="Times New Roman" w:hAnsi="Times New Roman" w:cs="Times New Roman"/>
          <w:color w:val="111111"/>
          <w:lang w:eastAsia="en-GB"/>
        </w:rPr>
      </w:pP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К познавательным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формам работы можно отнести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:</w:t>
      </w:r>
    </w:p>
    <w:p w14:paraId="30AF2E23" w14:textId="77777777" w:rsidR="00022383" w:rsidRPr="005E0807" w:rsidRDefault="00022383" w:rsidP="005E0807">
      <w:pPr>
        <w:ind w:firstLine="360"/>
        <w:jc w:val="both"/>
        <w:rPr>
          <w:rFonts w:ascii="Times New Roman" w:eastAsia="Times New Roman" w:hAnsi="Times New Roman" w:cs="Times New Roman"/>
          <w:color w:val="111111"/>
          <w:lang w:eastAsia="en-GB"/>
        </w:rPr>
      </w:pPr>
      <w:r w:rsidRPr="005E0807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en-GB"/>
        </w:rPr>
        <w:t>«Семинар – практикум»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не только знакомит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родителей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с какими – то понятием, но и в ходе собрания обучает социальным упражнениям, помогает применить полученную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информацию на практике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. На семинарах-практикумах могут выступать не только воспитатель, но и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родители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, логопед, психолог и другие специалисты. Совместно с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родителями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происходит обыгрывание или решение проблемных ситуаций, могут присутствовать элементы тренинга.</w:t>
      </w:r>
    </w:p>
    <w:p w14:paraId="4B89C6D6" w14:textId="77777777" w:rsidR="00022383" w:rsidRPr="005E0807" w:rsidRDefault="00022383" w:rsidP="005E0807">
      <w:pPr>
        <w:ind w:firstLine="360"/>
        <w:jc w:val="both"/>
        <w:rPr>
          <w:rFonts w:ascii="Times New Roman" w:eastAsia="Times New Roman" w:hAnsi="Times New Roman" w:cs="Times New Roman"/>
          <w:color w:val="111111"/>
          <w:lang w:eastAsia="en-GB"/>
        </w:rPr>
      </w:pPr>
      <w:r w:rsidRPr="005E0807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en-GB"/>
        </w:rPr>
        <w:t>«</w:t>
      </w:r>
      <w:r w:rsidRPr="005E0807">
        <w:rPr>
          <w:rFonts w:ascii="Times New Roman" w:eastAsia="Times New Roman" w:hAnsi="Times New Roman" w:cs="Times New Roman"/>
          <w:b/>
          <w:bCs/>
          <w:i/>
          <w:iCs/>
          <w:color w:val="111111"/>
          <w:bdr w:val="none" w:sz="0" w:space="0" w:color="auto" w:frame="1"/>
          <w:lang w:eastAsia="en-GB"/>
        </w:rPr>
        <w:t>Родительский клуб</w:t>
      </w:r>
      <w:r w:rsidRPr="005E0807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en-GB"/>
        </w:rPr>
        <w:t>»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– особая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форма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взаимодействия между участниками, предполагающая взаимный обмен опытом, знаниями по проблемам развития и воспитания детей, способствующая углублению понимания и изменению некоторых жизненных представлений участников. Результатом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работы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клуба можно считать обогащение опыта, представлений каждого за счет способностей всех участников.</w:t>
      </w:r>
    </w:p>
    <w:p w14:paraId="7F9DDC93" w14:textId="77777777" w:rsidR="00022383" w:rsidRPr="005E0807" w:rsidRDefault="00022383" w:rsidP="005E0807">
      <w:pPr>
        <w:ind w:firstLine="360"/>
        <w:jc w:val="both"/>
        <w:rPr>
          <w:rFonts w:ascii="Times New Roman" w:eastAsia="Times New Roman" w:hAnsi="Times New Roman" w:cs="Times New Roman"/>
          <w:color w:val="111111"/>
          <w:lang w:eastAsia="en-GB"/>
        </w:rPr>
      </w:pP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Родительский клуб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, как объединение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родителей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, воспитывающих ребенка, может поставить перед собой, например,</w:t>
      </w:r>
      <w:r w:rsidRPr="005E0807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en-GB"/>
        </w:rPr>
        <w:t>следующие задачи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:</w:t>
      </w:r>
    </w:p>
    <w:p w14:paraId="6623F5A0" w14:textId="77777777" w:rsidR="00022383" w:rsidRPr="005E0807" w:rsidRDefault="00022383" w:rsidP="005E0807">
      <w:pPr>
        <w:ind w:firstLine="360"/>
        <w:jc w:val="both"/>
        <w:rPr>
          <w:rFonts w:ascii="Times New Roman" w:eastAsia="Times New Roman" w:hAnsi="Times New Roman" w:cs="Times New Roman"/>
          <w:color w:val="111111"/>
          <w:lang w:eastAsia="en-GB"/>
        </w:rPr>
      </w:pP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• Способствовать гармонизации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детско-родительских отношений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.</w:t>
      </w:r>
    </w:p>
    <w:p w14:paraId="0C92EFA4" w14:textId="77777777" w:rsidR="00022383" w:rsidRPr="005E0807" w:rsidRDefault="00022383" w:rsidP="005E0807">
      <w:pPr>
        <w:ind w:firstLine="360"/>
        <w:jc w:val="both"/>
        <w:rPr>
          <w:rFonts w:ascii="Times New Roman" w:eastAsia="Times New Roman" w:hAnsi="Times New Roman" w:cs="Times New Roman"/>
          <w:color w:val="111111"/>
          <w:lang w:eastAsia="en-GB"/>
        </w:rPr>
      </w:pP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• Содействие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формированию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благоприятного микроклимата в семье, способствующего максимальному раскрытию имеющихся у ребенка личностных, творческих и социальных ресурсов.</w:t>
      </w:r>
    </w:p>
    <w:p w14:paraId="7C002B5C" w14:textId="77777777" w:rsidR="00022383" w:rsidRPr="005E0807" w:rsidRDefault="00022383" w:rsidP="005E0807">
      <w:pPr>
        <w:ind w:firstLine="360"/>
        <w:jc w:val="both"/>
        <w:rPr>
          <w:rFonts w:ascii="Times New Roman" w:eastAsia="Times New Roman" w:hAnsi="Times New Roman" w:cs="Times New Roman"/>
          <w:color w:val="111111"/>
          <w:lang w:eastAsia="en-GB"/>
        </w:rPr>
      </w:pP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•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Формирование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партнерских взаимоотношений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родителей с детским садом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.</w:t>
      </w:r>
    </w:p>
    <w:p w14:paraId="2D8C5EE3" w14:textId="77777777" w:rsidR="00022383" w:rsidRPr="005E0807" w:rsidRDefault="00022383" w:rsidP="005E0807">
      <w:pPr>
        <w:ind w:firstLine="360"/>
        <w:jc w:val="both"/>
        <w:rPr>
          <w:rFonts w:ascii="Times New Roman" w:eastAsia="Times New Roman" w:hAnsi="Times New Roman" w:cs="Times New Roman"/>
          <w:color w:val="111111"/>
          <w:lang w:eastAsia="en-GB"/>
        </w:rPr>
      </w:pP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• Содействие личностному и социальному развитию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родителей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,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формирование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навыков социальной активности и конструктивности.</w:t>
      </w:r>
    </w:p>
    <w:p w14:paraId="7D20E4AE" w14:textId="77777777" w:rsidR="00022383" w:rsidRPr="005E0807" w:rsidRDefault="00022383" w:rsidP="005E0807">
      <w:pPr>
        <w:ind w:firstLine="360"/>
        <w:jc w:val="both"/>
        <w:rPr>
          <w:rFonts w:ascii="Times New Roman" w:eastAsia="Times New Roman" w:hAnsi="Times New Roman" w:cs="Times New Roman"/>
          <w:color w:val="111111"/>
          <w:lang w:eastAsia="en-GB"/>
        </w:rPr>
      </w:pP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Тщательная подготовка к каждому заседанию, четкий отбор материала,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нетрадиционность форм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, практическая деятельность, ненавязчивость обучения различным приемам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работы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с детьми – все это может способствовать заинтересованности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родителей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к посещению клубных заседаний.</w:t>
      </w:r>
    </w:p>
    <w:p w14:paraId="71F1EC95" w14:textId="77777777" w:rsidR="00022383" w:rsidRPr="005E0807" w:rsidRDefault="00022383" w:rsidP="005E0807">
      <w:pPr>
        <w:ind w:firstLine="360"/>
        <w:jc w:val="both"/>
        <w:rPr>
          <w:rFonts w:ascii="Times New Roman" w:eastAsia="Times New Roman" w:hAnsi="Times New Roman" w:cs="Times New Roman"/>
          <w:color w:val="111111"/>
          <w:lang w:eastAsia="en-GB"/>
        </w:rPr>
      </w:pPr>
      <w:r w:rsidRPr="005E0807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en-GB"/>
        </w:rPr>
        <w:t>«</w:t>
      </w:r>
      <w:r w:rsidRPr="005E0807">
        <w:rPr>
          <w:rFonts w:ascii="Times New Roman" w:eastAsia="Times New Roman" w:hAnsi="Times New Roman" w:cs="Times New Roman"/>
          <w:b/>
          <w:bCs/>
          <w:i/>
          <w:iCs/>
          <w:color w:val="111111"/>
          <w:bdr w:val="none" w:sz="0" w:space="0" w:color="auto" w:frame="1"/>
          <w:lang w:eastAsia="en-GB"/>
        </w:rPr>
        <w:t>Родительские собрания</w:t>
      </w:r>
      <w:r w:rsidRPr="005E0807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en-GB"/>
        </w:rPr>
        <w:t>»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. Обычно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родительские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собрания проходят традиционно – доклад воспитателя на какую-то тему и обсуждение организационных вопросов. Как правило, на собраниях такого типа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родители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не проявляют никакой активности. А пассивность – это показатель либо незаинтересованности, либо того, что сама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форма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проведения собрания не располагает к высказываниям со стороны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родителей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. Это говорит о том, что необходимо пересматривать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 xml:space="preserve">формы 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lastRenderedPageBreak/>
        <w:t>проведения родительских собраний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. Для совершенствования проведения мероприятия можно использовать следующие новаторские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формы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:</w:t>
      </w:r>
    </w:p>
    <w:p w14:paraId="690DF641" w14:textId="77777777" w:rsidR="00022383" w:rsidRPr="005E0807" w:rsidRDefault="00022383" w:rsidP="005E0807">
      <w:pPr>
        <w:ind w:firstLine="360"/>
        <w:jc w:val="both"/>
        <w:rPr>
          <w:rFonts w:ascii="Times New Roman" w:eastAsia="Times New Roman" w:hAnsi="Times New Roman" w:cs="Times New Roman"/>
          <w:color w:val="111111"/>
          <w:lang w:eastAsia="en-GB"/>
        </w:rPr>
      </w:pP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• </w:t>
      </w:r>
      <w:r w:rsidRPr="005E0807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en-GB"/>
        </w:rPr>
        <w:t>«Педагогическая лаборатория»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. Рекомендуется проводить в начале или в конце года. На них обсуждается участие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родителей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в различных мероприятиях. Проводится анкета </w:t>
      </w:r>
      <w:r w:rsidRPr="005E0807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en-GB"/>
        </w:rPr>
        <w:t>«</w:t>
      </w:r>
      <w:r w:rsidRPr="005E0807">
        <w:rPr>
          <w:rFonts w:ascii="Times New Roman" w:eastAsia="Times New Roman" w:hAnsi="Times New Roman" w:cs="Times New Roman"/>
          <w:b/>
          <w:bCs/>
          <w:i/>
          <w:iCs/>
          <w:color w:val="111111"/>
          <w:bdr w:val="none" w:sz="0" w:space="0" w:color="auto" w:frame="1"/>
          <w:lang w:eastAsia="en-GB"/>
        </w:rPr>
        <w:t>Родитель</w:t>
      </w:r>
      <w:r w:rsidRPr="005E0807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en-GB"/>
        </w:rPr>
        <w:t> – ребенок – детский сад»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Проходит обсуждение либо намеченных мероприятий, либо анализируются прошедшие и подводятся итоги.</w:t>
      </w:r>
    </w:p>
    <w:p w14:paraId="57AD0BA1" w14:textId="77777777" w:rsidR="00022383" w:rsidRPr="005E0807" w:rsidRDefault="00022383" w:rsidP="005E0807">
      <w:pPr>
        <w:ind w:firstLine="360"/>
        <w:jc w:val="both"/>
        <w:rPr>
          <w:rFonts w:ascii="Times New Roman" w:eastAsia="Times New Roman" w:hAnsi="Times New Roman" w:cs="Times New Roman"/>
          <w:color w:val="111111"/>
          <w:lang w:eastAsia="en-GB"/>
        </w:rPr>
      </w:pP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• </w:t>
      </w:r>
      <w:r w:rsidRPr="005E0807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en-GB"/>
        </w:rPr>
        <w:t>«Читательская конференция»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. Проводится подготовительный этап перед собранием, где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родителям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дается какое – либо задание по определенной теме. Подготовленное задание обсуждается с различных позиций.</w:t>
      </w:r>
    </w:p>
    <w:p w14:paraId="24A40E89" w14:textId="77777777" w:rsidR="00022383" w:rsidRPr="005E0807" w:rsidRDefault="00022383" w:rsidP="005E0807">
      <w:pPr>
        <w:ind w:firstLine="360"/>
        <w:jc w:val="both"/>
        <w:rPr>
          <w:rFonts w:ascii="Times New Roman" w:eastAsia="Times New Roman" w:hAnsi="Times New Roman" w:cs="Times New Roman"/>
          <w:color w:val="111111"/>
          <w:lang w:eastAsia="en-GB"/>
        </w:rPr>
      </w:pP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• </w:t>
      </w:r>
      <w:r w:rsidRPr="005E0807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en-GB"/>
        </w:rPr>
        <w:t>«Аукцион»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. Собрание проходит в виде </w:t>
      </w:r>
      <w:r w:rsidRPr="005E0807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en-GB"/>
        </w:rPr>
        <w:t>«продажи»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полезных советов по выбранной теме в игровой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форме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.</w:t>
      </w:r>
    </w:p>
    <w:p w14:paraId="44CE5897" w14:textId="77777777" w:rsidR="00022383" w:rsidRPr="005E0807" w:rsidRDefault="00022383" w:rsidP="005E0807">
      <w:pPr>
        <w:ind w:firstLine="360"/>
        <w:jc w:val="both"/>
        <w:rPr>
          <w:rFonts w:ascii="Times New Roman" w:eastAsia="Times New Roman" w:hAnsi="Times New Roman" w:cs="Times New Roman"/>
          <w:color w:val="111111"/>
          <w:lang w:eastAsia="en-GB"/>
        </w:rPr>
      </w:pP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• </w:t>
      </w:r>
      <w:r w:rsidRPr="005E0807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en-GB"/>
        </w:rPr>
        <w:t>«Душевный разговор»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. Собрание рассчитано не на всех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родителей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, а лишь на тех, чьи дети имеют общие проблемы </w:t>
      </w:r>
      <w:r w:rsidRPr="005E0807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en-GB"/>
        </w:rPr>
        <w:t>(в общении со сверстниками, агрессивность и др.)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. Можно провести анкетирование по теме, в конце собрание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родителям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не дают рекомендаций, а они сами к ним приходят.</w:t>
      </w:r>
    </w:p>
    <w:p w14:paraId="3B2962E3" w14:textId="77777777" w:rsidR="00022383" w:rsidRPr="005E0807" w:rsidRDefault="00022383" w:rsidP="005E0807">
      <w:pPr>
        <w:ind w:firstLine="360"/>
        <w:jc w:val="both"/>
        <w:rPr>
          <w:rFonts w:ascii="Times New Roman" w:eastAsia="Times New Roman" w:hAnsi="Times New Roman" w:cs="Times New Roman"/>
          <w:color w:val="111111"/>
          <w:lang w:eastAsia="en-GB"/>
        </w:rPr>
      </w:pP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• </w:t>
      </w:r>
      <w:r w:rsidRPr="005E0807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en-GB"/>
        </w:rPr>
        <w:t>«Мастер – класс»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. Собрание, на котором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родители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демонстрируют свои достижения в области воспитания детей. Предварительно воспитатель дает тему нескольким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родителям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и поручает каждому провести маленький урок, на котором они должны будут объяснить всем собравшимся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родителям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, как научить ребенка убирать за собой игрушки, умываться. В конце собрание подводиться итог.</w:t>
      </w:r>
    </w:p>
    <w:p w14:paraId="3DC363A0" w14:textId="77777777" w:rsidR="00022383" w:rsidRPr="005E0807" w:rsidRDefault="00022383" w:rsidP="005E0807">
      <w:pPr>
        <w:ind w:firstLine="360"/>
        <w:jc w:val="both"/>
        <w:rPr>
          <w:rFonts w:ascii="Times New Roman" w:eastAsia="Times New Roman" w:hAnsi="Times New Roman" w:cs="Times New Roman"/>
          <w:color w:val="111111"/>
          <w:lang w:eastAsia="en-GB"/>
        </w:rPr>
      </w:pP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• </w:t>
      </w:r>
      <w:r w:rsidRPr="005E0807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en-GB"/>
        </w:rPr>
        <w:t>«Ток – шоу»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. Собрание такой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формы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подразумевает обсуждение одной проблемы с различных точек зрения, детализацией проблемы и возможных путей ее решения.</w:t>
      </w:r>
    </w:p>
    <w:p w14:paraId="0BD1BDB5" w14:textId="77777777" w:rsidR="00022383" w:rsidRPr="005E0807" w:rsidRDefault="00022383" w:rsidP="005E0807">
      <w:pPr>
        <w:ind w:firstLine="360"/>
        <w:jc w:val="both"/>
        <w:rPr>
          <w:rFonts w:ascii="Times New Roman" w:eastAsia="Times New Roman" w:hAnsi="Times New Roman" w:cs="Times New Roman"/>
          <w:color w:val="111111"/>
          <w:lang w:eastAsia="en-GB"/>
        </w:rPr>
      </w:pP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• </w:t>
      </w:r>
      <w:r w:rsidRPr="005E0807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en-GB"/>
        </w:rPr>
        <w:t>«Мастер – класс»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. Собрание, на котором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родители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демонстрируют свои достижения в области воспитания детей. Предварительно воспитатель дает тему нескольким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родителям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и поручает каждому провести маленький урок, на котором они должны будут объяснить всем собравшимся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родителям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, как научить ребенка убирать за собой игрушки, умываться. В конце собрание подводиться итог.</w:t>
      </w:r>
    </w:p>
    <w:p w14:paraId="08676E4C" w14:textId="77777777" w:rsidR="00022383" w:rsidRPr="005E0807" w:rsidRDefault="00022383" w:rsidP="005E0807">
      <w:pPr>
        <w:ind w:firstLine="360"/>
        <w:jc w:val="both"/>
        <w:rPr>
          <w:rFonts w:ascii="Times New Roman" w:eastAsia="Times New Roman" w:hAnsi="Times New Roman" w:cs="Times New Roman"/>
          <w:color w:val="111111"/>
          <w:lang w:eastAsia="en-GB"/>
        </w:rPr>
      </w:pP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Информационно-аналитические формы общения с родителями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направлены на выявление интересов, запросов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родителей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через проведение социологических опросов, анкет, тестирования, а также относится </w:t>
      </w:r>
      <w:r w:rsidRPr="005E0807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en-GB"/>
        </w:rPr>
        <w:t>«Почта доверия»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. </w:t>
      </w:r>
      <w:r w:rsidRPr="005E0807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en-GB"/>
        </w:rPr>
        <w:t>«Почта доверия»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- это почтовый ящик, куда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родители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могут положить записки со своими проблемами, идеями, предложениями, вопросами на любую тему воспитания, образования ребенка. Эти вопросы можно обсудить на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родительских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собраниях или заседаниях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родительского клуба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, либо в виде консультаций как в письменной, так и в устной индивидуальной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формах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. Такая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форма работы позволяет родителям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делиться своими мыслями и эффективна, когда нехватка времени мешает встретиться с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родителями лично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.</w:t>
      </w:r>
    </w:p>
    <w:p w14:paraId="02FF0D2A" w14:textId="77777777" w:rsidR="00022383" w:rsidRPr="005E0807" w:rsidRDefault="00022383" w:rsidP="005E0807">
      <w:pPr>
        <w:ind w:firstLine="360"/>
        <w:jc w:val="both"/>
        <w:rPr>
          <w:rFonts w:ascii="Times New Roman" w:eastAsia="Times New Roman" w:hAnsi="Times New Roman" w:cs="Times New Roman"/>
          <w:color w:val="111111"/>
          <w:lang w:eastAsia="en-GB"/>
        </w:rPr>
      </w:pP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Педагогическая помощь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родителям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должна основываться на тщательном и всестороннем изучении каждой семьи, каждого ребенка. Наиболее действенная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форма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для этого является посещение семей. Основная цель визита – познакомиться с ребенком и его близкими в привычной для него обстановке. В игре с ребенком, в разговоре с его близкими можно узнать много нужной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информации о малыше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, его пристрастиях и интересах и т. д. посещение приносит пользу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родителям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: они получают представление о том, как воспитатель общается с ребенком и позволяет педагогу познакомиться с условиями, в которых живет ребенок, с общей атмосферой в доме.</w:t>
      </w:r>
    </w:p>
    <w:p w14:paraId="0DA8B68A" w14:textId="77777777" w:rsidR="00022383" w:rsidRPr="005E0807" w:rsidRDefault="00022383" w:rsidP="005E0807">
      <w:pPr>
        <w:ind w:firstLine="360"/>
        <w:jc w:val="both"/>
        <w:rPr>
          <w:rFonts w:ascii="Times New Roman" w:eastAsia="Times New Roman" w:hAnsi="Times New Roman" w:cs="Times New Roman"/>
          <w:color w:val="111111"/>
          <w:lang w:eastAsia="en-GB"/>
        </w:rPr>
      </w:pP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Наглядно-информационная форма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используется для ознакомления с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работой детского сада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, особенностями воспитания и развития, о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формах и методах работы с дошкольниками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. Можно постоянно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оформлять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групповые стенды типа </w:t>
      </w:r>
      <w:r w:rsidRPr="005E0807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en-GB"/>
        </w:rPr>
        <w:t>«Для вас, </w:t>
      </w:r>
      <w:r w:rsidRPr="005E0807">
        <w:rPr>
          <w:rFonts w:ascii="Times New Roman" w:eastAsia="Times New Roman" w:hAnsi="Times New Roman" w:cs="Times New Roman"/>
          <w:b/>
          <w:bCs/>
          <w:i/>
          <w:iCs/>
          <w:color w:val="111111"/>
          <w:bdr w:val="none" w:sz="0" w:space="0" w:color="auto" w:frame="1"/>
          <w:lang w:eastAsia="en-GB"/>
        </w:rPr>
        <w:t>родители</w:t>
      </w:r>
      <w:r w:rsidRPr="005E0807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en-GB"/>
        </w:rPr>
        <w:t>»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, содержащие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информацию по двум разделам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 xml:space="preserve">: повседневная жизнь 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lastRenderedPageBreak/>
        <w:t>группы – различного рода объявления, режим, меню и т. п., и текущая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работа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по воспитанию детей в детском саду и семье.</w:t>
      </w:r>
    </w:p>
    <w:p w14:paraId="1C6F7B0B" w14:textId="77777777" w:rsidR="00022383" w:rsidRPr="005E0807" w:rsidRDefault="00022383" w:rsidP="005E0807">
      <w:pPr>
        <w:ind w:firstLine="360"/>
        <w:jc w:val="both"/>
        <w:rPr>
          <w:rFonts w:ascii="Times New Roman" w:eastAsia="Times New Roman" w:hAnsi="Times New Roman" w:cs="Times New Roman"/>
          <w:color w:val="111111"/>
          <w:lang w:eastAsia="en-GB"/>
        </w:rPr>
      </w:pP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С большим интересом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родители рассматривают работы детей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,</w:t>
      </w:r>
      <w:r w:rsidRPr="005E0807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en-GB"/>
        </w:rPr>
        <w:t>выставленные на специальном стенде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: рисунки, лепка, аппликации.</w:t>
      </w:r>
    </w:p>
    <w:p w14:paraId="7BD0143B" w14:textId="77777777" w:rsidR="00022383" w:rsidRPr="005E0807" w:rsidRDefault="00022383" w:rsidP="005E0807">
      <w:pPr>
        <w:ind w:firstLine="360"/>
        <w:jc w:val="both"/>
        <w:rPr>
          <w:rFonts w:ascii="Times New Roman" w:eastAsia="Times New Roman" w:hAnsi="Times New Roman" w:cs="Times New Roman"/>
          <w:color w:val="111111"/>
          <w:lang w:eastAsia="en-GB"/>
        </w:rPr>
      </w:pP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В разделе </w:t>
      </w:r>
      <w:r w:rsidRPr="005E0807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en-GB"/>
        </w:rPr>
        <w:t>«Советы и рекомендации»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под руководством психолога и социального педагога могут помещаться рекомендации по различным вопросам. Тематика материалов стенда должна зависеть как от возрастных особенностей, так и от особенностей семей.</w:t>
      </w:r>
    </w:p>
    <w:p w14:paraId="78A52752" w14:textId="77777777" w:rsidR="00022383" w:rsidRPr="005E0807" w:rsidRDefault="00022383" w:rsidP="005E0807">
      <w:pPr>
        <w:ind w:firstLine="360"/>
        <w:jc w:val="both"/>
        <w:rPr>
          <w:rFonts w:ascii="Times New Roman" w:eastAsia="Times New Roman" w:hAnsi="Times New Roman" w:cs="Times New Roman"/>
          <w:color w:val="111111"/>
          <w:lang w:eastAsia="en-GB"/>
        </w:rPr>
      </w:pP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Родители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проявляют большой интерес к тому, как живут дети в детском саду, чем занимаются. Знакомить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родителей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с этим можно путем проведения дней открытых дверей (к их проведению необходимо прилагать большие усилия и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методистов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, и социальных педагогов, и психологов, либо показ презентаций </w:t>
      </w:r>
      <w:r w:rsidRPr="005E0807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en-GB"/>
        </w:rPr>
        <w:t>«Из жизни группы»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, </w:t>
      </w:r>
      <w:r w:rsidRPr="005E0807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en-GB"/>
        </w:rPr>
        <w:t>«Наша дружная семейка»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, </w:t>
      </w:r>
      <w:r w:rsidRPr="005E0807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en-GB"/>
        </w:rPr>
        <w:t>«В кругу семьи»</w:t>
      </w:r>
    </w:p>
    <w:p w14:paraId="72E279C9" w14:textId="77777777" w:rsidR="00022383" w:rsidRPr="005E0807" w:rsidRDefault="00022383" w:rsidP="005E0807">
      <w:pPr>
        <w:ind w:firstLine="360"/>
        <w:jc w:val="both"/>
        <w:rPr>
          <w:rFonts w:ascii="Times New Roman" w:eastAsia="Times New Roman" w:hAnsi="Times New Roman" w:cs="Times New Roman"/>
          <w:color w:val="111111"/>
          <w:lang w:eastAsia="en-GB"/>
        </w:rPr>
      </w:pP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В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работе с родителями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можно использовать такую динамичную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форму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педагогической пропаганды, как папки-передвижки. Они помогают и при индивидуальном подходе в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работе с семьей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.</w:t>
      </w:r>
      <w:r w:rsidRPr="005E0807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en-GB"/>
        </w:rPr>
        <w:t>Темы папок могут быть разнообразными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: от материала, касающегося трудового воспитания в семье, материала по эстетическому воспитанию до материала по воспитанию детей в неполной семье.</w:t>
      </w:r>
    </w:p>
    <w:p w14:paraId="7566FDBE" w14:textId="77777777" w:rsidR="00022383" w:rsidRPr="005E0807" w:rsidRDefault="00022383" w:rsidP="005E0807">
      <w:pPr>
        <w:ind w:firstLine="360"/>
        <w:jc w:val="both"/>
        <w:rPr>
          <w:rFonts w:ascii="Times New Roman" w:eastAsia="Times New Roman" w:hAnsi="Times New Roman" w:cs="Times New Roman"/>
          <w:color w:val="111111"/>
          <w:lang w:eastAsia="en-GB"/>
        </w:rPr>
      </w:pP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Сочетание всех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форм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наглядной пропаганды способствует повышению педагогических знаний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родителей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, побуждает их пересматривать неправильные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методы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и приемы домашнего воспитания.</w:t>
      </w:r>
    </w:p>
    <w:p w14:paraId="0B214741" w14:textId="77777777" w:rsidR="00022383" w:rsidRPr="005E0807" w:rsidRDefault="00022383" w:rsidP="005E0807">
      <w:pPr>
        <w:ind w:firstLine="360"/>
        <w:jc w:val="both"/>
        <w:rPr>
          <w:rFonts w:ascii="Times New Roman" w:eastAsia="Times New Roman" w:hAnsi="Times New Roman" w:cs="Times New Roman"/>
          <w:color w:val="111111"/>
          <w:lang w:eastAsia="en-GB"/>
        </w:rPr>
      </w:pP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Досуговые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формы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организации общения призваны устанавливать теплые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неформальные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отношения между педагогами и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родителями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, а также более доверительные отношения между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родителями и детьми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. К данной группе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форм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можно отнести проведение педагогами дошкольных учреждений таких совместных праздников и досугов в группе, как </w:t>
      </w:r>
      <w:r w:rsidRPr="005E0807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en-GB"/>
        </w:rPr>
        <w:t>«Встреча Нового года»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, </w:t>
      </w:r>
      <w:r w:rsidRPr="005E0807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en-GB"/>
        </w:rPr>
        <w:t>«Лучший папа»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, </w:t>
      </w:r>
      <w:r w:rsidRPr="005E0807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en-GB"/>
        </w:rPr>
        <w:t>«Папа, мама, я - дружная семья»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и др. Такие вечера помогают создать эмоциональный комфорт в группе, сблизить участников педагогического процесса.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Родители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могут проявить смекалку и фантазию в различных конкурсах. Использование досуговых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форм способствует тому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, что благодаря установлению позитивной эмоциональной атмосферы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родители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становятся более открытыми для общения, в дальнейшем педагогам проще налаживать с ними контакты, предоставлять педагогическую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информацию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.</w:t>
      </w:r>
    </w:p>
    <w:p w14:paraId="16B74B61" w14:textId="77777777" w:rsidR="00022383" w:rsidRPr="005E0807" w:rsidRDefault="00022383" w:rsidP="005E0807">
      <w:pPr>
        <w:ind w:firstLine="360"/>
        <w:jc w:val="both"/>
        <w:rPr>
          <w:rFonts w:ascii="Times New Roman" w:eastAsia="Times New Roman" w:hAnsi="Times New Roman" w:cs="Times New Roman"/>
          <w:color w:val="111111"/>
          <w:lang w:eastAsia="en-GB"/>
        </w:rPr>
      </w:pP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Также одной из результативных </w:t>
      </w:r>
      <w:r w:rsidRPr="005E0807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en-GB"/>
        </w:rPr>
        <w:t>форм</w:t>
      </w:r>
      <w:r w:rsidRPr="005E0807">
        <w:rPr>
          <w:rFonts w:ascii="Times New Roman" w:eastAsia="Times New Roman" w:hAnsi="Times New Roman" w:cs="Times New Roman"/>
          <w:color w:val="111111"/>
          <w:lang w:eastAsia="en-GB"/>
        </w:rPr>
        <w:t> являются выставки совместного творчества, посещение театра, музеев.</w:t>
      </w:r>
    </w:p>
    <w:p w14:paraId="4E34FAA0" w14:textId="77777777" w:rsidR="00A049A0" w:rsidRPr="005E0807" w:rsidRDefault="00A049A0" w:rsidP="005E0807">
      <w:pPr>
        <w:jc w:val="both"/>
        <w:rPr>
          <w:rFonts w:ascii="Times New Roman" w:hAnsi="Times New Roman" w:cs="Times New Roman"/>
        </w:rPr>
      </w:pPr>
    </w:p>
    <w:sectPr w:rsidR="00A049A0" w:rsidRPr="005E08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83"/>
    <w:rsid w:val="00022383"/>
    <w:rsid w:val="005E0807"/>
    <w:rsid w:val="00A0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ECA3"/>
  <w15:chartTrackingRefBased/>
  <w15:docId w15:val="{0F01DA5E-1218-744F-A1D8-2CAE4C3D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238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38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headline">
    <w:name w:val="headline"/>
    <w:basedOn w:val="a"/>
    <w:rsid w:val="000223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a3">
    <w:name w:val="Normal (Web)"/>
    <w:basedOn w:val="a"/>
    <w:uiPriority w:val="99"/>
    <w:semiHidden/>
    <w:unhideWhenUsed/>
    <w:rsid w:val="000223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4">
    <w:name w:val="Strong"/>
    <w:basedOn w:val="a0"/>
    <w:uiPriority w:val="22"/>
    <w:qFormat/>
    <w:rsid w:val="000223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1338</Words>
  <Characters>7632</Characters>
  <Application>Microsoft Office Word</Application>
  <DocSecurity>0</DocSecurity>
  <Lines>63</Lines>
  <Paragraphs>17</Paragraphs>
  <ScaleCrop>false</ScaleCrop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eylika</cp:lastModifiedBy>
  <cp:revision>2</cp:revision>
  <dcterms:created xsi:type="dcterms:W3CDTF">2021-03-31T16:11:00Z</dcterms:created>
  <dcterms:modified xsi:type="dcterms:W3CDTF">2021-03-31T16:11:00Z</dcterms:modified>
</cp:coreProperties>
</file>