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9134F8" w:rsidRP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ребенка – детский сад «Зодчий» г.</w:t>
      </w:r>
      <w:r w:rsidR="00497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Перми</w:t>
      </w: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2E7" w:rsidRDefault="000B32E7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2E7">
        <w:rPr>
          <w:rFonts w:ascii="Times New Roman" w:hAnsi="Times New Roman" w:cs="Times New Roman"/>
          <w:b/>
          <w:sz w:val="28"/>
          <w:szCs w:val="28"/>
        </w:rPr>
        <w:t xml:space="preserve">Использование в работе с детьми </w:t>
      </w:r>
      <w:r w:rsidR="009134F8">
        <w:rPr>
          <w:rFonts w:ascii="Times New Roman" w:hAnsi="Times New Roman" w:cs="Times New Roman"/>
          <w:b/>
          <w:sz w:val="28"/>
          <w:szCs w:val="28"/>
        </w:rPr>
        <w:t>с речевыми нарушениями</w:t>
      </w:r>
      <w:r w:rsidRPr="000B32E7">
        <w:rPr>
          <w:rFonts w:ascii="Times New Roman" w:hAnsi="Times New Roman" w:cs="Times New Roman"/>
          <w:b/>
          <w:sz w:val="28"/>
          <w:szCs w:val="28"/>
        </w:rPr>
        <w:t xml:space="preserve"> многофункциональных напольных дидактических игр </w:t>
      </w: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F8" w:rsidRPr="00032A7B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2A7B">
        <w:rPr>
          <w:rFonts w:ascii="Times New Roman" w:hAnsi="Times New Roman" w:cs="Times New Roman"/>
          <w:i/>
          <w:sz w:val="28"/>
          <w:szCs w:val="28"/>
        </w:rPr>
        <w:t>Напол</w:t>
      </w:r>
      <w:bookmarkStart w:id="0" w:name="_GoBack"/>
      <w:bookmarkEnd w:id="0"/>
      <w:r w:rsidRPr="00032A7B">
        <w:rPr>
          <w:rFonts w:ascii="Times New Roman" w:hAnsi="Times New Roman" w:cs="Times New Roman"/>
          <w:i/>
          <w:sz w:val="28"/>
          <w:szCs w:val="28"/>
        </w:rPr>
        <w:t>ьная дидактическая игра «Звуковая дорожка»</w:t>
      </w:r>
    </w:p>
    <w:p w:rsidR="009134F8" w:rsidRPr="00032A7B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2A7B">
        <w:rPr>
          <w:rFonts w:ascii="Times New Roman" w:hAnsi="Times New Roman" w:cs="Times New Roman"/>
          <w:i/>
          <w:sz w:val="28"/>
          <w:szCs w:val="28"/>
        </w:rPr>
        <w:t>Напольная дидактическая игра «Речевая тропинка»</w:t>
      </w: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A51F5" w:rsidRDefault="006A51F5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Автор</w:t>
      </w:r>
      <w:r w:rsidR="000B32E7">
        <w:rPr>
          <w:rFonts w:ascii="Times New Roman" w:hAnsi="Times New Roman" w:cs="Times New Roman"/>
          <w:i/>
          <w:sz w:val="28"/>
          <w:szCs w:val="28"/>
        </w:rPr>
        <w:t>: учитель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-логопед </w:t>
      </w:r>
    </w:p>
    <w:p w:rsidR="006A51F5" w:rsidRDefault="006A51F5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МАДОУ «ЦРР – детский сад «Зодчий»</w:t>
      </w:r>
    </w:p>
    <w:p w:rsidR="001550C6" w:rsidRDefault="000B32E7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Казакова Э.Р</w:t>
      </w:r>
      <w:r w:rsidR="001550C6">
        <w:rPr>
          <w:rFonts w:ascii="Times New Roman" w:hAnsi="Times New Roman" w:cs="Times New Roman"/>
          <w:i/>
          <w:sz w:val="28"/>
          <w:szCs w:val="28"/>
        </w:rPr>
        <w:t>.</w:t>
      </w: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34F8" w:rsidRDefault="009134F8" w:rsidP="009134F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г. Пермь, 2020</w:t>
      </w:r>
    </w:p>
    <w:p w:rsidR="006A51F5" w:rsidRPr="001550C6" w:rsidRDefault="007D5802" w:rsidP="009134F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50C6">
        <w:rPr>
          <w:rFonts w:ascii="Times New Roman" w:hAnsi="Times New Roman" w:cs="Times New Roman"/>
          <w:i/>
          <w:sz w:val="28"/>
          <w:szCs w:val="28"/>
        </w:rPr>
        <w:lastRenderedPageBreak/>
        <w:t>Пояснительная записка</w:t>
      </w:r>
    </w:p>
    <w:p w:rsidR="00BE7A0C" w:rsidRPr="001550C6" w:rsidRDefault="00BE7A0C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5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Значительное место в процессе обучения и воспитан</w:t>
      </w:r>
      <w:r w:rsidR="00756C70" w:rsidRPr="00155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 занимают дидактические игры, </w:t>
      </w:r>
      <w:r w:rsidRPr="00155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т.к. в игре создаются такие условия, в которых каждый ребенок приобретает собственный действенный и чувственный опыт.</w:t>
      </w:r>
    </w:p>
    <w:p w:rsidR="00BE7A0C" w:rsidRPr="001550C6" w:rsidRDefault="00BE7A0C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5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А.Н.Леонтьев подчеркивал важное значение игры для познавательного и личностного развития ребенка</w:t>
      </w:r>
      <w:r w:rsidR="00B363CD" w:rsidRPr="00155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5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дошколь</w:t>
      </w:r>
      <w:r w:rsidR="00AD28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ника.</w:t>
      </w:r>
      <w:r w:rsidRPr="00155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дидактической игре создаются такие условия, в которых каждый ребенок получает возможность самостоятельно действовать в определенной ситуации или с определенными предметами, приобретая собственный действенный и чувственный опыт. Это особенно важно для проблемных детей, у которых опыт действий с предметами значительно обеднен, не зафиксирован и не обобщен.</w:t>
      </w:r>
    </w:p>
    <w:p w:rsidR="00733C90" w:rsidRDefault="00AD28E4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отмечается увеличение количества детей с </w:t>
      </w:r>
      <w:r w:rsidR="00733C90">
        <w:rPr>
          <w:rFonts w:ascii="Times New Roman" w:hAnsi="Times New Roman" w:cs="Times New Roman"/>
          <w:sz w:val="28"/>
          <w:szCs w:val="28"/>
        </w:rPr>
        <w:t xml:space="preserve">речевыми нарушениями, с </w:t>
      </w:r>
      <w:r>
        <w:rPr>
          <w:rFonts w:ascii="Times New Roman" w:hAnsi="Times New Roman" w:cs="Times New Roman"/>
          <w:sz w:val="28"/>
          <w:szCs w:val="28"/>
        </w:rPr>
        <w:t xml:space="preserve">ограниченными возможностями здоровья. </w:t>
      </w:r>
    </w:p>
    <w:p w:rsidR="003B4B74" w:rsidRPr="001550C6" w:rsidRDefault="009B7387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817436" w:rsidRPr="001550C6">
        <w:rPr>
          <w:rFonts w:ascii="Times New Roman" w:hAnsi="Times New Roman" w:cs="Times New Roman"/>
          <w:sz w:val="28"/>
          <w:szCs w:val="28"/>
        </w:rPr>
        <w:t>коррекционной</w:t>
      </w:r>
      <w:r w:rsidR="003B4B74" w:rsidRPr="001550C6">
        <w:rPr>
          <w:rFonts w:ascii="Times New Roman" w:hAnsi="Times New Roman" w:cs="Times New Roman"/>
          <w:sz w:val="28"/>
          <w:szCs w:val="28"/>
        </w:rPr>
        <w:t xml:space="preserve"> </w:t>
      </w:r>
      <w:r w:rsidR="00733C90">
        <w:rPr>
          <w:rFonts w:ascii="Times New Roman" w:hAnsi="Times New Roman" w:cs="Times New Roman"/>
          <w:sz w:val="28"/>
          <w:szCs w:val="28"/>
        </w:rPr>
        <w:t xml:space="preserve">логопедической </w:t>
      </w:r>
      <w:r w:rsidR="003B4B74" w:rsidRPr="001550C6">
        <w:rPr>
          <w:rFonts w:ascii="Times New Roman" w:hAnsi="Times New Roman" w:cs="Times New Roman"/>
          <w:sz w:val="28"/>
          <w:szCs w:val="28"/>
        </w:rPr>
        <w:t>работы выделены общие пробл</w:t>
      </w:r>
      <w:r w:rsidR="00733C90">
        <w:rPr>
          <w:rFonts w:ascii="Times New Roman" w:hAnsi="Times New Roman" w:cs="Times New Roman"/>
          <w:sz w:val="28"/>
          <w:szCs w:val="28"/>
        </w:rPr>
        <w:t>емы</w:t>
      </w:r>
      <w:r w:rsidR="003B4B74" w:rsidRPr="001550C6">
        <w:rPr>
          <w:rFonts w:ascii="Times New Roman" w:hAnsi="Times New Roman" w:cs="Times New Roman"/>
          <w:sz w:val="28"/>
          <w:szCs w:val="28"/>
        </w:rPr>
        <w:t>:</w:t>
      </w:r>
    </w:p>
    <w:p w:rsidR="003B4B74" w:rsidRPr="001550C6" w:rsidRDefault="003B4B74" w:rsidP="009134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Отсутствует мотивация к познавательной деятельности;</w:t>
      </w:r>
    </w:p>
    <w:p w:rsidR="003B4B74" w:rsidRPr="001550C6" w:rsidRDefault="003B4B74" w:rsidP="009134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Низкий уровень свойств внимания;</w:t>
      </w:r>
    </w:p>
    <w:p w:rsidR="003B4B74" w:rsidRPr="001550C6" w:rsidRDefault="003B4B74" w:rsidP="009134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Низкий уровень развития речи;</w:t>
      </w:r>
    </w:p>
    <w:p w:rsidR="003B4B74" w:rsidRPr="001550C6" w:rsidRDefault="003B4B74" w:rsidP="009134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Трудности в понимании инструкций;</w:t>
      </w:r>
    </w:p>
    <w:p w:rsidR="003B4B74" w:rsidRPr="001550C6" w:rsidRDefault="003B4B74" w:rsidP="009134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Нарушение координации движений;</w:t>
      </w:r>
    </w:p>
    <w:p w:rsidR="003B4B74" w:rsidRPr="001550C6" w:rsidRDefault="003B4B74" w:rsidP="009134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Повышенное мышечное напряжение;</w:t>
      </w:r>
    </w:p>
    <w:p w:rsidR="003B4B74" w:rsidRPr="001550C6" w:rsidRDefault="003B4B74" w:rsidP="009134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Повышенная утомляемость. Они быстро становятся вялыми или </w:t>
      </w:r>
      <w:r w:rsidR="007808AE" w:rsidRPr="001550C6">
        <w:rPr>
          <w:rFonts w:ascii="Times New Roman" w:hAnsi="Times New Roman" w:cs="Times New Roman"/>
          <w:sz w:val="28"/>
          <w:szCs w:val="28"/>
        </w:rPr>
        <w:t>раздражительными, с</w:t>
      </w:r>
      <w:r w:rsidRPr="001550C6">
        <w:rPr>
          <w:rFonts w:ascii="Times New Roman" w:hAnsi="Times New Roman" w:cs="Times New Roman"/>
          <w:sz w:val="28"/>
          <w:szCs w:val="28"/>
        </w:rPr>
        <w:t xml:space="preserve"> трудом сосредотачиваются на</w:t>
      </w:r>
      <w:r w:rsidR="007808AE" w:rsidRPr="001550C6">
        <w:rPr>
          <w:rFonts w:ascii="Times New Roman" w:hAnsi="Times New Roman" w:cs="Times New Roman"/>
          <w:sz w:val="28"/>
          <w:szCs w:val="28"/>
        </w:rPr>
        <w:t xml:space="preserve"> выполнение задания</w:t>
      </w:r>
      <w:r w:rsidRPr="001550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7050" w:rsidRPr="001550C6" w:rsidRDefault="00B37050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Для повышения</w:t>
      </w:r>
      <w:r w:rsidR="00AD28E4" w:rsidRPr="00AD28E4">
        <w:rPr>
          <w:rFonts w:ascii="Times New Roman" w:hAnsi="Times New Roman" w:cs="Times New Roman"/>
          <w:sz w:val="28"/>
          <w:szCs w:val="28"/>
        </w:rPr>
        <w:t xml:space="preserve"> </w:t>
      </w:r>
      <w:r w:rsidRPr="001550C6">
        <w:rPr>
          <w:rFonts w:ascii="Times New Roman" w:hAnsi="Times New Roman" w:cs="Times New Roman"/>
          <w:sz w:val="28"/>
          <w:szCs w:val="28"/>
        </w:rPr>
        <w:t>продуктивности</w:t>
      </w:r>
      <w:r w:rsidR="007808AE" w:rsidRPr="001550C6">
        <w:rPr>
          <w:rFonts w:ascii="Times New Roman" w:hAnsi="Times New Roman" w:cs="Times New Roman"/>
          <w:sz w:val="28"/>
          <w:szCs w:val="28"/>
        </w:rPr>
        <w:t xml:space="preserve"> коррекционной</w:t>
      </w:r>
      <w:r w:rsidRPr="001550C6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7808AE" w:rsidRPr="001550C6">
        <w:rPr>
          <w:rFonts w:ascii="Times New Roman" w:hAnsi="Times New Roman" w:cs="Times New Roman"/>
          <w:sz w:val="28"/>
          <w:szCs w:val="28"/>
        </w:rPr>
        <w:t>, развития</w:t>
      </w:r>
      <w:r w:rsidR="001550C6">
        <w:rPr>
          <w:rFonts w:ascii="Times New Roman" w:hAnsi="Times New Roman" w:cs="Times New Roman"/>
          <w:sz w:val="28"/>
          <w:szCs w:val="28"/>
        </w:rPr>
        <w:t xml:space="preserve"> познавательного интереса </w:t>
      </w:r>
      <w:r w:rsidR="00817436" w:rsidRPr="001550C6">
        <w:rPr>
          <w:rFonts w:ascii="Times New Roman" w:hAnsi="Times New Roman" w:cs="Times New Roman"/>
          <w:sz w:val="28"/>
          <w:szCs w:val="28"/>
        </w:rPr>
        <w:t>у детей</w:t>
      </w:r>
      <w:r w:rsidR="00AD28E4">
        <w:rPr>
          <w:rFonts w:ascii="Times New Roman" w:hAnsi="Times New Roman" w:cs="Times New Roman"/>
          <w:sz w:val="28"/>
          <w:szCs w:val="28"/>
        </w:rPr>
        <w:t xml:space="preserve"> с речевыми нарушениями и детей с</w:t>
      </w:r>
      <w:r w:rsidR="009B7387" w:rsidRPr="001550C6">
        <w:rPr>
          <w:rFonts w:ascii="Times New Roman" w:hAnsi="Times New Roman" w:cs="Times New Roman"/>
          <w:sz w:val="28"/>
          <w:szCs w:val="28"/>
        </w:rPr>
        <w:t xml:space="preserve"> ОВЗ, предо</w:t>
      </w:r>
      <w:r w:rsidR="007808AE" w:rsidRPr="001550C6">
        <w:rPr>
          <w:rFonts w:ascii="Times New Roman" w:hAnsi="Times New Roman" w:cs="Times New Roman"/>
          <w:sz w:val="28"/>
          <w:szCs w:val="28"/>
        </w:rPr>
        <w:t xml:space="preserve">твращения утомляемости, развития </w:t>
      </w:r>
      <w:r w:rsidR="009B7387" w:rsidRPr="001550C6">
        <w:rPr>
          <w:rFonts w:ascii="Times New Roman" w:hAnsi="Times New Roman" w:cs="Times New Roman"/>
          <w:sz w:val="28"/>
          <w:szCs w:val="28"/>
        </w:rPr>
        <w:t xml:space="preserve">координации, запуска речи у неговорящих детей разработаны напольные дидактические игры </w:t>
      </w:r>
      <w:r w:rsidR="009B7387" w:rsidRPr="001550C6">
        <w:rPr>
          <w:rFonts w:ascii="Times New Roman" w:hAnsi="Times New Roman" w:cs="Times New Roman"/>
          <w:b/>
          <w:sz w:val="28"/>
          <w:szCs w:val="28"/>
        </w:rPr>
        <w:t>«Речевая тропинка»</w:t>
      </w:r>
      <w:r w:rsidR="00B22939">
        <w:rPr>
          <w:rFonts w:ascii="Times New Roman" w:hAnsi="Times New Roman" w:cs="Times New Roman"/>
          <w:sz w:val="28"/>
          <w:szCs w:val="28"/>
        </w:rPr>
        <w:t xml:space="preserve">, </w:t>
      </w:r>
      <w:r w:rsidR="009B7387" w:rsidRPr="001550C6">
        <w:rPr>
          <w:rFonts w:ascii="Times New Roman" w:hAnsi="Times New Roman" w:cs="Times New Roman"/>
          <w:b/>
          <w:sz w:val="28"/>
          <w:szCs w:val="28"/>
        </w:rPr>
        <w:t>«Звуковая дорожка»</w:t>
      </w:r>
      <w:r w:rsidR="00B22939">
        <w:rPr>
          <w:rFonts w:ascii="Times New Roman" w:hAnsi="Times New Roman" w:cs="Times New Roman"/>
          <w:b/>
          <w:sz w:val="28"/>
          <w:szCs w:val="28"/>
        </w:rPr>
        <w:t>.</w:t>
      </w:r>
    </w:p>
    <w:p w:rsidR="007808AE" w:rsidRPr="001550C6" w:rsidRDefault="007F2A65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Цель данных игр – через двигательную активность, увеличить продуктивность </w:t>
      </w:r>
      <w:r w:rsidR="007808AE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коррекционных</w:t>
      </w:r>
      <w:r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занятий. </w:t>
      </w:r>
    </w:p>
    <w:p w:rsidR="000968D2" w:rsidRPr="001550C6" w:rsidRDefault="000968D2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Двигательная активность усиливает капиллярное кровообращение, что способствует притоку питательных элементов ко всем органам и системам человека. Мозг здесь не исключение, активное кровообращение усиливает мозговую деятельность. В головной мозг ребёнка поступают нервные сигналы от рецепторов, расположенных по всему организму. Физические движения увеличивают поток нервных импульсов в различные отделы головного мозга, что помогает ему гармонично развиваться</w:t>
      </w:r>
      <w:r w:rsidR="006A51F5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229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A51F5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«Развитие мозга ребёнка соответствует двигательным навыкам. Этому же закону подчиняется и речь, а речь — средство развития интеллекта»</w:t>
      </w:r>
      <w:r w:rsidR="006A51F5" w:rsidRPr="001550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B2293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6A51F5" w:rsidRPr="001550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</w:t>
      </w:r>
      <w:r w:rsidR="006A51F5" w:rsidRPr="001550C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О. И. </w:t>
      </w:r>
      <w:proofErr w:type="spellStart"/>
      <w:r w:rsidR="006A51F5" w:rsidRPr="001550C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Крупенчук</w:t>
      </w:r>
      <w:proofErr w:type="spellEnd"/>
      <w:r w:rsidR="006A51F5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D5802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56C70" w:rsidRPr="001550C6" w:rsidRDefault="00756C70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Всем известно, что движение - это жизнь. Благодаря ему, окружающий мир открывается малышу во всем многообразии. </w:t>
      </w:r>
      <w:r w:rsidR="00086D34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Выдающийся педагог Н.К. Крупская, подчеркивая особенности детских игр, писала: «Игра есть потребность растущего детского организма. В игре развиваются физические силы ребенка…, развиваются сообразительность, находчивость, инициатива. В игре вырабатываются у ребят организацион</w:t>
      </w:r>
      <w:r w:rsidR="007D5802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ные навыки, умение взвешивать об</w:t>
      </w:r>
      <w:r w:rsidR="00086D34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стоятельства». </w:t>
      </w:r>
      <w:r w:rsidR="000968D2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Чем выше двигательная активность ребенка, тем лучше развивается его речь. Прямая зависимость между двигательной деятельностью детей и развитием речи изучена и подтверждена исследованиями многих крупнейших ученых, таких, как И.П. Павлов, А.А. Леонтьев, А.Р. </w:t>
      </w:r>
      <w:proofErr w:type="spellStart"/>
      <w:r w:rsidR="000968D2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Лурия</w:t>
      </w:r>
      <w:proofErr w:type="spellEnd"/>
      <w:r w:rsidR="000968D2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07274C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968D2"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Дидактические игры с элементами двигательной активности могут решать комплекс взаимосвязанных задач по развитию речи, помогают учитывать индивидуальные особенности детей и обеспечивают эмоциональное благополучие, что также благотворно влияет на развитие коммуникативных способностей.</w:t>
      </w:r>
    </w:p>
    <w:p w:rsidR="007F2A65" w:rsidRPr="001550C6" w:rsidRDefault="007F2A65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Сочетание логопедических заданий и дидактических игр с двигательной нагрузкой позволяет логопеду повысить тонус и работоспособность детей, нормализовать эмоциональ</w:t>
      </w:r>
      <w:r w:rsidR="000B32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но-мотивационную сферу детей ОВЗ</w:t>
      </w:r>
      <w:r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снять </w:t>
      </w:r>
      <w:r w:rsidRPr="0015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напряжение, что повышает эффективность проводимой коррекционной работы в целом.</w:t>
      </w:r>
    </w:p>
    <w:p w:rsidR="009B10EA" w:rsidRPr="001550C6" w:rsidRDefault="009B10EA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7387" w:rsidRPr="001550C6" w:rsidRDefault="009B7387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Напольная дидактическая игра «Звуковая дорожка»</w:t>
      </w:r>
    </w:p>
    <w:p w:rsidR="00A12544" w:rsidRPr="001550C6" w:rsidRDefault="00A12544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387" w:rsidRPr="001550C6" w:rsidRDefault="009B7387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Пособие предс</w:t>
      </w:r>
      <w:r w:rsidR="00A12544" w:rsidRPr="001550C6">
        <w:rPr>
          <w:rFonts w:ascii="Times New Roman" w:hAnsi="Times New Roman" w:cs="Times New Roman"/>
          <w:sz w:val="28"/>
          <w:szCs w:val="28"/>
        </w:rPr>
        <w:t>тавляет собой покрытие</w:t>
      </w:r>
      <w:r w:rsidRPr="001550C6">
        <w:rPr>
          <w:rFonts w:ascii="Times New Roman" w:hAnsi="Times New Roman" w:cs="Times New Roman"/>
          <w:sz w:val="28"/>
          <w:szCs w:val="28"/>
        </w:rPr>
        <w:t xml:space="preserve"> размером 2</w:t>
      </w:r>
      <w:r w:rsidR="00A12544" w:rsidRPr="001550C6">
        <w:rPr>
          <w:rFonts w:ascii="Times New Roman" w:hAnsi="Times New Roman" w:cs="Times New Roman"/>
          <w:sz w:val="28"/>
          <w:szCs w:val="28"/>
        </w:rPr>
        <w:t>*3 м, расстилаемое</w:t>
      </w:r>
      <w:r w:rsidR="00760DD4" w:rsidRPr="001550C6">
        <w:rPr>
          <w:rFonts w:ascii="Times New Roman" w:hAnsi="Times New Roman" w:cs="Times New Roman"/>
          <w:sz w:val="28"/>
          <w:szCs w:val="28"/>
        </w:rPr>
        <w:t xml:space="preserve"> на полу. На покрытии изображены</w:t>
      </w:r>
      <w:r w:rsidR="00A12544" w:rsidRPr="001550C6">
        <w:rPr>
          <w:rFonts w:ascii="Times New Roman" w:hAnsi="Times New Roman" w:cs="Times New Roman"/>
          <w:sz w:val="28"/>
          <w:szCs w:val="28"/>
        </w:rPr>
        <w:t xml:space="preserve"> пиктограммы, которые обозначают определенное задание. </w:t>
      </w:r>
    </w:p>
    <w:p w:rsidR="009B7387" w:rsidRPr="001550C6" w:rsidRDefault="009B7387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ДИДАКТИЧЕСКАЯ ЗАДАЧА:</w:t>
      </w:r>
    </w:p>
    <w:p w:rsidR="00A12544" w:rsidRPr="001550C6" w:rsidRDefault="00A12544" w:rsidP="009134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Автоматизировать поставленные звуки</w:t>
      </w:r>
      <w:r w:rsidR="007D5802" w:rsidRPr="001550C6">
        <w:rPr>
          <w:rFonts w:ascii="Times New Roman" w:hAnsi="Times New Roman" w:cs="Times New Roman"/>
          <w:sz w:val="28"/>
          <w:szCs w:val="28"/>
        </w:rPr>
        <w:t xml:space="preserve"> у детей старшего дошкольного возраста и детей с ОВЗ</w:t>
      </w:r>
      <w:r w:rsidRPr="001550C6">
        <w:rPr>
          <w:rFonts w:ascii="Times New Roman" w:hAnsi="Times New Roman" w:cs="Times New Roman"/>
          <w:sz w:val="28"/>
          <w:szCs w:val="28"/>
        </w:rPr>
        <w:t>;</w:t>
      </w:r>
    </w:p>
    <w:p w:rsidR="00A12544" w:rsidRPr="001550C6" w:rsidRDefault="00A12544" w:rsidP="009134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Формировать умения согласовывать местоимения с существительными в женском, среднем и мужском роде»;</w:t>
      </w:r>
    </w:p>
    <w:p w:rsidR="00A12544" w:rsidRPr="001550C6" w:rsidRDefault="00D3237F" w:rsidP="009134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="00A12544" w:rsidRPr="001550C6">
        <w:rPr>
          <w:rFonts w:ascii="Times New Roman" w:hAnsi="Times New Roman" w:cs="Times New Roman"/>
          <w:sz w:val="28"/>
          <w:szCs w:val="28"/>
        </w:rPr>
        <w:t>образовывать существительные в уменьшительно-ласкательной форме;</w:t>
      </w:r>
    </w:p>
    <w:p w:rsidR="00A12544" w:rsidRPr="001550C6" w:rsidRDefault="00D3237F" w:rsidP="009134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="00A12544" w:rsidRPr="001550C6">
        <w:rPr>
          <w:rFonts w:ascii="Times New Roman" w:hAnsi="Times New Roman" w:cs="Times New Roman"/>
          <w:sz w:val="28"/>
          <w:szCs w:val="28"/>
        </w:rPr>
        <w:t>образовывать формы множественного числа родительного падежа;</w:t>
      </w:r>
    </w:p>
    <w:p w:rsidR="00A12544" w:rsidRPr="001550C6" w:rsidRDefault="00D3237F" w:rsidP="009134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Упражнять детей в согласовании числительных и существительных;</w:t>
      </w:r>
    </w:p>
    <w:p w:rsidR="003424C8" w:rsidRPr="001550C6" w:rsidRDefault="003424C8" w:rsidP="009134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Развивать умение понимать инс</w:t>
      </w:r>
      <w:r w:rsidR="007B6EC2" w:rsidRPr="001550C6">
        <w:rPr>
          <w:rFonts w:ascii="Times New Roman" w:hAnsi="Times New Roman" w:cs="Times New Roman"/>
          <w:sz w:val="28"/>
          <w:szCs w:val="28"/>
        </w:rPr>
        <w:t xml:space="preserve">трукцию, координацию движений, </w:t>
      </w:r>
    </w:p>
    <w:p w:rsidR="00760DD4" w:rsidRPr="001550C6" w:rsidRDefault="00760DD4" w:rsidP="009134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Развивать внимание, память, самоконтроль.</w:t>
      </w:r>
    </w:p>
    <w:p w:rsidR="007D5802" w:rsidRDefault="007D5802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0C6" w:rsidRPr="001550C6" w:rsidRDefault="001550C6" w:rsidP="009134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312" cy="2472055"/>
            <wp:effectExtent l="0" t="0" r="0" b="0"/>
            <wp:docPr id="1" name="Рисунок 1" descr="C:\Users\Денис\Documents\напольные игры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cuments\напольные игры\иг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31" cy="24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C2" w:rsidRPr="001550C6" w:rsidRDefault="007B6EC2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lastRenderedPageBreak/>
        <w:t>ИГРОВАЯ ЗАДАЧА:</w:t>
      </w:r>
    </w:p>
    <w:p w:rsidR="004F4E25" w:rsidRPr="001550C6" w:rsidRDefault="007B6EC2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«Помоги своему герою (у ребенка герой изображен на карточке) добраться до своего друга смайлика, проведи его по </w:t>
      </w:r>
      <w:r w:rsidR="004C1FD7" w:rsidRPr="001550C6">
        <w:rPr>
          <w:rFonts w:ascii="Times New Roman" w:hAnsi="Times New Roman" w:cs="Times New Roman"/>
          <w:sz w:val="28"/>
          <w:szCs w:val="28"/>
        </w:rPr>
        <w:t>звуковой дорожке, дорогу тебе подскажут стрелки, и выполни все задания</w:t>
      </w:r>
      <w:r w:rsidR="00D247CA" w:rsidRPr="001550C6">
        <w:rPr>
          <w:rFonts w:ascii="Times New Roman" w:hAnsi="Times New Roman" w:cs="Times New Roman"/>
          <w:sz w:val="28"/>
          <w:szCs w:val="28"/>
        </w:rPr>
        <w:t>». Далее задания объясняются ребенку по мере выполнения предыдущих:</w:t>
      </w:r>
    </w:p>
    <w:p w:rsidR="004F4E25" w:rsidRPr="001550C6" w:rsidRDefault="004F4E25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пройди во </w:t>
      </w:r>
      <w:r w:rsidRPr="001550C6">
        <w:rPr>
          <w:rFonts w:ascii="Times New Roman" w:hAnsi="Times New Roman" w:cs="Times New Roman"/>
          <w:i/>
          <w:sz w:val="28"/>
          <w:szCs w:val="28"/>
        </w:rPr>
        <w:t>волнистой дорожке</w:t>
      </w:r>
      <w:r w:rsidRPr="001550C6">
        <w:rPr>
          <w:rFonts w:ascii="Times New Roman" w:hAnsi="Times New Roman" w:cs="Times New Roman"/>
          <w:sz w:val="28"/>
          <w:szCs w:val="28"/>
        </w:rPr>
        <w:t xml:space="preserve">, произнося свой звук, </w:t>
      </w:r>
    </w:p>
    <w:p w:rsidR="007B6EC2" w:rsidRPr="001550C6" w:rsidRDefault="004F4E25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подружи свой звук с </w:t>
      </w:r>
      <w:r w:rsidRPr="001550C6">
        <w:rPr>
          <w:rFonts w:ascii="Times New Roman" w:hAnsi="Times New Roman" w:cs="Times New Roman"/>
          <w:i/>
          <w:sz w:val="28"/>
          <w:szCs w:val="28"/>
        </w:rPr>
        <w:t>гласными звуками,</w:t>
      </w:r>
    </w:p>
    <w:p w:rsidR="004F4E25" w:rsidRPr="001550C6" w:rsidRDefault="004F4E25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добравшись до </w:t>
      </w:r>
      <w:r w:rsidRPr="001550C6">
        <w:rPr>
          <w:rFonts w:ascii="Times New Roman" w:hAnsi="Times New Roman" w:cs="Times New Roman"/>
          <w:i/>
          <w:sz w:val="28"/>
          <w:szCs w:val="28"/>
        </w:rPr>
        <w:t>картинки «</w:t>
      </w:r>
      <w:r w:rsidR="00D247CA" w:rsidRPr="001550C6">
        <w:rPr>
          <w:rFonts w:ascii="Times New Roman" w:hAnsi="Times New Roman" w:cs="Times New Roman"/>
          <w:i/>
          <w:sz w:val="28"/>
          <w:szCs w:val="28"/>
        </w:rPr>
        <w:t>ладошка</w:t>
      </w:r>
      <w:r w:rsidRPr="001550C6">
        <w:rPr>
          <w:rFonts w:ascii="Times New Roman" w:hAnsi="Times New Roman" w:cs="Times New Roman"/>
          <w:i/>
          <w:sz w:val="28"/>
          <w:szCs w:val="28"/>
        </w:rPr>
        <w:t>»</w:t>
      </w:r>
      <w:r w:rsidR="00D247CA" w:rsidRPr="001550C6">
        <w:rPr>
          <w:rFonts w:ascii="Times New Roman" w:hAnsi="Times New Roman" w:cs="Times New Roman"/>
          <w:i/>
          <w:sz w:val="28"/>
          <w:szCs w:val="28"/>
        </w:rPr>
        <w:t>,</w:t>
      </w:r>
      <w:r w:rsidR="00D247CA" w:rsidRPr="001550C6">
        <w:rPr>
          <w:rFonts w:ascii="Times New Roman" w:hAnsi="Times New Roman" w:cs="Times New Roman"/>
          <w:sz w:val="28"/>
          <w:szCs w:val="28"/>
        </w:rPr>
        <w:t xml:space="preserve"> поиграй в </w:t>
      </w:r>
      <w:r w:rsidR="00D247CA" w:rsidRPr="001550C6">
        <w:rPr>
          <w:rFonts w:ascii="Times New Roman" w:hAnsi="Times New Roman" w:cs="Times New Roman"/>
          <w:i/>
          <w:sz w:val="28"/>
          <w:szCs w:val="28"/>
        </w:rPr>
        <w:t>игру «Жадина</w:t>
      </w:r>
      <w:r w:rsidR="00D247CA" w:rsidRPr="001550C6">
        <w:rPr>
          <w:rFonts w:ascii="Times New Roman" w:hAnsi="Times New Roman" w:cs="Times New Roman"/>
          <w:sz w:val="28"/>
          <w:szCs w:val="28"/>
        </w:rPr>
        <w:t>»: «Представь, что предмет на картинке (н-р, машина) твой. Скажи, чья эта машина?».</w:t>
      </w:r>
      <w:r w:rsidR="006B1620" w:rsidRPr="001550C6">
        <w:rPr>
          <w:rFonts w:ascii="Times New Roman" w:hAnsi="Times New Roman" w:cs="Times New Roman"/>
          <w:sz w:val="28"/>
          <w:szCs w:val="28"/>
        </w:rPr>
        <w:t xml:space="preserve"> («Моя собака»).</w:t>
      </w:r>
    </w:p>
    <w:p w:rsidR="006B1620" w:rsidRPr="001550C6" w:rsidRDefault="006B1620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i/>
          <w:sz w:val="28"/>
          <w:szCs w:val="28"/>
        </w:rPr>
        <w:t xml:space="preserve">Картинка «Сердечко» - игра «Назови ласково»: </w:t>
      </w:r>
      <w:r w:rsidRPr="001550C6">
        <w:rPr>
          <w:rFonts w:ascii="Times New Roman" w:hAnsi="Times New Roman" w:cs="Times New Roman"/>
          <w:sz w:val="28"/>
          <w:szCs w:val="28"/>
        </w:rPr>
        <w:t>«Назови предмет, изображенный на карточке, ласково».</w:t>
      </w:r>
    </w:p>
    <w:p w:rsidR="006B1620" w:rsidRPr="001550C6" w:rsidRDefault="006B1620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i/>
          <w:sz w:val="28"/>
          <w:szCs w:val="28"/>
        </w:rPr>
        <w:t>Картинка «Глазик» - игра «Я вижу много…»:</w:t>
      </w:r>
      <w:r w:rsidRPr="001550C6">
        <w:rPr>
          <w:rFonts w:ascii="Times New Roman" w:hAnsi="Times New Roman" w:cs="Times New Roman"/>
          <w:sz w:val="28"/>
          <w:szCs w:val="28"/>
        </w:rPr>
        <w:t xml:space="preserve"> Педагог берет любую карточку и говорит: «Я вижу много машин. А Ты?». Ребенок должен ответить: «А я вижу много собак».</w:t>
      </w:r>
    </w:p>
    <w:p w:rsidR="006B1620" w:rsidRPr="001550C6" w:rsidRDefault="006B1620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i/>
          <w:sz w:val="28"/>
          <w:szCs w:val="28"/>
        </w:rPr>
        <w:t xml:space="preserve">Картинка «Классики» - игра «Посчитай до 5»: </w:t>
      </w:r>
      <w:r w:rsidRPr="001550C6">
        <w:rPr>
          <w:rFonts w:ascii="Times New Roman" w:hAnsi="Times New Roman" w:cs="Times New Roman"/>
          <w:sz w:val="28"/>
          <w:szCs w:val="28"/>
        </w:rPr>
        <w:t>«Прыгай по классикам, наступая только одной ножкой на каждый квадрат и считай свой предмет так, как будто их становится все больше и больше: от 1 до 5».</w:t>
      </w:r>
    </w:p>
    <w:p w:rsidR="007D5802" w:rsidRPr="001550C6" w:rsidRDefault="007D5802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FD7" w:rsidRPr="001550C6" w:rsidRDefault="004C1FD7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ИГРОВЫЕ ДЕЙСТВИЯ:</w:t>
      </w:r>
    </w:p>
    <w:p w:rsidR="004C1FD7" w:rsidRPr="001550C6" w:rsidRDefault="004C1FD7" w:rsidP="009134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Ребенку предлагается выбрать героя или предмет на карточке, с которым он пойдет гулять по звуковой дорожке</w:t>
      </w:r>
      <w:r w:rsidR="00033D7E" w:rsidRPr="001550C6">
        <w:rPr>
          <w:rFonts w:ascii="Times New Roman" w:hAnsi="Times New Roman" w:cs="Times New Roman"/>
          <w:sz w:val="28"/>
          <w:szCs w:val="28"/>
        </w:rPr>
        <w:t xml:space="preserve"> (на автоматизируемый звук предлагаются различные картинки: собака, лиса, мишка, машина и т.д.)</w:t>
      </w:r>
    </w:p>
    <w:p w:rsidR="00033D7E" w:rsidRPr="001550C6" w:rsidRDefault="00033D7E" w:rsidP="009134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Далее педагог рассматривает с ребенком пиктограммы, изображенные на напольной игре, («волнистая дорожка», «гласные звуки», «ладошка», «сердечко», «глазик», «классики», объясняет значение каждой пиктограммы. </w:t>
      </w:r>
    </w:p>
    <w:p w:rsidR="00033D7E" w:rsidRPr="001550C6" w:rsidRDefault="00033D7E" w:rsidP="009134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После того как ребенок сделал свой выбор карточки, ему предлагается</w:t>
      </w:r>
      <w:r w:rsidR="007D5802" w:rsidRPr="001550C6">
        <w:rPr>
          <w:rFonts w:ascii="Times New Roman" w:hAnsi="Times New Roman" w:cs="Times New Roman"/>
          <w:sz w:val="28"/>
          <w:szCs w:val="28"/>
        </w:rPr>
        <w:t xml:space="preserve"> повторить правильное произношение звука и</w:t>
      </w:r>
      <w:r w:rsidRPr="001550C6">
        <w:rPr>
          <w:rFonts w:ascii="Times New Roman" w:hAnsi="Times New Roman" w:cs="Times New Roman"/>
          <w:sz w:val="28"/>
          <w:szCs w:val="28"/>
        </w:rPr>
        <w:t xml:space="preserve"> пройти по дорожке. </w:t>
      </w:r>
      <w:r w:rsidRPr="001550C6">
        <w:rPr>
          <w:rFonts w:ascii="Times New Roman" w:hAnsi="Times New Roman" w:cs="Times New Roman"/>
          <w:sz w:val="28"/>
          <w:szCs w:val="28"/>
        </w:rPr>
        <w:lastRenderedPageBreak/>
        <w:t>Добравшись до смайлика, ребенок получает приз (наклейку со смайликом).</w:t>
      </w:r>
    </w:p>
    <w:p w:rsidR="00033D7E" w:rsidRPr="001550C6" w:rsidRDefault="00033D7E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033D7E" w:rsidRPr="001550C6" w:rsidRDefault="00033D7E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Пройти по звуковой дорожке, соблюдая направление и выполняя задания пиктограмм.</w:t>
      </w:r>
    </w:p>
    <w:p w:rsidR="00033D7E" w:rsidRPr="001550C6" w:rsidRDefault="00033D7E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Пиктограмма «Волнистая дорожка»</w:t>
      </w:r>
      <w:r w:rsidR="004F4E25" w:rsidRPr="001550C6">
        <w:rPr>
          <w:rFonts w:ascii="Times New Roman" w:hAnsi="Times New Roman" w:cs="Times New Roman"/>
          <w:b/>
          <w:sz w:val="28"/>
          <w:szCs w:val="28"/>
        </w:rPr>
        <w:t>:</w:t>
      </w:r>
      <w:r w:rsidR="004F4E25" w:rsidRPr="001550C6">
        <w:rPr>
          <w:rFonts w:ascii="Times New Roman" w:hAnsi="Times New Roman" w:cs="Times New Roman"/>
          <w:sz w:val="28"/>
          <w:szCs w:val="28"/>
        </w:rPr>
        <w:t xml:space="preserve"> идти по дорожке и произносить изолированно автоматизируемый звук (н-р, «ССССССС», «ШШШШШ»)</w:t>
      </w:r>
    </w:p>
    <w:p w:rsidR="004F4E25" w:rsidRPr="001550C6" w:rsidRDefault="004F4E25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Пиктограмма «Гласные звуки»</w:t>
      </w:r>
      <w:r w:rsidRPr="001550C6">
        <w:rPr>
          <w:rFonts w:ascii="Times New Roman" w:hAnsi="Times New Roman" w:cs="Times New Roman"/>
          <w:sz w:val="28"/>
          <w:szCs w:val="28"/>
        </w:rPr>
        <w:t>: соединить автоматизируемый звук с гласными звуками (шагая в</w:t>
      </w:r>
      <w:r w:rsidR="007D5802" w:rsidRPr="001550C6">
        <w:rPr>
          <w:rFonts w:ascii="Times New Roman" w:hAnsi="Times New Roman" w:cs="Times New Roman"/>
          <w:sz w:val="28"/>
          <w:szCs w:val="28"/>
        </w:rPr>
        <w:t xml:space="preserve">перед произносим прямой слог, н-р, </w:t>
      </w:r>
      <w:r w:rsidRPr="001550C6">
        <w:rPr>
          <w:rFonts w:ascii="Times New Roman" w:hAnsi="Times New Roman" w:cs="Times New Roman"/>
          <w:sz w:val="28"/>
          <w:szCs w:val="28"/>
        </w:rPr>
        <w:t>«СА», возвращаясь обратно – произносим обратный слог «АС»);</w:t>
      </w:r>
    </w:p>
    <w:p w:rsidR="004F4E25" w:rsidRPr="001550C6" w:rsidRDefault="004F4E25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Пиктограмма «Ладошка»:</w:t>
      </w:r>
      <w:r w:rsidRPr="001550C6">
        <w:rPr>
          <w:rFonts w:ascii="Times New Roman" w:hAnsi="Times New Roman" w:cs="Times New Roman"/>
          <w:sz w:val="28"/>
          <w:szCs w:val="28"/>
        </w:rPr>
        <w:t xml:space="preserve"> согласовать предмет, изображенный на картинке с местоимением в женском, среднем или мужском роде.</w:t>
      </w:r>
    </w:p>
    <w:p w:rsidR="004F4E25" w:rsidRPr="001550C6" w:rsidRDefault="004F4E25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Пиктограмма «Сердечко»:</w:t>
      </w:r>
      <w:r w:rsidRPr="001550C6">
        <w:rPr>
          <w:rFonts w:ascii="Times New Roman" w:hAnsi="Times New Roman" w:cs="Times New Roman"/>
          <w:sz w:val="28"/>
          <w:szCs w:val="28"/>
        </w:rPr>
        <w:t xml:space="preserve"> образовать уменьшительно-ласкательную форму существительного;</w:t>
      </w:r>
    </w:p>
    <w:p w:rsidR="004F4E25" w:rsidRPr="001550C6" w:rsidRDefault="004F4E25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Пиктограмма «Глазик»:</w:t>
      </w:r>
      <w:r w:rsidRPr="001550C6">
        <w:rPr>
          <w:rFonts w:ascii="Times New Roman" w:hAnsi="Times New Roman" w:cs="Times New Roman"/>
          <w:sz w:val="28"/>
          <w:szCs w:val="28"/>
        </w:rPr>
        <w:t xml:space="preserve"> образовать форму множественного числа родительного падежа существительного.</w:t>
      </w:r>
    </w:p>
    <w:p w:rsidR="004F4E25" w:rsidRPr="001550C6" w:rsidRDefault="004F4E25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Пиктограмма «Классики»:</w:t>
      </w:r>
      <w:r w:rsidRPr="001550C6">
        <w:rPr>
          <w:rFonts w:ascii="Times New Roman" w:hAnsi="Times New Roman" w:cs="Times New Roman"/>
          <w:sz w:val="28"/>
          <w:szCs w:val="28"/>
        </w:rPr>
        <w:t xml:space="preserve"> считать от 1 до пяти с существительным, прыгая по классикам. На один квадрат прыгать одной ногой, на два – двумя ногами.</w:t>
      </w:r>
    </w:p>
    <w:p w:rsidR="007F1503" w:rsidRPr="001550C6" w:rsidRDefault="005A77B5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РЕЗУЛЬТАТ: </w:t>
      </w:r>
    </w:p>
    <w:p w:rsidR="005A77B5" w:rsidRPr="001550C6" w:rsidRDefault="005A77B5" w:rsidP="009134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Дидактическая напольная игра «Звуковая дорожка» позволяет:</w:t>
      </w:r>
    </w:p>
    <w:p w:rsidR="005A77B5" w:rsidRPr="001550C6" w:rsidRDefault="005A77B5" w:rsidP="009134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учитывать индивидуальные особенности детей с ОВЗ и продуктивно организовать работу по автоматизации звуков и развитию грамматического строя речи;</w:t>
      </w:r>
      <w:r w:rsidR="007F2A65" w:rsidRPr="001550C6">
        <w:rPr>
          <w:rFonts w:ascii="Times New Roman" w:hAnsi="Times New Roman" w:cs="Times New Roman"/>
          <w:sz w:val="28"/>
          <w:szCs w:val="28"/>
        </w:rPr>
        <w:t xml:space="preserve"> (в сочетании с движениями автоматизация звуков происходит быстрее);</w:t>
      </w:r>
    </w:p>
    <w:p w:rsidR="005A77B5" w:rsidRPr="001550C6" w:rsidRDefault="005A77B5" w:rsidP="009134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развить активность и самостоятельность детей;</w:t>
      </w:r>
    </w:p>
    <w:p w:rsidR="005A77B5" w:rsidRPr="001550C6" w:rsidRDefault="005A77B5" w:rsidP="009134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снять мышечное напряжение и быструю утомляемость детей с ОВЗ;</w:t>
      </w:r>
    </w:p>
    <w:p w:rsidR="005A77B5" w:rsidRDefault="007F2A65" w:rsidP="009134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запоминать новую информацию, ориентироваться в необычных ситуациях.</w:t>
      </w:r>
    </w:p>
    <w:p w:rsidR="000B32E7" w:rsidRDefault="000B32E7" w:rsidP="009134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45F11" wp14:editId="3C8FDBAE">
            <wp:extent cx="3400425" cy="42492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74" cy="425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2E7" w:rsidRPr="000B32E7" w:rsidRDefault="000B32E7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2E7" w:rsidRDefault="000B32E7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2E7" w:rsidRDefault="000B32E7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2E7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91477" wp14:editId="566315C3">
            <wp:extent cx="3884637" cy="291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93" cy="293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2E7" w:rsidRDefault="000B32E7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2E7" w:rsidRDefault="000B32E7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F8" w:rsidRDefault="009134F8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AE6" w:rsidRPr="001550C6" w:rsidRDefault="007D5802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="009A2AE6" w:rsidRPr="001550C6">
        <w:rPr>
          <w:rFonts w:ascii="Times New Roman" w:hAnsi="Times New Roman" w:cs="Times New Roman"/>
          <w:b/>
          <w:sz w:val="28"/>
          <w:szCs w:val="28"/>
        </w:rPr>
        <w:t xml:space="preserve">ногофункциональная напольная дидактическая игра </w:t>
      </w:r>
    </w:p>
    <w:p w:rsidR="009A2AE6" w:rsidRPr="001550C6" w:rsidRDefault="009A2AE6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«Речевая тропинка»</w:t>
      </w:r>
    </w:p>
    <w:p w:rsidR="009A2AE6" w:rsidRPr="001550C6" w:rsidRDefault="009A2AE6" w:rsidP="009134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Пособие представляет собой покрытие размером 2*3 м, расстилаемое на полу. На покрытии изображена тропинка, вдоль которой расположены различные герои и предметы, перемещаясь по тропинке, ребенок выполняет различные задания.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Для каждого занятия педагог сам решает, какие игры будут предложены ребенку.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ДИДАКТИЧЕСКАЯ ЗАДАЧА:</w:t>
      </w:r>
    </w:p>
    <w:p w:rsidR="009A2AE6" w:rsidRPr="001550C6" w:rsidRDefault="009A2AE6" w:rsidP="009134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Обогащение словарного запаса по лексическим темам: «Домашние животные и их детеныши», «Овощи-фрукты»;</w:t>
      </w:r>
    </w:p>
    <w:p w:rsidR="009A2AE6" w:rsidRPr="001550C6" w:rsidRDefault="009A2AE6" w:rsidP="009134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Развивать навыки звукоподражания у неговорящих детей с ОВЗ и детей младшего дошкольного возраста;</w:t>
      </w:r>
    </w:p>
    <w:p w:rsidR="009A2AE6" w:rsidRPr="001550C6" w:rsidRDefault="009A2AE6" w:rsidP="009134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Развитие темпа и ритма речи;</w:t>
      </w:r>
    </w:p>
    <w:p w:rsidR="009A2AE6" w:rsidRPr="001550C6" w:rsidRDefault="009A2AE6" w:rsidP="009134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Закрепление знаний о цвете;</w:t>
      </w:r>
    </w:p>
    <w:p w:rsidR="009A2AE6" w:rsidRPr="001550C6" w:rsidRDefault="009A2AE6" w:rsidP="009134F8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Развитие зрительного и слухового восприятия, внимания, памяти, развитие общей и мелкой моторики;</w:t>
      </w:r>
    </w:p>
    <w:p w:rsidR="009A2AE6" w:rsidRPr="001550C6" w:rsidRDefault="009A2AE6" w:rsidP="009134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Воспитание мотивации к учению путем применения игровых упражнений.</w:t>
      </w:r>
    </w:p>
    <w:p w:rsidR="009A2AE6" w:rsidRPr="001550C6" w:rsidRDefault="000A26DD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Дид</w:t>
      </w:r>
      <w:r w:rsidR="009A2AE6" w:rsidRPr="001550C6">
        <w:rPr>
          <w:rFonts w:ascii="Times New Roman" w:hAnsi="Times New Roman" w:cs="Times New Roman"/>
          <w:sz w:val="28"/>
          <w:szCs w:val="28"/>
        </w:rPr>
        <w:t xml:space="preserve">актическая игра предполагает 2 варианта проведения: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1 вариант - для неговорящих детей (вызывание звукоподражаний)</w:t>
      </w:r>
      <w:r w:rsidR="007D5802" w:rsidRPr="001550C6">
        <w:rPr>
          <w:rFonts w:ascii="Times New Roman" w:hAnsi="Times New Roman" w:cs="Times New Roman"/>
          <w:sz w:val="28"/>
          <w:szCs w:val="28"/>
        </w:rPr>
        <w:t>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2 вариант - д</w:t>
      </w:r>
      <w:r w:rsidR="007D5802" w:rsidRPr="001550C6">
        <w:rPr>
          <w:rFonts w:ascii="Times New Roman" w:hAnsi="Times New Roman" w:cs="Times New Roman"/>
          <w:sz w:val="28"/>
          <w:szCs w:val="28"/>
        </w:rPr>
        <w:t>ля детей с речевыми нарушениями и детей с ОВЗ.</w:t>
      </w:r>
    </w:p>
    <w:p w:rsidR="009A2AE6" w:rsidRPr="001550C6" w:rsidRDefault="001550C6" w:rsidP="009134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05C78" wp14:editId="39481BE5">
            <wp:extent cx="2743200" cy="2056998"/>
            <wp:effectExtent l="0" t="0" r="0" b="0"/>
            <wp:docPr id="2" name="Рисунок 2" descr="C:\Users\Денис\Documents\напольные игры\4VDnl2wgz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cuments\напольные игры\4VDnl2wgzB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44" cy="20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lastRenderedPageBreak/>
        <w:t>Вариант 1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ИГРОВАЯ ЗАДАЧА: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«Давай пойдем гулять по тропинке. Дорога будет долгая. Посмотрим, кого же мы там встретим». Далее по мере движения по тропинке ребенку предлагаются задания: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«Кто как голос подает?».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Педагог: Посмотри, кто это? Кошка. Как говорит кошка? Ребенок: мяу. (Далее собака, лошадь, корова)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«Разложи листья по цвету»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«Посмотри на дорожке лежат листочки, подул сильный ветер и листья разлетелись (предлагаем ребенку листья из бумаги), разложи листочки на дорожку: красный положим к красному листочку, желтый к желтому, зеленый к зеленому».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«Овощи - фрукты»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«Перед нами огород, там растут овощи (на покрытии лежат пластиковые овощи), возьми морковку, как ты ее съешь? Ребенок: АМ-АМ. (также огурец, помидор).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А теперь перед нами сад, где растут деревья, сорви яблоко, сорви грушу. Как ты их съешь?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«Пройди по кочкам».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«Посмотри перед нами дорожки с кочками, выбери по какой дорожке пойдешь ты. Будем наступать на большую кочку и говорить долго ТОООП, а по маленьким пойдем быстро: топ-топ»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 xml:space="preserve">Игра «Рыбалка»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«Мы пришли к речке, кто там плавает? Рыбки. Давай покормим рыбок, будем бросать им червячков и говорить: </w:t>
      </w:r>
      <w:proofErr w:type="gramStart"/>
      <w:r w:rsidRPr="001550C6">
        <w:rPr>
          <w:rFonts w:ascii="Times New Roman" w:hAnsi="Times New Roman" w:cs="Times New Roman"/>
          <w:sz w:val="28"/>
          <w:szCs w:val="28"/>
        </w:rPr>
        <w:t>НА!,</w:t>
      </w:r>
      <w:proofErr w:type="gramEnd"/>
      <w:r w:rsidRPr="001550C6">
        <w:rPr>
          <w:rFonts w:ascii="Times New Roman" w:hAnsi="Times New Roman" w:cs="Times New Roman"/>
          <w:sz w:val="28"/>
          <w:szCs w:val="28"/>
        </w:rPr>
        <w:t xml:space="preserve"> (ребенку предлагаются резиновые червячки).  Молодец! Покормили рыбок, рыбки уплыли, а теперь давай поиграем, будем бросать камушки в речку и говорить: БАХ!»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«Солнышко и тучка»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lastRenderedPageBreak/>
        <w:t>«Кажется начинается дождик, посмотри какая тучка нависла. Давай послушаем музыку, если музыка будет звучать веселая мы подойдем к солнышку, а если грустная – то к тучке, и покажем, как дождик закапает: КАП-КАП!»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 xml:space="preserve">ИТОГ: </w:t>
      </w:r>
      <w:r w:rsidRPr="001550C6">
        <w:rPr>
          <w:rFonts w:ascii="Times New Roman" w:hAnsi="Times New Roman" w:cs="Times New Roman"/>
          <w:sz w:val="28"/>
          <w:szCs w:val="28"/>
        </w:rPr>
        <w:t>«Молодец! Долго-долго мы гуляли, очень много повидали. Шарик в руки ты бери, в группу весело иди!»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ИГРОВЫЕ ДЕЙСТВИЯ: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Ребенку предлагается пройти по тропинке, рассмотреть картинки, назвать их с помощью звукоподражания и выполнить определенные задания: разложить листики, сорвать овощи и фрукты, покормить рыбок.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В конце тропинки ребенок получает приз: шарик (он может быть воздушный, либо наклейка в виде шарика).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Пройти по тропинке, выполняя задания.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«Домашние животные» - изобразить голоса животных.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«Листья» - разложить листочки по цвету.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«Огород – сад» - сорвать овощи и фрукты, изобразить, как мы едим.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«Кочки» - пройти по кочкам, соблюдая темп и ритм.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«Речка» - кормить рыбок и бросать камушки со звукоподражаниями.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«Солнышко – тучка» - определить настроение музыки и встать к нужной картинке (веселая музыка – к солнышку, грустная – к тучке, изображая дождик: КАП-КАП!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ИГРОВАЯ ЗАДАЧА: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«Давай пойдем гулять по тропинке. Дорога будет долгая. Посмотрим, кого же мы там встретим». Далее по мере движения по тропинке ребенку предлагаются задания (по выбору педагога):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«Мама и малыш»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lastRenderedPageBreak/>
        <w:t>«Посмотри, кого мы встретили? Ребенок: котенка, щенка, теленка и жеребенка. Педагог: они потеряли свою маму. Давай поможем и вернем маму каждому детенышу. Это кошка, (ребенку предлагается картинка с изображением животного), чья мама кошка? (далее также с собакой, коровой и лошадью)». Ребенок кладет картинку животного к детенышу.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550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 «Чей голосок?»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550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«Послушай голоса животных и подойди к животному, который так подает голос. Как подает голос кошка? Ребенок: МЯУ. Педагог: правильно, она мяукает.   (также с собакой, коровой и лошадью).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«Цветные листья»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Вариант 1: «Посмотри на дорожке лежат листочки, подул сильный ветер и листья разлетелись (предлагаем ребенку листья из бумаги), разложи листочки на дорожку: красный положим к красному листочку, желтый к желтому, зеленый к зеленому».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Вариант 2: «Пройди только по красным листьям, либо только по зеленым, либо по желтым».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«Овощи и фрукты»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«Посмотри, слева у нас огород, а справа сад с деревьями. (ребенку предлагаются картинки с овощами и фруктами). Рассмотри картинки, назови, что на них изображено, положи овощи на картинку с огородом, а фрукты на деревья в саду».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«Пройди по кочкам».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«Посмотри перед нами дорожки с кочками, выбери по какой дорожке пойдешь ты. Будем наступать на большую кочку и говорить долго ТОООП, а по маленьким пойдем быстро: топ-топ». (Педагог может использовать для отработки произношения любые односложные слова).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bCs/>
          <w:sz w:val="28"/>
          <w:szCs w:val="28"/>
        </w:rPr>
        <w:t>Игра </w:t>
      </w:r>
      <w:r w:rsidRPr="001550C6">
        <w:rPr>
          <w:rFonts w:ascii="Times New Roman" w:hAnsi="Times New Roman" w:cs="Times New Roman"/>
          <w:iCs/>
          <w:sz w:val="28"/>
          <w:szCs w:val="28"/>
        </w:rPr>
        <w:t>«</w:t>
      </w:r>
      <w:r w:rsidRPr="001550C6">
        <w:rPr>
          <w:rFonts w:ascii="Times New Roman" w:hAnsi="Times New Roman" w:cs="Times New Roman"/>
          <w:b/>
          <w:bCs/>
          <w:iCs/>
          <w:sz w:val="28"/>
          <w:szCs w:val="28"/>
        </w:rPr>
        <w:t>Ловись</w:t>
      </w:r>
      <w:r w:rsidRPr="001550C6">
        <w:rPr>
          <w:rFonts w:ascii="Times New Roman" w:hAnsi="Times New Roman" w:cs="Times New Roman"/>
          <w:iCs/>
          <w:sz w:val="28"/>
          <w:szCs w:val="28"/>
        </w:rPr>
        <w:t>, </w:t>
      </w:r>
      <w:r w:rsidRPr="001550C6">
        <w:rPr>
          <w:rFonts w:ascii="Times New Roman" w:hAnsi="Times New Roman" w:cs="Times New Roman"/>
          <w:b/>
          <w:bCs/>
          <w:iCs/>
          <w:sz w:val="28"/>
          <w:szCs w:val="28"/>
        </w:rPr>
        <w:t>рыбка</w:t>
      </w:r>
      <w:r w:rsidRPr="001550C6">
        <w:rPr>
          <w:rFonts w:ascii="Times New Roman" w:hAnsi="Times New Roman" w:cs="Times New Roman"/>
          <w:iCs/>
          <w:sz w:val="28"/>
          <w:szCs w:val="28"/>
        </w:rPr>
        <w:t>»</w:t>
      </w:r>
      <w:r w:rsidRPr="001550C6">
        <w:rPr>
          <w:rFonts w:ascii="Times New Roman" w:hAnsi="Times New Roman" w:cs="Times New Roman"/>
          <w:sz w:val="28"/>
          <w:szCs w:val="28"/>
        </w:rPr>
        <w:t> 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«Посмотри, мы оказались у пруда, где плавают рыбки, давай возьмем удочки и поймаем их» (на полотно кладутся рыбки, вырезанные из бумаги, с </w:t>
      </w:r>
      <w:r w:rsidRPr="001550C6">
        <w:rPr>
          <w:rFonts w:ascii="Times New Roman" w:hAnsi="Times New Roman" w:cs="Times New Roman"/>
          <w:sz w:val="28"/>
          <w:szCs w:val="28"/>
        </w:rPr>
        <w:lastRenderedPageBreak/>
        <w:t>металлической частью для магнитной удочки). Ребенок ловит нужную рыбку и кладет в ведерко.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  <w:u w:val="single"/>
        </w:rPr>
        <w:t>Варианты</w:t>
      </w:r>
      <w:r w:rsidRPr="001550C6">
        <w:rPr>
          <w:rFonts w:ascii="Times New Roman" w:hAnsi="Times New Roman" w:cs="Times New Roman"/>
          <w:sz w:val="28"/>
          <w:szCs w:val="28"/>
        </w:rPr>
        <w:t>: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1) Поймай большую - маленькую </w:t>
      </w:r>
      <w:r w:rsidRPr="001550C6">
        <w:rPr>
          <w:rFonts w:ascii="Times New Roman" w:hAnsi="Times New Roman" w:cs="Times New Roman"/>
          <w:b/>
          <w:bCs/>
          <w:sz w:val="28"/>
          <w:szCs w:val="28"/>
        </w:rPr>
        <w:t>рыбку</w:t>
      </w:r>
      <w:r w:rsidRPr="001550C6">
        <w:rPr>
          <w:rFonts w:ascii="Times New Roman" w:hAnsi="Times New Roman" w:cs="Times New Roman"/>
          <w:sz w:val="28"/>
          <w:szCs w:val="28"/>
        </w:rPr>
        <w:t>;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2)Поймай </w:t>
      </w:r>
      <w:r w:rsidRPr="001550C6">
        <w:rPr>
          <w:rFonts w:ascii="Times New Roman" w:hAnsi="Times New Roman" w:cs="Times New Roman"/>
          <w:b/>
          <w:bCs/>
          <w:sz w:val="28"/>
          <w:szCs w:val="28"/>
        </w:rPr>
        <w:t>рыбку того цвета</w:t>
      </w:r>
      <w:r w:rsidRPr="001550C6">
        <w:rPr>
          <w:rFonts w:ascii="Times New Roman" w:hAnsi="Times New Roman" w:cs="Times New Roman"/>
          <w:sz w:val="28"/>
          <w:szCs w:val="28"/>
        </w:rPr>
        <w:t>, который назову.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3)Найди </w:t>
      </w:r>
      <w:r w:rsidRPr="001550C6">
        <w:rPr>
          <w:rFonts w:ascii="Times New Roman" w:hAnsi="Times New Roman" w:cs="Times New Roman"/>
          <w:b/>
          <w:bCs/>
          <w:sz w:val="28"/>
          <w:szCs w:val="28"/>
        </w:rPr>
        <w:t>рыбку такого же цвета</w:t>
      </w:r>
      <w:r w:rsidRPr="001550C6">
        <w:rPr>
          <w:rFonts w:ascii="Times New Roman" w:hAnsi="Times New Roman" w:cs="Times New Roman"/>
          <w:sz w:val="28"/>
          <w:szCs w:val="28"/>
        </w:rPr>
        <w:t>, как у меня, но другого размера;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Когда все </w:t>
      </w:r>
      <w:r w:rsidRPr="001550C6">
        <w:rPr>
          <w:rFonts w:ascii="Times New Roman" w:hAnsi="Times New Roman" w:cs="Times New Roman"/>
          <w:b/>
          <w:bCs/>
          <w:sz w:val="28"/>
          <w:szCs w:val="28"/>
        </w:rPr>
        <w:t>рыбки выловлены</w:t>
      </w:r>
      <w:r w:rsidRPr="001550C6">
        <w:rPr>
          <w:rFonts w:ascii="Times New Roman" w:hAnsi="Times New Roman" w:cs="Times New Roman"/>
          <w:sz w:val="28"/>
          <w:szCs w:val="28"/>
        </w:rPr>
        <w:t>, объясняем, что </w:t>
      </w:r>
      <w:r w:rsidRPr="001550C6">
        <w:rPr>
          <w:rFonts w:ascii="Times New Roman" w:hAnsi="Times New Roman" w:cs="Times New Roman"/>
          <w:b/>
          <w:bCs/>
          <w:sz w:val="28"/>
          <w:szCs w:val="28"/>
        </w:rPr>
        <w:t>рыбки</w:t>
      </w:r>
      <w:r w:rsidRPr="001550C6">
        <w:rPr>
          <w:rFonts w:ascii="Times New Roman" w:hAnsi="Times New Roman" w:cs="Times New Roman"/>
          <w:sz w:val="28"/>
          <w:szCs w:val="28"/>
        </w:rPr>
        <w:t> долго не могут без воды и нужно их отпустить </w:t>
      </w:r>
      <w:r w:rsidRPr="001550C6">
        <w:rPr>
          <w:rFonts w:ascii="Times New Roman" w:hAnsi="Times New Roman" w:cs="Times New Roman"/>
          <w:i/>
          <w:iCs/>
          <w:sz w:val="28"/>
          <w:szCs w:val="28"/>
        </w:rPr>
        <w:t>(отпускаем рыбок в пруд)</w:t>
      </w:r>
      <w:r w:rsidRPr="001550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>Игра «Солнышко и тучка»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«Кажется начинается дождик, посмотри какая тучка нависла. Давай послушаем музыку, если музыка будет звучать веселая мы подойдем к солнышку, а если грустная – то к тучке, и покажем, как дождик закапает: КАП-КАП!»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b/>
          <w:sz w:val="28"/>
          <w:szCs w:val="28"/>
        </w:rPr>
        <w:t xml:space="preserve">ИТОГ: </w:t>
      </w:r>
      <w:r w:rsidRPr="001550C6">
        <w:rPr>
          <w:rFonts w:ascii="Times New Roman" w:hAnsi="Times New Roman" w:cs="Times New Roman"/>
          <w:sz w:val="28"/>
          <w:szCs w:val="28"/>
        </w:rPr>
        <w:t>«Молодец! Долго-долго мы гуляли, очень много повидали. Шарик в руки ты бери, в группу весело иди!»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ИГРОВЫЕ ДЕЙСТВИЯ: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Ребенку предлагается пройти по тропинке, рассмотреть картинки, выполнить задания: узнать животное по голосу, помочь малышу найти свою маму, разложить овощи и фрукты, пройти по кочкам с заданным ритмом, поймать рыбок нужного цвета и размера.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В конце тропинки ребенок получает приз: шарик (он может быть воздушный, либо наклейка в виде шарика).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Пройти по тропинке, выполняя задания.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«Домашние животные» - узнать животное по голосу, найти детенышу животного его маму.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«Разноцветные листья» - пройти по листьям нужного цвета.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«Огород – сад» - сорвать овощи и фрукты, изобразить, как мы едим.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«Кочки» - пройти по кочкам, соблюдая темп и ритм.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«Речка» - кормить рыбок и бросать камушки со звукоподражаниями.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lastRenderedPageBreak/>
        <w:t>«Солнышко – тучка» - определить настроение музыки и встать к нужной картинке (веселая музыка – к солнышку, грустная – к тучке, изображая дождик: КАП-КАП!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 xml:space="preserve">РЕЗУЛЬТАТ: </w:t>
      </w:r>
    </w:p>
    <w:p w:rsidR="009A2AE6" w:rsidRPr="001550C6" w:rsidRDefault="009A2AE6" w:rsidP="00913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Дидактическая напольная игра «Речевая тропинка» позволяет:</w:t>
      </w:r>
    </w:p>
    <w:p w:rsidR="009A2AE6" w:rsidRPr="001550C6" w:rsidRDefault="009A2AE6" w:rsidP="009134F8">
      <w:pPr>
        <w:tabs>
          <w:tab w:val="left" w:pos="709"/>
          <w:tab w:val="left" w:pos="851"/>
        </w:tabs>
        <w:spacing w:after="0"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•</w:t>
      </w:r>
      <w:r w:rsidRPr="001550C6">
        <w:rPr>
          <w:rFonts w:ascii="Times New Roman" w:hAnsi="Times New Roman" w:cs="Times New Roman"/>
          <w:sz w:val="28"/>
          <w:szCs w:val="28"/>
        </w:rPr>
        <w:tab/>
        <w:t>учитывать индивидуальные особенности детей с</w:t>
      </w:r>
      <w:r w:rsidR="00AD28E4">
        <w:rPr>
          <w:rFonts w:ascii="Times New Roman" w:hAnsi="Times New Roman" w:cs="Times New Roman"/>
          <w:sz w:val="28"/>
          <w:szCs w:val="28"/>
        </w:rPr>
        <w:t xml:space="preserve"> нарушениями речи и детей с</w:t>
      </w:r>
      <w:r w:rsidRPr="001550C6">
        <w:rPr>
          <w:rFonts w:ascii="Times New Roman" w:hAnsi="Times New Roman" w:cs="Times New Roman"/>
          <w:sz w:val="28"/>
          <w:szCs w:val="28"/>
        </w:rPr>
        <w:t xml:space="preserve"> ОВЗ и продуктивно организовать работу по вызыванию речи у неговорящих детей и обогащению словарного запаса, развитию темпо-ритмической стороны речи детей младшего и среднего дошкольного возраста, а также детей с ОВЗ; </w:t>
      </w:r>
    </w:p>
    <w:p w:rsidR="009A2AE6" w:rsidRPr="001550C6" w:rsidRDefault="009A2AE6" w:rsidP="009134F8">
      <w:pPr>
        <w:tabs>
          <w:tab w:val="left" w:pos="709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•</w:t>
      </w:r>
      <w:r w:rsidRPr="001550C6">
        <w:rPr>
          <w:rFonts w:ascii="Times New Roman" w:hAnsi="Times New Roman" w:cs="Times New Roman"/>
          <w:sz w:val="28"/>
          <w:szCs w:val="28"/>
        </w:rPr>
        <w:tab/>
        <w:t xml:space="preserve">развить активность и самостоятельность детей; </w:t>
      </w:r>
    </w:p>
    <w:p w:rsidR="009A2AE6" w:rsidRPr="001550C6" w:rsidRDefault="009A2AE6" w:rsidP="009134F8">
      <w:pPr>
        <w:tabs>
          <w:tab w:val="left" w:pos="709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•</w:t>
      </w:r>
      <w:r w:rsidRPr="001550C6">
        <w:rPr>
          <w:rFonts w:ascii="Times New Roman" w:hAnsi="Times New Roman" w:cs="Times New Roman"/>
          <w:sz w:val="28"/>
          <w:szCs w:val="28"/>
        </w:rPr>
        <w:tab/>
        <w:t>снять мышечное напряжение и быструю утомляемость детей с ОВЗ;</w:t>
      </w:r>
    </w:p>
    <w:p w:rsidR="009A2AE6" w:rsidRPr="001550C6" w:rsidRDefault="009A2AE6" w:rsidP="009134F8">
      <w:pPr>
        <w:tabs>
          <w:tab w:val="left" w:pos="709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550C6">
        <w:rPr>
          <w:rFonts w:ascii="Times New Roman" w:hAnsi="Times New Roman" w:cs="Times New Roman"/>
          <w:sz w:val="28"/>
          <w:szCs w:val="28"/>
        </w:rPr>
        <w:t>•</w:t>
      </w:r>
      <w:r w:rsidRPr="001550C6">
        <w:rPr>
          <w:rFonts w:ascii="Times New Roman" w:hAnsi="Times New Roman" w:cs="Times New Roman"/>
          <w:sz w:val="28"/>
          <w:szCs w:val="28"/>
        </w:rPr>
        <w:tab/>
        <w:t>запоминать новую информацию, ориентироваться в необычных ситуациях.</w:t>
      </w:r>
    </w:p>
    <w:p w:rsidR="009A2AE6" w:rsidRPr="001550C6" w:rsidRDefault="009A2AE6" w:rsidP="009134F8">
      <w:pPr>
        <w:tabs>
          <w:tab w:val="left" w:pos="709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22939" w:rsidRDefault="00B22939" w:rsidP="009134F8">
      <w:pPr>
        <w:spacing w:after="0" w:line="360" w:lineRule="auto"/>
        <w:ind w:left="426" w:right="-284" w:hanging="1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EB00D">
            <wp:extent cx="3657600" cy="24549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04" cy="245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8FDF3">
            <wp:extent cx="2776123" cy="25185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76" cy="252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939" w:rsidRDefault="00B22939" w:rsidP="009134F8">
      <w:pPr>
        <w:spacing w:after="0" w:line="360" w:lineRule="auto"/>
        <w:ind w:left="426" w:right="-284" w:hanging="1135"/>
        <w:rPr>
          <w:rFonts w:ascii="Times New Roman" w:hAnsi="Times New Roman" w:cs="Times New Roman"/>
          <w:sz w:val="28"/>
          <w:szCs w:val="28"/>
        </w:rPr>
      </w:pPr>
    </w:p>
    <w:p w:rsidR="00510898" w:rsidRDefault="00510898" w:rsidP="00510898">
      <w:pPr>
        <w:spacing w:after="0" w:line="360" w:lineRule="auto"/>
        <w:ind w:left="426" w:right="-284" w:hanging="1135"/>
        <w:rPr>
          <w:rFonts w:ascii="Times New Roman" w:hAnsi="Times New Roman" w:cs="Times New Roman"/>
          <w:sz w:val="28"/>
          <w:szCs w:val="28"/>
        </w:rPr>
      </w:pPr>
    </w:p>
    <w:p w:rsidR="00510898" w:rsidRDefault="00510898" w:rsidP="00510898">
      <w:pPr>
        <w:spacing w:after="0" w:line="360" w:lineRule="auto"/>
        <w:ind w:left="426" w:right="-284" w:hanging="1135"/>
        <w:rPr>
          <w:rFonts w:ascii="Times New Roman" w:hAnsi="Times New Roman" w:cs="Times New Roman"/>
          <w:sz w:val="28"/>
          <w:szCs w:val="28"/>
        </w:rPr>
      </w:pPr>
    </w:p>
    <w:p w:rsidR="00510898" w:rsidRDefault="00510898" w:rsidP="00510898">
      <w:pPr>
        <w:spacing w:after="0" w:line="360" w:lineRule="auto"/>
        <w:ind w:left="426" w:right="-284" w:hanging="1135"/>
        <w:rPr>
          <w:rFonts w:ascii="Times New Roman" w:hAnsi="Times New Roman" w:cs="Times New Roman"/>
          <w:sz w:val="28"/>
          <w:szCs w:val="28"/>
        </w:rPr>
      </w:pPr>
    </w:p>
    <w:p w:rsidR="00510898" w:rsidRDefault="00510898" w:rsidP="00510898">
      <w:pPr>
        <w:spacing w:after="0" w:line="360" w:lineRule="auto"/>
        <w:ind w:left="426" w:right="-284" w:hanging="1135"/>
        <w:rPr>
          <w:rFonts w:ascii="Times New Roman" w:hAnsi="Times New Roman" w:cs="Times New Roman"/>
          <w:sz w:val="28"/>
          <w:szCs w:val="28"/>
        </w:rPr>
      </w:pPr>
    </w:p>
    <w:p w:rsidR="00510898" w:rsidRDefault="00510898" w:rsidP="00510898">
      <w:pPr>
        <w:spacing w:after="0" w:line="360" w:lineRule="auto"/>
        <w:ind w:left="426" w:right="-284" w:hanging="1135"/>
        <w:rPr>
          <w:rFonts w:ascii="Times New Roman" w:hAnsi="Times New Roman" w:cs="Times New Roman"/>
          <w:sz w:val="28"/>
          <w:szCs w:val="28"/>
        </w:rPr>
      </w:pPr>
    </w:p>
    <w:p w:rsidR="00510898" w:rsidRDefault="00510898" w:rsidP="00510898">
      <w:pPr>
        <w:spacing w:after="0" w:line="360" w:lineRule="auto"/>
        <w:ind w:left="426" w:right="-284" w:hanging="1135"/>
        <w:rPr>
          <w:rFonts w:ascii="Times New Roman" w:hAnsi="Times New Roman" w:cs="Times New Roman"/>
          <w:sz w:val="28"/>
          <w:szCs w:val="28"/>
        </w:rPr>
      </w:pPr>
    </w:p>
    <w:p w:rsidR="00510898" w:rsidRPr="00510898" w:rsidRDefault="00510898" w:rsidP="00510898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510898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0898">
        <w:rPr>
          <w:rFonts w:ascii="Times New Roman" w:hAnsi="Times New Roman" w:cs="Times New Roman"/>
          <w:sz w:val="28"/>
          <w:szCs w:val="28"/>
        </w:rPr>
        <w:t>Батяева</w:t>
      </w:r>
      <w:proofErr w:type="spellEnd"/>
      <w:r w:rsidRPr="00510898">
        <w:rPr>
          <w:rFonts w:ascii="Times New Roman" w:hAnsi="Times New Roman" w:cs="Times New Roman"/>
          <w:sz w:val="28"/>
          <w:szCs w:val="28"/>
        </w:rPr>
        <w:t xml:space="preserve"> С.В. Логопедические карточки. ООО «РОСМЭН»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510898">
        <w:rPr>
          <w:rFonts w:ascii="Times New Roman" w:hAnsi="Times New Roman" w:cs="Times New Roman"/>
          <w:sz w:val="28"/>
          <w:szCs w:val="28"/>
        </w:rPr>
        <w:t>Бондаренко А.К. «Дидактические игры в детском саду». «Просвещение», 1992 г.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0898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10898">
        <w:rPr>
          <w:rFonts w:ascii="Times New Roman" w:hAnsi="Times New Roman" w:cs="Times New Roman"/>
          <w:sz w:val="28"/>
          <w:szCs w:val="28"/>
        </w:rPr>
        <w:t xml:space="preserve"> О.И., Витязева О.В. Движение и речь: </w:t>
      </w:r>
      <w:proofErr w:type="spellStart"/>
      <w:r w:rsidRPr="00510898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510898">
        <w:rPr>
          <w:rFonts w:ascii="Times New Roman" w:hAnsi="Times New Roman" w:cs="Times New Roman"/>
          <w:sz w:val="28"/>
          <w:szCs w:val="28"/>
        </w:rPr>
        <w:t xml:space="preserve"> в коррекции детской речи. Издательство «Литера», 2019.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510898">
        <w:rPr>
          <w:rFonts w:ascii="Times New Roman" w:hAnsi="Times New Roman" w:cs="Times New Roman"/>
          <w:sz w:val="28"/>
          <w:szCs w:val="28"/>
        </w:rPr>
        <w:t xml:space="preserve">Лопухина, Ирина С. </w:t>
      </w:r>
      <w:proofErr w:type="gramStart"/>
      <w:r w:rsidRPr="00510898">
        <w:rPr>
          <w:rFonts w:ascii="Times New Roman" w:hAnsi="Times New Roman" w:cs="Times New Roman"/>
          <w:sz w:val="28"/>
          <w:szCs w:val="28"/>
        </w:rPr>
        <w:t>Логопедия :</w:t>
      </w:r>
      <w:proofErr w:type="gramEnd"/>
      <w:r w:rsidRPr="00510898">
        <w:rPr>
          <w:rFonts w:ascii="Times New Roman" w:hAnsi="Times New Roman" w:cs="Times New Roman"/>
          <w:sz w:val="28"/>
          <w:szCs w:val="28"/>
        </w:rPr>
        <w:t xml:space="preserve"> упражнения для развития речи : пособие для логопедов, воспитателей дет. садов и родителей / И. С. Лопухина. – СПб</w:t>
      </w:r>
      <w:proofErr w:type="gramStart"/>
      <w:r w:rsidRPr="00510898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510898">
        <w:rPr>
          <w:rFonts w:ascii="Times New Roman" w:hAnsi="Times New Roman" w:cs="Times New Roman"/>
          <w:sz w:val="28"/>
          <w:szCs w:val="28"/>
        </w:rPr>
        <w:t xml:space="preserve"> Дельта, 1997. – 334 с.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0898">
        <w:rPr>
          <w:rFonts w:ascii="Times New Roman" w:hAnsi="Times New Roman" w:cs="Times New Roman"/>
          <w:sz w:val="28"/>
          <w:szCs w:val="28"/>
        </w:rPr>
        <w:t>Некрылова</w:t>
      </w:r>
      <w:proofErr w:type="spellEnd"/>
      <w:r w:rsidRPr="00510898">
        <w:rPr>
          <w:rFonts w:ascii="Times New Roman" w:hAnsi="Times New Roman" w:cs="Times New Roman"/>
          <w:sz w:val="28"/>
          <w:szCs w:val="28"/>
        </w:rPr>
        <w:t xml:space="preserve">, Любовь Васильевна. Логопедические игры для развития лексико-грамматического строя речи у дошкольников с ОНР / Л. В. </w:t>
      </w:r>
      <w:proofErr w:type="spellStart"/>
      <w:r w:rsidRPr="00510898">
        <w:rPr>
          <w:rFonts w:ascii="Times New Roman" w:hAnsi="Times New Roman" w:cs="Times New Roman"/>
          <w:sz w:val="28"/>
          <w:szCs w:val="28"/>
        </w:rPr>
        <w:t>Некрылова</w:t>
      </w:r>
      <w:proofErr w:type="spellEnd"/>
      <w:r w:rsidRPr="00510898">
        <w:rPr>
          <w:rFonts w:ascii="Times New Roman" w:hAnsi="Times New Roman" w:cs="Times New Roman"/>
          <w:sz w:val="28"/>
          <w:szCs w:val="28"/>
        </w:rPr>
        <w:t xml:space="preserve"> // Логопед. – 2017. – № 5. – С. 77–82.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0898">
        <w:rPr>
          <w:rFonts w:ascii="Times New Roman" w:hAnsi="Times New Roman" w:cs="Times New Roman"/>
          <w:sz w:val="28"/>
          <w:szCs w:val="28"/>
        </w:rPr>
        <w:t>Новоторцева</w:t>
      </w:r>
      <w:proofErr w:type="spellEnd"/>
      <w:r w:rsidRPr="00510898">
        <w:rPr>
          <w:rFonts w:ascii="Times New Roman" w:hAnsi="Times New Roman" w:cs="Times New Roman"/>
          <w:sz w:val="28"/>
          <w:szCs w:val="28"/>
        </w:rPr>
        <w:t xml:space="preserve">, Надежда Вячеславовна. Развитие речи дошкольников и коррекция ее недостатков в детском саду / Н. В. </w:t>
      </w:r>
      <w:proofErr w:type="spellStart"/>
      <w:r w:rsidRPr="00510898">
        <w:rPr>
          <w:rFonts w:ascii="Times New Roman" w:hAnsi="Times New Roman" w:cs="Times New Roman"/>
          <w:sz w:val="28"/>
          <w:szCs w:val="28"/>
        </w:rPr>
        <w:t>Новоторцева</w:t>
      </w:r>
      <w:proofErr w:type="spellEnd"/>
      <w:r w:rsidRPr="00510898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510898">
        <w:rPr>
          <w:rFonts w:ascii="Times New Roman" w:hAnsi="Times New Roman" w:cs="Times New Roman"/>
          <w:sz w:val="28"/>
          <w:szCs w:val="28"/>
        </w:rPr>
        <w:t>Ярославль :</w:t>
      </w:r>
      <w:proofErr w:type="gramEnd"/>
      <w:r w:rsidRPr="00510898">
        <w:rPr>
          <w:rFonts w:ascii="Times New Roman" w:hAnsi="Times New Roman" w:cs="Times New Roman"/>
          <w:sz w:val="28"/>
          <w:szCs w:val="28"/>
        </w:rPr>
        <w:t xml:space="preserve"> Акад. развития, 2012. – 255 с. – (Педагогам ДОУ)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510898">
        <w:rPr>
          <w:rFonts w:ascii="Times New Roman" w:hAnsi="Times New Roman" w:cs="Times New Roman"/>
          <w:sz w:val="28"/>
          <w:szCs w:val="28"/>
        </w:rPr>
        <w:t xml:space="preserve">Селиверстов, Владимир Ильич. Речевые игры с детьми / В. И. Селиверстов. – </w:t>
      </w:r>
      <w:proofErr w:type="gramStart"/>
      <w:r w:rsidRPr="00510898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10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0898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10898">
        <w:rPr>
          <w:rFonts w:ascii="Times New Roman" w:hAnsi="Times New Roman" w:cs="Times New Roman"/>
          <w:sz w:val="28"/>
          <w:szCs w:val="28"/>
        </w:rPr>
        <w:t>, 1994. – 344 с.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510898">
        <w:rPr>
          <w:rFonts w:ascii="Times New Roman" w:hAnsi="Times New Roman" w:cs="Times New Roman"/>
          <w:sz w:val="28"/>
          <w:szCs w:val="28"/>
        </w:rPr>
        <w:t>Скворцова И.В. Программа развития и обучения дошкольника. 100 логопедических игр. Для детей 4 - 6 лет. - СПб.: Издательский Дом "Нева"; М.: "ОЛМА _ ПРЕСС Образование", 2005.</w:t>
      </w:r>
    </w:p>
    <w:p w:rsidR="00510898" w:rsidRPr="00510898" w:rsidRDefault="00510898" w:rsidP="00510898">
      <w:pPr>
        <w:numPr>
          <w:ilvl w:val="0"/>
          <w:numId w:val="6"/>
        </w:numPr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510898">
        <w:rPr>
          <w:rFonts w:ascii="Times New Roman" w:hAnsi="Times New Roman" w:cs="Times New Roman"/>
          <w:sz w:val="28"/>
          <w:szCs w:val="28"/>
        </w:rPr>
        <w:t>Сорокина «Дидактические игры в детском саду». Пособие для воспитателей детского сада. Москва «Просвещение», 1982 г.</w:t>
      </w:r>
    </w:p>
    <w:p w:rsidR="00B22939" w:rsidRDefault="00B22939" w:rsidP="00510898">
      <w:pPr>
        <w:spacing w:after="0" w:line="360" w:lineRule="auto"/>
        <w:ind w:right="-1" w:hanging="1135"/>
        <w:jc w:val="both"/>
        <w:rPr>
          <w:rFonts w:ascii="Times New Roman" w:hAnsi="Times New Roman" w:cs="Times New Roman"/>
          <w:sz w:val="28"/>
          <w:szCs w:val="28"/>
        </w:rPr>
      </w:pPr>
    </w:p>
    <w:sectPr w:rsidR="00B22939" w:rsidSect="009134F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B2F"/>
    <w:multiLevelType w:val="hybridMultilevel"/>
    <w:tmpl w:val="420AE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96370"/>
    <w:multiLevelType w:val="hybridMultilevel"/>
    <w:tmpl w:val="AFC82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B0DDF"/>
    <w:multiLevelType w:val="hybridMultilevel"/>
    <w:tmpl w:val="977CF39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38990850"/>
    <w:multiLevelType w:val="hybridMultilevel"/>
    <w:tmpl w:val="444C7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778A4"/>
    <w:multiLevelType w:val="hybridMultilevel"/>
    <w:tmpl w:val="173E01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6852A5C"/>
    <w:multiLevelType w:val="hybridMultilevel"/>
    <w:tmpl w:val="78CA68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9965447"/>
    <w:multiLevelType w:val="hybridMultilevel"/>
    <w:tmpl w:val="C96CB7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C565C"/>
    <w:multiLevelType w:val="hybridMultilevel"/>
    <w:tmpl w:val="76F40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00C69"/>
    <w:multiLevelType w:val="hybridMultilevel"/>
    <w:tmpl w:val="A83C80CA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 w15:restartNumberingAfterBreak="0">
    <w:nsid w:val="77DD242E"/>
    <w:multiLevelType w:val="hybridMultilevel"/>
    <w:tmpl w:val="8C08B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9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1911"/>
    <w:rsid w:val="00032A7B"/>
    <w:rsid w:val="00033D7E"/>
    <w:rsid w:val="0007274C"/>
    <w:rsid w:val="00086D34"/>
    <w:rsid w:val="000968D2"/>
    <w:rsid w:val="000A26DD"/>
    <w:rsid w:val="000A3A95"/>
    <w:rsid w:val="000B32E7"/>
    <w:rsid w:val="000D0C48"/>
    <w:rsid w:val="001550C6"/>
    <w:rsid w:val="00277E67"/>
    <w:rsid w:val="00311911"/>
    <w:rsid w:val="003424C8"/>
    <w:rsid w:val="0036343E"/>
    <w:rsid w:val="00394D3E"/>
    <w:rsid w:val="003A5640"/>
    <w:rsid w:val="003B4B74"/>
    <w:rsid w:val="00470A41"/>
    <w:rsid w:val="004970F9"/>
    <w:rsid w:val="004C1FD7"/>
    <w:rsid w:val="004F4E25"/>
    <w:rsid w:val="0050498A"/>
    <w:rsid w:val="00510898"/>
    <w:rsid w:val="005A77B5"/>
    <w:rsid w:val="006A51F5"/>
    <w:rsid w:val="006B1620"/>
    <w:rsid w:val="00733C90"/>
    <w:rsid w:val="00756C70"/>
    <w:rsid w:val="00760DD4"/>
    <w:rsid w:val="007808AE"/>
    <w:rsid w:val="007B6EC2"/>
    <w:rsid w:val="007D5802"/>
    <w:rsid w:val="007F1503"/>
    <w:rsid w:val="007F2A65"/>
    <w:rsid w:val="00817436"/>
    <w:rsid w:val="009134F8"/>
    <w:rsid w:val="009441AE"/>
    <w:rsid w:val="00990C7B"/>
    <w:rsid w:val="009A2AE6"/>
    <w:rsid w:val="009B10EA"/>
    <w:rsid w:val="009B7387"/>
    <w:rsid w:val="009E6472"/>
    <w:rsid w:val="009E64B8"/>
    <w:rsid w:val="00A12544"/>
    <w:rsid w:val="00A33614"/>
    <w:rsid w:val="00AD28E4"/>
    <w:rsid w:val="00B219B7"/>
    <w:rsid w:val="00B22939"/>
    <w:rsid w:val="00B363CD"/>
    <w:rsid w:val="00B37050"/>
    <w:rsid w:val="00BE7A0C"/>
    <w:rsid w:val="00C376C5"/>
    <w:rsid w:val="00D247CA"/>
    <w:rsid w:val="00D3237F"/>
    <w:rsid w:val="00EB2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EAE5D"/>
  <w15:docId w15:val="{77A76035-3975-42D1-A9F9-1B57BE4A7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A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B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6D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4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14</Pages>
  <Words>2414</Words>
  <Characters>13761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15</cp:revision>
  <cp:lastPrinted>2019-12-05T05:54:00Z</cp:lastPrinted>
  <dcterms:created xsi:type="dcterms:W3CDTF">2019-12-03T05:46:00Z</dcterms:created>
  <dcterms:modified xsi:type="dcterms:W3CDTF">2020-04-16T19:07:00Z</dcterms:modified>
</cp:coreProperties>
</file>