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D7" w:rsidRPr="00D31EE8" w:rsidRDefault="00D31EE8" w:rsidP="00D31EE8">
      <w:pPr>
        <w:jc w:val="center"/>
        <w:rPr>
          <w:rFonts w:ascii="Monotype Corsiva" w:hAnsi="Monotype Corsiva"/>
          <w:b/>
          <w:sz w:val="32"/>
          <w:szCs w:val="32"/>
        </w:rPr>
      </w:pPr>
      <w:r w:rsidRPr="00D31EE8">
        <w:rPr>
          <w:rFonts w:ascii="Monotype Corsiva" w:hAnsi="Monotype Corsiva"/>
          <w:b/>
          <w:sz w:val="32"/>
          <w:szCs w:val="32"/>
        </w:rPr>
        <w:t>"Урок музыки и его влияние на развитие духовно-нравственного сознания школьников"</w:t>
      </w:r>
    </w:p>
    <w:p w:rsidR="00D31EE8" w:rsidRDefault="00D31EE8" w:rsidP="00D3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Музыкальное искусство обращено к духовному миру человека.</w:t>
      </w:r>
    </w:p>
    <w:p w:rsidR="00D31EE8" w:rsidRPr="00520179" w:rsidRDefault="00D31EE8" w:rsidP="00D3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– это человеческий опыт </w:t>
      </w:r>
      <w:proofErr w:type="gramStart"/>
      <w:r>
        <w:rPr>
          <w:rFonts w:ascii="Times New Roman" w:hAnsi="Times New Roman" w:cs="Times New Roman"/>
          <w:sz w:val="28"/>
          <w:szCs w:val="28"/>
        </w:rPr>
        <w:t>нравственно-эстетического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вчувствования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мир, который выражается в художественных образах, языком музыки. Познание музыки осуществляется как самостоятельная художественно-эстетическая деятельность учащихся, которая способствует воспитанию музыкального и поэтического сознания.</w:t>
      </w:r>
      <w:r w:rsidRPr="00520179">
        <w:rPr>
          <w:sz w:val="28"/>
          <w:szCs w:val="28"/>
        </w:rPr>
        <w:t xml:space="preserve"> </w:t>
      </w:r>
      <w:r w:rsidRPr="00520179">
        <w:rPr>
          <w:rFonts w:ascii="Times New Roman" w:hAnsi="Times New Roman" w:cs="Times New Roman"/>
          <w:sz w:val="28"/>
          <w:szCs w:val="28"/>
        </w:rPr>
        <w:t>В процессе общения с музыкальным произведением возрастает духовность и взаимопонимание людей.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 xml:space="preserve">Д. Б. </w:t>
      </w:r>
      <w:proofErr w:type="spellStart"/>
      <w:r w:rsidRPr="007B25F6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B25F6">
        <w:rPr>
          <w:rFonts w:ascii="Times New Roman" w:hAnsi="Times New Roman" w:cs="Times New Roman"/>
          <w:sz w:val="28"/>
          <w:szCs w:val="28"/>
        </w:rPr>
        <w:t>, основатель концепции музыкального воспитания в школе, определил цель уроков музыки так: “… вывести учащихся в мир большого музыкального искусства, научить их любить и понимать (воспринимать – авт.) музыку во всём богатстве её форм и жанров, иначе говоря, воспитать в учащихся музыкальную культуру, как часть их духовной культуры”.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 xml:space="preserve">Доктор искусствоведения, В. В. </w:t>
      </w:r>
      <w:proofErr w:type="spellStart"/>
      <w:r w:rsidRPr="007B25F6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7B25F6">
        <w:rPr>
          <w:rFonts w:ascii="Times New Roman" w:hAnsi="Times New Roman" w:cs="Times New Roman"/>
          <w:sz w:val="28"/>
          <w:szCs w:val="28"/>
        </w:rPr>
        <w:t xml:space="preserve"> и другие педагоги ставили вопрос о том, почему мы стремимся воспитывать музыкой? Не в надежде ли, что окрылённая её красота передаётся в детской душе? Эту </w:t>
      </w:r>
      <w:r w:rsidRPr="00A44EAB">
        <w:rPr>
          <w:rFonts w:ascii="Times New Roman" w:hAnsi="Times New Roman" w:cs="Times New Roman"/>
          <w:b/>
          <w:sz w:val="28"/>
          <w:szCs w:val="28"/>
        </w:rPr>
        <w:t>надежду, эту красоту души</w:t>
      </w:r>
      <w:r w:rsidRPr="007B25F6">
        <w:rPr>
          <w:rFonts w:ascii="Times New Roman" w:hAnsi="Times New Roman" w:cs="Times New Roman"/>
          <w:sz w:val="28"/>
          <w:szCs w:val="28"/>
        </w:rPr>
        <w:t xml:space="preserve"> нужно бы принять тогда за искомую, сокровенную цель музыкального воспитания.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уроке музыки художественно-педагогическая деятельность (ХПД) учителя является творчеством в организации художественно-педагогическая деятельности учащихся. Создание условий для художественного развития детей на уроках музыки – это, по сути, есть процессуаль</w:t>
      </w:r>
      <w:r w:rsidRPr="001664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форма содержания урока музыки как урока искусства. Цель (ХПД) учителя – помочь детям присвоить духовный опыт человечества, запечатленный в музыкальном искусстве, понять чувства, явления внутреннего и внешнего мира человека, народов, эпохи, выраженные в музыкальных образах в единстве содержания, формы и средств музыкальной выразительности.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 xml:space="preserve">Это определяет цели, стоящие перед учителем музыки (в аспекте духовной направленности урока): </w:t>
      </w:r>
    </w:p>
    <w:p w:rsidR="00D31EE8" w:rsidRDefault="00D31EE8" w:rsidP="00D31E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54">
        <w:rPr>
          <w:rFonts w:ascii="Times New Roman" w:hAnsi="Times New Roman" w:cs="Times New Roman"/>
          <w:sz w:val="28"/>
          <w:szCs w:val="28"/>
        </w:rPr>
        <w:t>Развитие музыкально-художественных способностей на основе активизации восприятия, воображения и мышления.</w:t>
      </w:r>
    </w:p>
    <w:p w:rsidR="00D31EE8" w:rsidRDefault="00D31EE8" w:rsidP="00D31E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54">
        <w:rPr>
          <w:rFonts w:ascii="Times New Roman" w:hAnsi="Times New Roman" w:cs="Times New Roman"/>
          <w:sz w:val="28"/>
          <w:szCs w:val="28"/>
        </w:rPr>
        <w:t>Развитие эмоционально-нравственной сферы ребёнка.</w:t>
      </w:r>
    </w:p>
    <w:p w:rsidR="00D31EE8" w:rsidRDefault="00D31EE8" w:rsidP="00D31E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54">
        <w:rPr>
          <w:rFonts w:ascii="Times New Roman" w:hAnsi="Times New Roman" w:cs="Times New Roman"/>
          <w:sz w:val="28"/>
          <w:szCs w:val="28"/>
        </w:rPr>
        <w:t>Направленность занятий на развитие личности школьника через раскрытие духовной сущности музыкального искусства.</w:t>
      </w:r>
    </w:p>
    <w:p w:rsidR="00D31EE8" w:rsidRPr="00180C54" w:rsidRDefault="00D31EE8" w:rsidP="00D31E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54">
        <w:rPr>
          <w:rFonts w:ascii="Times New Roman" w:hAnsi="Times New Roman" w:cs="Times New Roman"/>
          <w:sz w:val="28"/>
          <w:szCs w:val="28"/>
        </w:rPr>
        <w:t>Понимание (познание) музыки во всём её богатстве форм и жанров как живого искусства (т.е. через познание искусства к познанию мира и самопознанию).</w:t>
      </w:r>
    </w:p>
    <w:p w:rsidR="00D31EE8" w:rsidRDefault="00D31EE8" w:rsidP="00D31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>Конечная цель музыкального воспитания, котор</w:t>
      </w:r>
      <w:r>
        <w:rPr>
          <w:rFonts w:ascii="Times New Roman" w:hAnsi="Times New Roman" w:cs="Times New Roman"/>
          <w:sz w:val="28"/>
          <w:szCs w:val="28"/>
        </w:rPr>
        <w:t xml:space="preserve">ую выдвинул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Д.Б.</w:t>
      </w:r>
      <w:r w:rsidRPr="007B25F6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B25F6">
        <w:rPr>
          <w:rFonts w:ascii="Times New Roman" w:hAnsi="Times New Roman" w:cs="Times New Roman"/>
          <w:sz w:val="28"/>
          <w:szCs w:val="28"/>
        </w:rPr>
        <w:t xml:space="preserve">, - становление человека не просто знающего, но и умеющего мыслить, сопоставлять, анализировать, а главное любящего, </w:t>
      </w:r>
      <w:r w:rsidRPr="007B25F6">
        <w:rPr>
          <w:rFonts w:ascii="Times New Roman" w:hAnsi="Times New Roman" w:cs="Times New Roman"/>
          <w:sz w:val="28"/>
          <w:szCs w:val="28"/>
        </w:rPr>
        <w:lastRenderedPageBreak/>
        <w:t xml:space="preserve">понимающего (сопереживающего – авт.) и эмоционально воспринимающего музыкальное искусство. 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А. Сухомлинский считает, что</w:t>
      </w:r>
      <w:r w:rsidRPr="007B25F6">
        <w:rPr>
          <w:rFonts w:ascii="Times New Roman" w:hAnsi="Times New Roman" w:cs="Times New Roman"/>
          <w:sz w:val="28"/>
          <w:szCs w:val="28"/>
        </w:rPr>
        <w:t xml:space="preserve"> “Музыкальное воспитание – это, прежде всего, не воспитание музыканта, а воспитание человека”.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Эрнст Теодор Гофман разделял всех людей на «Музыкантов»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немузыкантов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«Музыканты» - это не те, кто знает, что такое скрипичный ключ или где пишется нота «соль», в отличие от «не музыкантов», которые и этого не знают.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«Музыканты» - это люди, познающие мир душой, тонко его чувствующие, умеющие видеть прекрасное в листке клена, в одном движении руки балерины, умеющие слышать мир во всем его многообразии, в том числе, конечно, в музыкальном воплощении.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Именно музыка является самым распространенным и близким каждому видом искусства. «Можно быть гениальным композитором, можно быть гениальным исполнителем, но можно быть и гениальным слушателем» - говорил Д. Шостакович.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>Искусство есть, скорее, организация нашего поведения на будущее, установка вперёд, требование, которое, может быть, никогда и не будет осуществимо, но которое заставляет нас стремиться поверх нашей жизни к тому, что лежит за ней”.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5F6">
        <w:rPr>
          <w:rFonts w:ascii="Times New Roman" w:hAnsi="Times New Roman" w:cs="Times New Roman"/>
          <w:sz w:val="28"/>
          <w:szCs w:val="28"/>
        </w:rPr>
        <w:t xml:space="preserve">Надо отметить, что современные педагоги и психологи исходят из положения, что умение слушать и слышать (т.е. воспринимать) музыку вырабатывается у всех учащихся, если их обучать этому систематически и последовательно, если опираться на саму музыку, на её связь с жизнью, на закономерности её восприятия и на практическое музыкальное </w:t>
      </w:r>
      <w:proofErr w:type="spellStart"/>
      <w:r w:rsidRPr="007B25F6">
        <w:rPr>
          <w:rFonts w:ascii="Times New Roman" w:hAnsi="Times New Roman" w:cs="Times New Roman"/>
          <w:sz w:val="28"/>
          <w:szCs w:val="28"/>
        </w:rPr>
        <w:t>действование</w:t>
      </w:r>
      <w:proofErr w:type="spellEnd"/>
      <w:r w:rsidRPr="007B25F6">
        <w:rPr>
          <w:rFonts w:ascii="Times New Roman" w:hAnsi="Times New Roman" w:cs="Times New Roman"/>
          <w:sz w:val="28"/>
          <w:szCs w:val="28"/>
        </w:rPr>
        <w:t xml:space="preserve"> самих учащихся.</w:t>
      </w:r>
      <w:proofErr w:type="gramEnd"/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>Б. М. Теплов подчёркивал важность эмоционального восприятия, выделяя, что сохранение эмоционального отношения при возрастающей сознательности восприятия, является одной из труднейших педагогических задач.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>Восприятие представляет собой единство чувственного и логического, чувственного и смыслового ощущения и мышления. Музыкальное восприятие направлено на восприятие смысла, пробуждает духовное познание мира.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F6">
        <w:rPr>
          <w:rFonts w:ascii="Times New Roman" w:hAnsi="Times New Roman" w:cs="Times New Roman"/>
          <w:sz w:val="28"/>
          <w:szCs w:val="28"/>
        </w:rPr>
        <w:t xml:space="preserve">Д. Б. </w:t>
      </w:r>
      <w:proofErr w:type="spellStart"/>
      <w:r w:rsidRPr="007B25F6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B25F6">
        <w:rPr>
          <w:rFonts w:ascii="Times New Roman" w:hAnsi="Times New Roman" w:cs="Times New Roman"/>
          <w:sz w:val="28"/>
          <w:szCs w:val="28"/>
        </w:rPr>
        <w:t xml:space="preserve"> впервые обратился к личности человека. Программу он создал не как набор знаний и умений, которые надо усвоить, а как путь, направление, способ познания мира и себя. А усвоение у каждого происходит по-своему, на уровне личной значимости. От учителя требуется найти и удерживать эту ориентацию познания.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личного желания, личных усилий ученика никакой учитель не может научить ребенка чему-либо. На занятиях ученик сам решает, как и что придумать, как оценить себя. Учитель лишь подскажет, как надо заниматься, чего стремиться достичь, что запомнить и каких трудностей избежать. Ученику предоставляется возможность «побыть» композитором, и музыкантом исполнителем, и актером, и хореографом, и исследователем, и изготовителем музыкальных инструментов. Задача современного учителя –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помочь раскрыть дар Божий каждому ребенку: замечательно рисовать, красиво петь, сочинять стихи, танец. Многие дети и не подозревают, какие духовные сокровища они в себе хранят. Творчество, как золотой ключик, поможет открыть эти сокровища нам всем, испытать ни с чем несравнимые чувства, проявить фантазию.</w:t>
      </w:r>
    </w:p>
    <w:p w:rsidR="00D31EE8" w:rsidRPr="007B25F6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человеческие ценности – ЛЮБОВЬ, КРАСОТА, ИСТИНА, БЛАГО! Каждому человеку они даны от природы, но не всем удается сохранить эти духовные сокровища, а нередко происходит подмена их на явления противоположного характера. Поэтому в </w:t>
      </w:r>
      <w:r w:rsidRPr="007B25F6">
        <w:rPr>
          <w:rFonts w:ascii="Times New Roman" w:hAnsi="Times New Roman" w:cs="Times New Roman"/>
          <w:sz w:val="28"/>
          <w:szCs w:val="28"/>
        </w:rPr>
        <w:t>музыкальном воспитании, да и в любом другом способе познания мира, главным становится процесс познания, происходящий в учителе. Тогда происходит не объяснение, не преподнесение материала, неизбежно адаптированного к уровню ребёнка, а скорее “заражение”, “пробуждение”. Ученик, получая импульс, сам продолжает своё развитие. И поэтому большое значение имеют, наверное, не правила, не столько знания, сколько поиск закономерностей. Когда закономерности начинают переводить в правила, знания, то снова получается поворот в сторону изучения этих знаний, а музыка становится дополнением к ним.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хочется сказать словами В. С. Соловьёва: «</w:t>
      </w:r>
      <w:r w:rsidRPr="007B25F6">
        <w:rPr>
          <w:rFonts w:ascii="Times New Roman" w:hAnsi="Times New Roman" w:cs="Times New Roman"/>
          <w:sz w:val="28"/>
          <w:szCs w:val="28"/>
        </w:rPr>
        <w:t>Если загадка смысла жизни разрешена явлением – человек, то загадка души и любви человеческой разрешена явлением – духовный чело</w:t>
      </w:r>
      <w:r>
        <w:rPr>
          <w:rFonts w:ascii="Times New Roman" w:hAnsi="Times New Roman" w:cs="Times New Roman"/>
          <w:sz w:val="28"/>
          <w:szCs w:val="28"/>
        </w:rPr>
        <w:t>век».</w:t>
      </w:r>
    </w:p>
    <w:p w:rsidR="00D31EE8" w:rsidRPr="00520179" w:rsidRDefault="00D31EE8" w:rsidP="00D31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79">
        <w:rPr>
          <w:rFonts w:ascii="Times New Roman" w:hAnsi="Times New Roman" w:cs="Times New Roman"/>
          <w:sz w:val="28"/>
          <w:szCs w:val="28"/>
        </w:rPr>
        <w:t>Встреча музыки с тонким эмоциональным миром человеческой души рождает красоту и доброту отношений.</w:t>
      </w: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EE8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7F3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47F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1747F3">
        <w:rPr>
          <w:rFonts w:ascii="Times New Roman" w:hAnsi="Times New Roman" w:cs="Times New Roman"/>
          <w:sz w:val="28"/>
          <w:szCs w:val="28"/>
        </w:rPr>
        <w:t xml:space="preserve"> Ш. А. “Школа жизни” М. 1996г.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47F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1747F3">
        <w:rPr>
          <w:rFonts w:ascii="Times New Roman" w:hAnsi="Times New Roman" w:cs="Times New Roman"/>
          <w:sz w:val="28"/>
          <w:szCs w:val="28"/>
        </w:rPr>
        <w:t xml:space="preserve"> Л. С. “Психология искусства” М. “Педагогика”, 1987г.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7F3">
        <w:rPr>
          <w:rFonts w:ascii="Times New Roman" w:hAnsi="Times New Roman" w:cs="Times New Roman"/>
          <w:sz w:val="28"/>
          <w:szCs w:val="28"/>
        </w:rPr>
        <w:t>Зеньковский В. В. “Проблемы воспитания в свете христианской антропологии” М. 1993г.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47F3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1747F3">
        <w:rPr>
          <w:rFonts w:ascii="Times New Roman" w:hAnsi="Times New Roman" w:cs="Times New Roman"/>
          <w:sz w:val="28"/>
          <w:szCs w:val="28"/>
        </w:rPr>
        <w:t xml:space="preserve"> В. В. “О закономерностях и средствах художественного воздействия музыки” М. “Музыка”, 1976г.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47F3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747F3">
        <w:rPr>
          <w:rFonts w:ascii="Times New Roman" w:hAnsi="Times New Roman" w:cs="Times New Roman"/>
          <w:sz w:val="28"/>
          <w:szCs w:val="28"/>
        </w:rPr>
        <w:t xml:space="preserve"> Д. Б. “Воспитание ума и сердца”, М. “Советский композитор”, 1981г.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7F3">
        <w:rPr>
          <w:rFonts w:ascii="Times New Roman" w:hAnsi="Times New Roman" w:cs="Times New Roman"/>
          <w:sz w:val="28"/>
          <w:szCs w:val="28"/>
        </w:rPr>
        <w:t>Михайлов В. В. “О музыкальном воспитании”, М. “Искусство в школе”, № 2, 1996г.</w:t>
      </w:r>
    </w:p>
    <w:p w:rsidR="00D31EE8" w:rsidRPr="001747F3" w:rsidRDefault="00D31EE8" w:rsidP="00D31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47F3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1747F3">
        <w:rPr>
          <w:rFonts w:ascii="Times New Roman" w:hAnsi="Times New Roman" w:cs="Times New Roman"/>
          <w:sz w:val="28"/>
          <w:szCs w:val="28"/>
        </w:rPr>
        <w:t xml:space="preserve"> Б. М. “Мудрость красоты”, М. “Просвещение”, 1981г.</w:t>
      </w:r>
    </w:p>
    <w:p w:rsidR="00D31EE8" w:rsidRPr="001747F3" w:rsidRDefault="00D31EE8" w:rsidP="00D31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EE8" w:rsidRPr="00D31EE8" w:rsidRDefault="00D31EE8">
      <w:pPr>
        <w:rPr>
          <w:rFonts w:ascii="Monotype Corsiva" w:hAnsi="Monotype Corsiva"/>
          <w:b/>
          <w:sz w:val="28"/>
          <w:szCs w:val="28"/>
        </w:rPr>
      </w:pPr>
    </w:p>
    <w:sectPr w:rsidR="00D31EE8" w:rsidRPr="00D31EE8" w:rsidSect="008C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E03F4"/>
    <w:multiLevelType w:val="hybridMultilevel"/>
    <w:tmpl w:val="9B6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EE8"/>
    <w:rsid w:val="008C29D7"/>
    <w:rsid w:val="00D3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1068</Words>
  <Characters>6093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2020-02-17T18:42:00Z</dcterms:created>
  <dcterms:modified xsi:type="dcterms:W3CDTF">2020-02-17T18:48:00Z</dcterms:modified>
</cp:coreProperties>
</file>