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CC" w:rsidRDefault="000107CC" w:rsidP="000107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107C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МУНИЦИПАЛЬНОЕ ДОШКОЛЬНОЕ ОБРАЗОВАТЕЛЬНОЕ УЧРЕЖДЕНИЕ ДЕТСКИЙ САД КОМБИНИРОВАННОГО ВИДА № 49 «ЛАДУШКИ»</w:t>
      </w:r>
    </w:p>
    <w:p w:rsidR="000107CC" w:rsidRPr="000107CC" w:rsidRDefault="000107CC" w:rsidP="000107C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0107CC" w:rsidRPr="000107CC" w:rsidRDefault="000107CC" w:rsidP="000107C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0107CC" w:rsidRPr="000107CC" w:rsidRDefault="000107CC" w:rsidP="000107C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0107CC" w:rsidRPr="000107CC" w:rsidRDefault="000107CC" w:rsidP="000107C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0107CC" w:rsidRPr="000107CC" w:rsidRDefault="000107CC" w:rsidP="000107C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</w:p>
    <w:p w:rsidR="000107CC" w:rsidRPr="000107CC" w:rsidRDefault="000107CC" w:rsidP="000107C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ИГРОВЫЕ КВЕСТ - ТЕХНОЛОГИИ</w:t>
      </w:r>
    </w:p>
    <w:p w:rsidR="000107CC" w:rsidRPr="000107CC" w:rsidRDefault="000107CC" w:rsidP="000107C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56"/>
          <w:szCs w:val="56"/>
        </w:rPr>
      </w:pPr>
      <w:r w:rsidRPr="000107CC">
        <w:rPr>
          <w:rFonts w:ascii="Arial" w:eastAsia="Calibri" w:hAnsi="Arial" w:cs="Arial"/>
          <w:b/>
          <w:color w:val="000000"/>
          <w:sz w:val="56"/>
          <w:szCs w:val="56"/>
        </w:rPr>
        <w:t xml:space="preserve"> </w:t>
      </w:r>
    </w:p>
    <w:p w:rsidR="000107CC" w:rsidRPr="000107CC" w:rsidRDefault="000107CC" w:rsidP="000107C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56"/>
          <w:szCs w:val="56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Выполнила: Воевод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ина Татьяна Сергеевна</w:t>
      </w:r>
    </w:p>
    <w:p w:rsid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Pr="000107CC" w:rsidRDefault="000107CC" w:rsidP="000107C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107CC" w:rsidRDefault="000107CC" w:rsidP="00231E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07CC" w:rsidRDefault="000107CC" w:rsidP="00231E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EB8" w:rsidRPr="00231EB8" w:rsidRDefault="00231EB8" w:rsidP="00231EB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На современном этапе развития образовательной системы в России появляются новые технологии и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Особенно хорошо они сочетаются в квест-технологии, или как его еще называют образовательный квест,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</w:t>
      </w:r>
      <w:r>
        <w:rPr>
          <w:rFonts w:ascii="Times New Roman" w:hAnsi="Times New Roman" w:cs="Times New Roman"/>
          <w:sz w:val="24"/>
          <w:szCs w:val="24"/>
        </w:rPr>
        <w:t xml:space="preserve">же используем эту технологию, и </w:t>
      </w:r>
      <w:r w:rsidRPr="00231EB8">
        <w:rPr>
          <w:rFonts w:ascii="Times New Roman" w:hAnsi="Times New Roman" w:cs="Times New Roman"/>
          <w:sz w:val="24"/>
          <w:szCs w:val="24"/>
        </w:rPr>
        <w:t>она знакома нам под таким название как игра по станциям.</w:t>
      </w:r>
    </w:p>
    <w:p w:rsidR="00231EB8" w:rsidRP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Так что же такое «квест»? Откуда он пришел к нам? И что мы подразумеваем, когда говорим об образовательном квесте, о квест-технологии?</w:t>
      </w:r>
    </w:p>
    <w:p w:rsidR="00231EB8" w:rsidRPr="00231EB8" w:rsidRDefault="00231EB8" w:rsidP="00231EB8">
      <w:pPr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Если мы обратимся к словарю, то само понятие «квест» собственно и будет обозначать игру, поиски,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игрока.</w:t>
      </w:r>
    </w:p>
    <w:p w:rsidR="00231EB8" w:rsidRPr="00231EB8" w:rsidRDefault="00231EB8" w:rsidP="00231EB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 xml:space="preserve">Из истории </w:t>
      </w:r>
      <w:proofErr w:type="spellStart"/>
      <w:r w:rsidRPr="00231EB8">
        <w:rPr>
          <w:rFonts w:ascii="Times New Roman" w:hAnsi="Times New Roman" w:cs="Times New Roman"/>
          <w:b/>
          <w:bCs/>
          <w:sz w:val="24"/>
          <w:szCs w:val="24"/>
        </w:rPr>
        <w:t>квестов</w:t>
      </w:r>
      <w:proofErr w:type="spellEnd"/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Прародителями «реальных»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отличии от компьютерных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в «реальности» еще только развиваются, и их истор</w:t>
      </w:r>
      <w:r>
        <w:rPr>
          <w:rFonts w:ascii="Times New Roman" w:hAnsi="Times New Roman" w:cs="Times New Roman"/>
          <w:sz w:val="24"/>
          <w:szCs w:val="24"/>
        </w:rPr>
        <w:t>ия не насчитывает и десятилетия.</w:t>
      </w:r>
    </w:p>
    <w:p w:rsidR="00026027" w:rsidRDefault="00026027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027">
        <w:rPr>
          <w:rFonts w:ascii="Times New Roman" w:hAnsi="Times New Roman" w:cs="Times New Roman"/>
          <w:sz w:val="24"/>
          <w:szCs w:val="24"/>
        </w:rPr>
        <w:t xml:space="preserve">Данный вид деятельности был разработан в 1995 году в государственном университете Сан-Диего (США) исследователями Берни Додж и Томом </w:t>
      </w:r>
      <w:proofErr w:type="spellStart"/>
      <w:r w:rsidRPr="00026027">
        <w:rPr>
          <w:rFonts w:ascii="Times New Roman" w:hAnsi="Times New Roman" w:cs="Times New Roman"/>
          <w:sz w:val="24"/>
          <w:szCs w:val="24"/>
        </w:rPr>
        <w:t>Марч</w:t>
      </w:r>
      <w:proofErr w:type="spellEnd"/>
      <w:r w:rsidRPr="00026027">
        <w:rPr>
          <w:rFonts w:ascii="Times New Roman" w:hAnsi="Times New Roman" w:cs="Times New Roman"/>
          <w:sz w:val="24"/>
          <w:szCs w:val="24"/>
        </w:rPr>
        <w:t xml:space="preserve">. Прародителями «реальных» </w:t>
      </w:r>
      <w:proofErr w:type="spellStart"/>
      <w:r w:rsidRPr="0002602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026027">
        <w:rPr>
          <w:rFonts w:ascii="Times New Roman" w:hAnsi="Times New Roman" w:cs="Times New Roman"/>
          <w:sz w:val="24"/>
          <w:szCs w:val="24"/>
        </w:rPr>
        <w:t xml:space="preserve"> являются компьютерные игры. Впервые попытку перенести виртуальный компьютерный квест в реальность, предприняли в азиатских странах в 2007 году, вслед за ними его стали внедрять и в Европе, а затем и в России (2013г.). По мнению многих ученых (Быховский Я.С., </w:t>
      </w:r>
      <w:proofErr w:type="spellStart"/>
      <w:r w:rsidRPr="00026027">
        <w:rPr>
          <w:rFonts w:ascii="Times New Roman" w:hAnsi="Times New Roman" w:cs="Times New Roman"/>
          <w:sz w:val="24"/>
          <w:szCs w:val="24"/>
        </w:rPr>
        <w:t>Бовтенко</w:t>
      </w:r>
      <w:proofErr w:type="spellEnd"/>
      <w:r w:rsidRPr="00026027">
        <w:rPr>
          <w:rFonts w:ascii="Times New Roman" w:hAnsi="Times New Roman" w:cs="Times New Roman"/>
          <w:sz w:val="24"/>
          <w:szCs w:val="24"/>
        </w:rPr>
        <w:t xml:space="preserve"> М.А., Сысоев П.В., Б. Додж, Т. </w:t>
      </w:r>
      <w:proofErr w:type="spellStart"/>
      <w:r w:rsidRPr="00026027">
        <w:rPr>
          <w:rFonts w:ascii="Times New Roman" w:hAnsi="Times New Roman" w:cs="Times New Roman"/>
          <w:sz w:val="24"/>
          <w:szCs w:val="24"/>
        </w:rPr>
        <w:t>Марч</w:t>
      </w:r>
      <w:proofErr w:type="spellEnd"/>
      <w:r w:rsidRPr="00026027">
        <w:rPr>
          <w:rFonts w:ascii="Times New Roman" w:hAnsi="Times New Roman" w:cs="Times New Roman"/>
          <w:sz w:val="24"/>
          <w:szCs w:val="24"/>
        </w:rPr>
        <w:t xml:space="preserve"> и др.) в основе квест технологий лежит деятельность по формированию информационных и коммуникативных компетентностей дошкольников. При применении квест-технологии дети проходят полный цикл мотивации: от внимания до удовлетворения, знакомятся с аутентичным материалом, который позволяет им исследовать, обсуждать и осознанно строить новые концепции и отношения в контексте проблем реального мира, создавая проекты, имеющ</w:t>
      </w:r>
      <w:r>
        <w:rPr>
          <w:rFonts w:ascii="Times New Roman" w:hAnsi="Times New Roman" w:cs="Times New Roman"/>
          <w:sz w:val="24"/>
          <w:szCs w:val="24"/>
        </w:rPr>
        <w:t>ие практическую значимость. Кве</w:t>
      </w:r>
      <w:r w:rsidRPr="00026027">
        <w:rPr>
          <w:rFonts w:ascii="Times New Roman" w:hAnsi="Times New Roman" w:cs="Times New Roman"/>
          <w:sz w:val="24"/>
          <w:szCs w:val="24"/>
        </w:rPr>
        <w:t xml:space="preserve">ст, как недавно определившаяся педагогическая технология, совмещает в себе элементы мозгового штурма, тренинга, игры, и соответственно, решает ряд задач, возложенных на вышеперечисленные технологии. </w:t>
      </w:r>
    </w:p>
    <w:p w:rsidR="00026027" w:rsidRDefault="00026027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027">
        <w:rPr>
          <w:rFonts w:ascii="Times New Roman" w:hAnsi="Times New Roman" w:cs="Times New Roman"/>
          <w:b/>
          <w:sz w:val="24"/>
          <w:szCs w:val="24"/>
        </w:rPr>
        <w:t>И.Н. Сокол</w:t>
      </w:r>
      <w:r w:rsidRPr="00026027">
        <w:rPr>
          <w:rFonts w:ascii="Times New Roman" w:hAnsi="Times New Roman" w:cs="Times New Roman"/>
          <w:sz w:val="24"/>
          <w:szCs w:val="24"/>
        </w:rPr>
        <w:t xml:space="preserve"> рассматривает Квест как технологию, которая имеет четко поставленную задачу, игровой замысел, обязательно имеет руководителя (наставника), четкие правила, и реализуется с целью повышения у детей уровня знаний и умений. При применении технологии Квест дети эмоционально проживают все стадии заинтересованности: от внимания до удовлетворения, знакомятся с материалом в нетрадиционной форме, который позволяет им исследовать, обсуждать и осознанно строить новые концепции и отношения в контексте проблем реального мира, создавая проекты, имеющие практическую значимость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sz w:val="24"/>
          <w:szCs w:val="24"/>
        </w:rPr>
        <w:t>Образовательный </w:t>
      </w:r>
      <w:r w:rsidRPr="00231EB8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r w:rsidRPr="00231EB8">
        <w:rPr>
          <w:rFonts w:ascii="Times New Roman" w:hAnsi="Times New Roman" w:cs="Times New Roman"/>
          <w:sz w:val="24"/>
          <w:szCs w:val="24"/>
        </w:rPr>
        <w:t> 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</w:t>
      </w:r>
    </w:p>
    <w:p w:rsidR="00231EB8" w:rsidRP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присутствует элемент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т.к. участники могут дополнять живые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по ходу их прохождения. Использование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позволяет уйти от традиционных форм обучения детей и значительно расширить рамки образовательного пространства. </w:t>
      </w:r>
    </w:p>
    <w:p w:rsidR="00231EB8" w:rsidRDefault="00231EB8" w:rsidP="00231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Для того, чтобы квест действительно был увлекательным и в тоже время, обучающим, чтобы задействовать всех участников и дать возможность каждому проявить себя, от педагога требуется высокий профессионализм как в плане подготовки такой игры, так и в ходе ее проведения. 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Идей для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может быть много, но самое главное – грамотно все реализовать. Сценарий должен быть </w:t>
      </w:r>
      <w:r w:rsidRPr="00231EB8">
        <w:rPr>
          <w:rFonts w:ascii="Times New Roman" w:hAnsi="Times New Roman" w:cs="Times New Roman"/>
          <w:bCs/>
          <w:sz w:val="24"/>
          <w:szCs w:val="24"/>
        </w:rPr>
        <w:t>понятным, детальным, продуманным до мелочей.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При подготовке и организации образовательных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необходимо определить цели и задачи, которые ставит перед собой организатор, учитывая ту категорию участников (дети, родители), то пространство, где будет проходить игра и написать сценарий. Самое главное и, наверное, самое трудное, это заинтересовать участников.  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Теперь перейдем к тому, что принято называть </w:t>
      </w:r>
      <w:r w:rsidRPr="00231EB8">
        <w:rPr>
          <w:rFonts w:ascii="Times New Roman" w:hAnsi="Times New Roman" w:cs="Times New Roman"/>
          <w:bCs/>
          <w:sz w:val="24"/>
          <w:szCs w:val="24"/>
        </w:rPr>
        <w:t>мотивацией</w:t>
      </w:r>
      <w:r w:rsidRPr="00231EB8">
        <w:rPr>
          <w:rFonts w:ascii="Times New Roman" w:hAnsi="Times New Roman" w:cs="Times New Roman"/>
          <w:sz w:val="24"/>
          <w:szCs w:val="24"/>
        </w:rPr>
        <w:t> в достижении поставленной цели. Все просто. </w:t>
      </w:r>
      <w:r w:rsidRPr="00231EB8">
        <w:rPr>
          <w:rFonts w:ascii="Times New Roman" w:hAnsi="Times New Roman" w:cs="Times New Roman"/>
          <w:b/>
          <w:bCs/>
          <w:sz w:val="24"/>
          <w:szCs w:val="24"/>
        </w:rPr>
        <w:t>На финише должен быть приз</w:t>
      </w:r>
      <w:r w:rsidRPr="00231EB8">
        <w:rPr>
          <w:rFonts w:ascii="Times New Roman" w:hAnsi="Times New Roman" w:cs="Times New Roman"/>
          <w:b/>
          <w:sz w:val="24"/>
          <w:szCs w:val="24"/>
        </w:rPr>
        <w:t>!</w:t>
      </w:r>
    </w:p>
    <w:p w:rsidR="00231EB8" w:rsidRP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Как и любая технология образовательный квест имеет свою структуру, </w:t>
      </w:r>
      <w:r>
        <w:rPr>
          <w:rFonts w:ascii="Times New Roman" w:hAnsi="Times New Roman" w:cs="Times New Roman"/>
          <w:sz w:val="24"/>
          <w:szCs w:val="24"/>
        </w:rPr>
        <w:t xml:space="preserve">которая представлена в таблице, </w:t>
      </w:r>
      <w:r w:rsidRPr="00231EB8">
        <w:rPr>
          <w:rFonts w:ascii="Times New Roman" w:hAnsi="Times New Roman" w:cs="Times New Roman"/>
          <w:sz w:val="24"/>
          <w:szCs w:val="24"/>
        </w:rPr>
        <w:t>все сводится к следующему:</w:t>
      </w:r>
    </w:p>
    <w:tbl>
      <w:tblPr>
        <w:tblW w:w="1070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8015"/>
      </w:tblGrid>
      <w:tr w:rsidR="00231EB8" w:rsidRPr="00231EB8" w:rsidTr="00231EB8">
        <w:trPr>
          <w:trHeight w:val="35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EB8" w:rsidRPr="00231EB8" w:rsidRDefault="00231EB8" w:rsidP="00231E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Этап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EB8" w:rsidRPr="00231EB8" w:rsidRDefault="00231EB8" w:rsidP="00231E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Содержание деятельности</w:t>
            </w:r>
          </w:p>
        </w:tc>
      </w:tr>
      <w:tr w:rsidR="00231EB8" w:rsidRPr="00231EB8" w:rsidTr="00231EB8">
        <w:trPr>
          <w:trHeight w:val="353"/>
        </w:trPr>
        <w:tc>
          <w:tcPr>
            <w:tcW w:w="10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EB8" w:rsidRPr="00231EB8" w:rsidRDefault="00231EB8" w:rsidP="00231E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- Хочется обратить внимание на следующие этапы:</w:t>
            </w:r>
          </w:p>
        </w:tc>
      </w:tr>
      <w:tr w:rsidR="00231EB8" w:rsidRPr="00231EB8" w:rsidTr="00231EB8">
        <w:trPr>
          <w:trHeight w:val="71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EB8" w:rsidRPr="00231EB8" w:rsidRDefault="00231EB8" w:rsidP="00231E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Порядок выполнения.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EB8" w:rsidRPr="00231EB8" w:rsidRDefault="00231EB8" w:rsidP="00231E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-бонусы</w:t>
            </w:r>
          </w:p>
          <w:p w:rsidR="00231EB8" w:rsidRPr="00231EB8" w:rsidRDefault="00231EB8" w:rsidP="00231E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-штрафы</w:t>
            </w:r>
          </w:p>
        </w:tc>
      </w:tr>
      <w:tr w:rsidR="00231EB8" w:rsidRPr="00231EB8" w:rsidTr="00231EB8">
        <w:trPr>
          <w:trHeight w:val="254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EB8" w:rsidRPr="00231EB8" w:rsidRDefault="00231EB8" w:rsidP="00231E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Оценка. Приз. Рефлексия (подведение итогов и оценка мероприятия)</w:t>
            </w:r>
          </w:p>
        </w:tc>
        <w:tc>
          <w:tcPr>
            <w:tcW w:w="8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31EB8" w:rsidRPr="00231EB8" w:rsidRDefault="00231EB8" w:rsidP="00231E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Воспитатель ориентируется на 4 вида рефлексии для оценки мероприятия:</w:t>
            </w:r>
          </w:p>
          <w:p w:rsidR="00231EB8" w:rsidRPr="00231EB8" w:rsidRDefault="00231EB8" w:rsidP="00231EB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Коммуникационная - обмен мнениями и новой информацией между детьми и педагогами;</w:t>
            </w:r>
          </w:p>
          <w:p w:rsidR="00231EB8" w:rsidRPr="00231EB8" w:rsidRDefault="00231EB8" w:rsidP="00231EB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Информационная - приобретение детьми нового знания;</w:t>
            </w:r>
          </w:p>
          <w:p w:rsidR="00231EB8" w:rsidRPr="00231EB8" w:rsidRDefault="00231EB8" w:rsidP="00231EB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Мотивационная - побуждение детей и родителей к дальнейшему расширению информационного поля;</w:t>
            </w:r>
          </w:p>
          <w:p w:rsidR="00231EB8" w:rsidRPr="00231EB8" w:rsidRDefault="00231EB8" w:rsidP="00231EB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Оценочная - соотнесение новой информации и уже имеющихся у детей знаний, высказывание собственного отношения, оценка процесса.</w:t>
            </w:r>
          </w:p>
          <w:p w:rsidR="00231EB8" w:rsidRPr="00231EB8" w:rsidRDefault="00231EB8" w:rsidP="00231EB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1EB8">
              <w:rPr>
                <w:rFonts w:ascii="Times New Roman" w:hAnsi="Times New Roman" w:cs="Times New Roman"/>
                <w:szCs w:val="24"/>
              </w:rPr>
              <w:t> Механизмом стимулирования рефлексии могут быть вопросы для беседы: «Что нового узнали?», «Что было интересно?», «Что вас удивило?», «Что было трудно?», «Все ли у вас получилось так, как хотелось?».</w:t>
            </w:r>
          </w:p>
        </w:tc>
      </w:tr>
    </w:tbl>
    <w:p w:rsidR="00231EB8" w:rsidRDefault="00231EB8" w:rsidP="00231E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EB8" w:rsidRPr="00231EB8" w:rsidRDefault="00231EB8" w:rsidP="00231EB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Этапы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31EB8" w:rsidRPr="00231EB8" w:rsidRDefault="00231EB8" w:rsidP="00231E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 </w:t>
      </w:r>
      <w:r w:rsidRPr="00231EB8">
        <w:rPr>
          <w:rFonts w:ascii="Times New Roman" w:hAnsi="Times New Roman" w:cs="Times New Roman"/>
          <w:sz w:val="24"/>
          <w:szCs w:val="24"/>
        </w:rPr>
        <w:t>Вступительное слово ведущего с целью переключения внимания детей на предстоящую деятельность, повышение интереса, создание соответствующего эмоционального настроя: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- деление детей на группы;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- обсуждение правил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>;</w:t>
      </w:r>
    </w:p>
    <w:p w:rsidR="00231EB8" w:rsidRDefault="00231EB8" w:rsidP="00231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- раздача карт и путеводителей, на которых представлен порядок прохождения зон.</w:t>
      </w:r>
    </w:p>
    <w:p w:rsidR="00231EB8" w:rsidRDefault="00231EB8" w:rsidP="00231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Этапы игры.</w:t>
      </w:r>
      <w:r w:rsidRPr="00231EB8">
        <w:rPr>
          <w:rFonts w:ascii="Times New Roman" w:hAnsi="Times New Roman" w:cs="Times New Roman"/>
          <w:sz w:val="24"/>
          <w:szCs w:val="24"/>
        </w:rPr>
        <w:t> В процессе игры игроки последовательно движутся по этапам, решая различные задания (активные, логические, поисковые, творческие и пр.).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Прохождение каждого этапа позволяет команде игроков </w:t>
      </w:r>
      <w:r w:rsidRPr="00231E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перейти на следующий этап</w:t>
      </w:r>
      <w:r w:rsidRPr="00231EB8">
        <w:rPr>
          <w:rFonts w:ascii="Times New Roman" w:hAnsi="Times New Roman" w:cs="Times New Roman"/>
          <w:sz w:val="24"/>
          <w:szCs w:val="24"/>
        </w:rPr>
        <w:t>. Команда получает недостающую информацию, подсказку, снаряжение и т.п. 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 Также в ходе выполнения заданий дети получают бонусы (фишки) и штрафы.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EB8" w:rsidRPr="00231EB8" w:rsidRDefault="00231EB8" w:rsidP="000107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 xml:space="preserve">Виды </w:t>
      </w:r>
      <w:proofErr w:type="spellStart"/>
      <w:r w:rsidRPr="00231EB8">
        <w:rPr>
          <w:rFonts w:ascii="Times New Roman" w:hAnsi="Times New Roman" w:cs="Times New Roman"/>
          <w:b/>
          <w:bCs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31EB8" w:rsidRDefault="00231EB8" w:rsidP="00231E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При планировании и подготовки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немаловажную роль играет сам сюжет и то образовательное пространство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В зависимости от этого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можно условно разделить на три группы.</w:t>
      </w:r>
    </w:p>
    <w:p w:rsidR="00231EB8" w:rsidRPr="00231EB8" w:rsidRDefault="00231EB8" w:rsidP="00231E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Для составления маршрута можно использовать </w:t>
      </w:r>
      <w:r w:rsidRPr="00231EB8">
        <w:rPr>
          <w:rFonts w:ascii="Times New Roman" w:hAnsi="Times New Roman" w:cs="Times New Roman"/>
          <w:b/>
          <w:bCs/>
          <w:sz w:val="24"/>
          <w:szCs w:val="24"/>
        </w:rPr>
        <w:t>разные варианты: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Cambria Math" w:hAnsi="Cambria Math" w:cs="Cambria Math"/>
          <w:sz w:val="24"/>
          <w:szCs w:val="24"/>
        </w:rPr>
        <w:t>⎯</w:t>
      </w:r>
      <w:r w:rsidRPr="00231EB8">
        <w:rPr>
          <w:rFonts w:ascii="Times New Roman" w:hAnsi="Times New Roman" w:cs="Times New Roman"/>
          <w:sz w:val="24"/>
          <w:szCs w:val="24"/>
        </w:rPr>
        <w:t> </w:t>
      </w:r>
      <w:r w:rsidRPr="00231EB8">
        <w:rPr>
          <w:rFonts w:ascii="Times New Roman" w:hAnsi="Times New Roman" w:cs="Times New Roman"/>
          <w:b/>
          <w:bCs/>
          <w:sz w:val="24"/>
          <w:szCs w:val="24"/>
        </w:rPr>
        <w:t>Маршрутный лист</w:t>
      </w:r>
      <w:r w:rsidRPr="00231EB8">
        <w:rPr>
          <w:rFonts w:ascii="Times New Roman" w:hAnsi="Times New Roman" w:cs="Times New Roman"/>
          <w:sz w:val="24"/>
          <w:szCs w:val="24"/>
        </w:rPr>
        <w:t> 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Cambria Math" w:hAnsi="Cambria Math" w:cs="Cambria Math"/>
          <w:sz w:val="24"/>
          <w:szCs w:val="24"/>
        </w:rPr>
        <w:t>⎯</w:t>
      </w:r>
      <w:r w:rsidRPr="00231EB8">
        <w:rPr>
          <w:rFonts w:ascii="Times New Roman" w:hAnsi="Times New Roman" w:cs="Times New Roman"/>
          <w:sz w:val="24"/>
          <w:szCs w:val="24"/>
        </w:rPr>
        <w:t> </w:t>
      </w:r>
      <w:r w:rsidRPr="00231EB8">
        <w:rPr>
          <w:rFonts w:ascii="Times New Roman" w:hAnsi="Times New Roman" w:cs="Times New Roman"/>
          <w:b/>
          <w:bCs/>
          <w:sz w:val="24"/>
          <w:szCs w:val="24"/>
        </w:rPr>
        <w:t>«Волшебный клубок»</w:t>
      </w:r>
      <w:r w:rsidRPr="00231EB8">
        <w:rPr>
          <w:rFonts w:ascii="Times New Roman" w:hAnsi="Times New Roman" w:cs="Times New Roman"/>
          <w:sz w:val="24"/>
          <w:szCs w:val="24"/>
        </w:rPr>
        <w:t> 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Cambria Math" w:hAnsi="Cambria Math" w:cs="Cambria Math"/>
          <w:sz w:val="24"/>
          <w:szCs w:val="24"/>
        </w:rPr>
        <w:t>⎯</w:t>
      </w:r>
      <w:r w:rsidRPr="00231EB8">
        <w:rPr>
          <w:rFonts w:ascii="Times New Roman" w:hAnsi="Times New Roman" w:cs="Times New Roman"/>
          <w:sz w:val="24"/>
          <w:szCs w:val="24"/>
        </w:rPr>
        <w:t> Карта (схематическое изображение маршрута);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Cambria Math" w:hAnsi="Cambria Math" w:cs="Cambria Math"/>
          <w:sz w:val="24"/>
          <w:szCs w:val="24"/>
        </w:rPr>
        <w:t>⎯</w:t>
      </w:r>
      <w:r w:rsidRPr="00231EB8">
        <w:rPr>
          <w:rFonts w:ascii="Times New Roman" w:hAnsi="Times New Roman" w:cs="Times New Roman"/>
          <w:sz w:val="24"/>
          <w:szCs w:val="24"/>
        </w:rPr>
        <w:t> </w:t>
      </w:r>
      <w:r w:rsidRPr="00231EB8">
        <w:rPr>
          <w:rFonts w:ascii="Times New Roman" w:hAnsi="Times New Roman" w:cs="Times New Roman"/>
          <w:b/>
          <w:bCs/>
          <w:sz w:val="24"/>
          <w:szCs w:val="24"/>
        </w:rPr>
        <w:t>«Волшебный экран»</w:t>
      </w:r>
      <w:r w:rsidRPr="00231EB8">
        <w:rPr>
          <w:rFonts w:ascii="Times New Roman" w:hAnsi="Times New Roman" w:cs="Times New Roman"/>
          <w:sz w:val="24"/>
          <w:szCs w:val="24"/>
        </w:rPr>
        <w:t> (планшет или ноутбук, где последовательно расположены фотографии тех мест, куда должны последовать участники)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Cambria Math" w:hAnsi="Cambria Math" w:cs="Cambria Math"/>
          <w:sz w:val="24"/>
          <w:szCs w:val="24"/>
        </w:rPr>
        <w:t>⎯</w:t>
      </w:r>
      <w:r w:rsidRPr="00231EB8">
        <w:rPr>
          <w:rFonts w:ascii="Times New Roman" w:hAnsi="Times New Roman" w:cs="Times New Roman"/>
          <w:sz w:val="24"/>
          <w:szCs w:val="24"/>
        </w:rPr>
        <w:t> 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т.п.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Чаще всего используем в своей работе линейные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>, где участники идут от одной точки по определенному маршруту и встречаются в другой точке, на конечной станции.</w:t>
      </w:r>
    </w:p>
    <w:p w:rsidR="00231EB8" w:rsidRPr="00231EB8" w:rsidRDefault="00231EB8" w:rsidP="00231E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организации </w:t>
      </w:r>
      <w:proofErr w:type="spellStart"/>
      <w:r w:rsidRPr="00231EB8">
        <w:rPr>
          <w:rFonts w:ascii="Times New Roman" w:hAnsi="Times New Roman" w:cs="Times New Roman"/>
          <w:b/>
          <w:bCs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31EB8" w:rsidRDefault="00231EB8" w:rsidP="00231E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Для того чтобы эффективно организовать детские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>, следует придерживаться определенных принципов и условий: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все игры и задания должны быть безопасными (не следует просить детей перепрыгнуть через костер или залезть на дерево); 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задачи, поставленные перед детьми, должны соответствовать возрасту участников и их индивидуальным особенностям; 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ни при каких обстоятельствах нельзя каким-либо образом унижать достоинство ребенка; 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 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задания необходимо продумать таким образом, чтобы они были последовательными, логически взаимосвязанными; 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игра должна быть эмоционально окрашена с помощью декораций, музыкального сопровождения, костюмов, инвентаря; 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дошкольники должны четко представлять цель игры, к которой они стремятся (например, найти клад или спасти доброго персонажа от злого); </w:t>
      </w:r>
    </w:p>
    <w:p w:rsidR="00231EB8" w:rsidRDefault="00231EB8" w:rsidP="00231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следует продумать временные интервалы, во время которых дети смогут выполнить задание, но при этом не потеряют к нему интерес; </w:t>
      </w:r>
    </w:p>
    <w:p w:rsidR="00231EB8" w:rsidRPr="00231EB8" w:rsidRDefault="00231EB8" w:rsidP="00231EB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роль педагога в игре — направлять детей, «наталкивать» на правильное решение, но </w:t>
      </w:r>
    </w:p>
    <w:p w:rsidR="00231EB8" w:rsidRPr="00231EB8" w:rsidRDefault="00231EB8" w:rsidP="00231EB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саду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можно проводить в разных возрастных группах, начиная с младшей. Но чаще всего в окончательные выводы дети должны делать самостоятельно.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В детском старших группах, где у детей уже имеются навыки и определенный запас знаний и умений. Во многих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принимают участие не только дети, но и родители.</w:t>
      </w:r>
    </w:p>
    <w:p w:rsidR="000107CC" w:rsidRDefault="00231EB8" w:rsidP="000107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 xml:space="preserve">Квест, с его почти безграничными возможностями, оказывает неоценимую помощь педагогу, предоставляя возможность разнообразить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>-образовательный процесс, сделать его необычным, запоминающимся, увлекательным, веселым, игровым.</w:t>
      </w:r>
    </w:p>
    <w:p w:rsidR="00231EB8" w:rsidRDefault="00231EB8" w:rsidP="000107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Преимущество </w:t>
      </w:r>
      <w:r w:rsidRPr="00231EB8">
        <w:rPr>
          <w:rFonts w:ascii="Times New Roman" w:hAnsi="Times New Roman" w:cs="Times New Roman"/>
          <w:sz w:val="24"/>
          <w:szCs w:val="24"/>
        </w:rPr>
        <w:t>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Квест - технология, которая имеет четко поставленную дидактическую задачу, игровой замысел, обязательно имеет руководителя (наставника), четкие правила, и реализуется с целью повышения у детей уровня знаний и умений.</w:t>
      </w:r>
    </w:p>
    <w:p w:rsidR="00231EB8" w:rsidRDefault="00231EB8" w:rsidP="00231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Роль педагога</w:t>
      </w:r>
      <w:r w:rsidRPr="00231EB8">
        <w:rPr>
          <w:rFonts w:ascii="Times New Roman" w:hAnsi="Times New Roman" w:cs="Times New Roman"/>
          <w:sz w:val="24"/>
          <w:szCs w:val="24"/>
        </w:rPr>
        <w:t>-наставника в квест-игре </w:t>
      </w:r>
      <w:r w:rsidRPr="00231EB8">
        <w:rPr>
          <w:rFonts w:ascii="Times New Roman" w:hAnsi="Times New Roman" w:cs="Times New Roman"/>
          <w:b/>
          <w:bCs/>
          <w:sz w:val="24"/>
          <w:szCs w:val="24"/>
        </w:rPr>
        <w:t>организационная</w:t>
      </w:r>
      <w:r>
        <w:rPr>
          <w:rFonts w:ascii="Times New Roman" w:hAnsi="Times New Roman" w:cs="Times New Roman"/>
          <w:sz w:val="24"/>
          <w:szCs w:val="24"/>
        </w:rPr>
        <w:t>, т.е. педагог определяет</w:t>
      </w:r>
      <w:r w:rsidRPr="00231EB8">
        <w:rPr>
          <w:rFonts w:ascii="Times New Roman" w:hAnsi="Times New Roman" w:cs="Times New Roman"/>
          <w:sz w:val="24"/>
          <w:szCs w:val="24"/>
        </w:rPr>
        <w:t xml:space="preserve"> образовательные цели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>, составляет сюжетную линию игры, оценивает процесс деятельности детей и конечный результат, организует поисково-исследовательскую образовательную деятельность.</w:t>
      </w:r>
    </w:p>
    <w:p w:rsidR="00026027" w:rsidRDefault="00231EB8" w:rsidP="000260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b/>
          <w:bCs/>
          <w:sz w:val="24"/>
          <w:szCs w:val="24"/>
        </w:rPr>
        <w:t>Основными критериями качества</w:t>
      </w:r>
      <w:r w:rsidRPr="00231EB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выступают его безопасность для участников, оригинальность, логичность, целостность, подчинённость определённому сюжету, а не только теме, создание атмосферы игрового пространства.</w:t>
      </w:r>
    </w:p>
    <w:p w:rsidR="00231EB8" w:rsidRPr="00231EB8" w:rsidRDefault="00231EB8" w:rsidP="000260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231EB8">
        <w:rPr>
          <w:rFonts w:ascii="Times New Roman" w:hAnsi="Times New Roman" w:cs="Times New Roman"/>
          <w:sz w:val="24"/>
          <w:szCs w:val="24"/>
        </w:rPr>
        <w:t xml:space="preserve">: самое главное, это то, что </w:t>
      </w:r>
      <w:proofErr w:type="spellStart"/>
      <w:r w:rsidRPr="00231E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31EB8">
        <w:rPr>
          <w:rFonts w:ascii="Times New Roman" w:hAnsi="Times New Roman" w:cs="Times New Roman"/>
          <w:sz w:val="24"/>
          <w:szCs w:val="24"/>
        </w:rPr>
        <w:t xml:space="preserve"> 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</w:t>
      </w:r>
    </w:p>
    <w:p w:rsidR="00231EB8" w:rsidRPr="00231EB8" w:rsidRDefault="00231EB8" w:rsidP="00231EB8">
      <w:pPr>
        <w:jc w:val="both"/>
        <w:rPr>
          <w:rFonts w:ascii="Times New Roman" w:hAnsi="Times New Roman" w:cs="Times New Roman"/>
          <w:sz w:val="24"/>
          <w:szCs w:val="24"/>
        </w:rPr>
      </w:pPr>
      <w:r w:rsidRPr="00231EB8">
        <w:rPr>
          <w:rFonts w:ascii="Times New Roman" w:hAnsi="Times New Roman" w:cs="Times New Roman"/>
          <w:sz w:val="24"/>
          <w:szCs w:val="24"/>
        </w:rPr>
        <w:t>Квест-игры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ДО.</w:t>
      </w:r>
    </w:p>
    <w:p w:rsidR="00A463F4" w:rsidRPr="00231EB8" w:rsidRDefault="00A463F4" w:rsidP="00231E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63F4" w:rsidRPr="00231EB8" w:rsidSect="000107CC">
      <w:pgSz w:w="11906" w:h="16838"/>
      <w:pgMar w:top="1134" w:right="1134" w:bottom="1134" w:left="1134" w:header="709" w:footer="709" w:gutter="0"/>
      <w:pgBorders w:display="firstPage">
        <w:top w:val="triangleParty" w:sz="15" w:space="1" w:color="auto"/>
        <w:left w:val="triangleParty" w:sz="15" w:space="4" w:color="auto"/>
        <w:bottom w:val="triangleParty" w:sz="15" w:space="1" w:color="auto"/>
        <w:right w:val="triangleParty" w:sz="15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6E47"/>
    <w:multiLevelType w:val="multilevel"/>
    <w:tmpl w:val="B30A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71968"/>
    <w:multiLevelType w:val="hybridMultilevel"/>
    <w:tmpl w:val="CE46F5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874"/>
    <w:rsid w:val="000107CC"/>
    <w:rsid w:val="00026027"/>
    <w:rsid w:val="00231EB8"/>
    <w:rsid w:val="00362E4E"/>
    <w:rsid w:val="00A07874"/>
    <w:rsid w:val="00A463F4"/>
    <w:rsid w:val="00C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C8C8"/>
  <w15:chartTrackingRefBased/>
  <w15:docId w15:val="{1A87BE7A-66A7-4524-B212-92C44A5D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9F97-A557-495D-B087-6323B109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2019-01-20T14:12:00Z</cp:lastPrinted>
  <dcterms:created xsi:type="dcterms:W3CDTF">2019-01-07T15:40:00Z</dcterms:created>
  <dcterms:modified xsi:type="dcterms:W3CDTF">2019-01-20T14:13:00Z</dcterms:modified>
</cp:coreProperties>
</file>