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Детское экспериментирование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один из методов познавательного развития детей дошкольного возраста.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Федеральный государственный образовательный стандарт направлен на решение многих задач. Одной из них является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создание благоприятных условий познавательного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миром…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ФГОС 1.6)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настоящее время в системе дошкольного образования формируются и успешно применяются новейшие разработки, технологии, методики, которые позволяют поднять уровень дошкольного образования на более высокую и качественную ступень. Одним из таких эффектных методов познания закономерностей и явлений окружающего мира является экспериментальная деятельность.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Известно, что ознакомление с каким-либо предметом или явлением дает наиболее оптимальный результат, если оно носит действенный характер.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Экспериментальная деятельность дает детям реальные представления о различных сторонах изучаемого объекта, о его взаимоотношениях с другими объектами окружающей среды. Всё потому, что детям дошкольного возраста присуще наглядно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действенное и наглядно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образное мышление, а экспериментирование, как никакой метод, соответствует этим возрастным особенностям. В дошкольном возрасте он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ведущий, а в первые три года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практически единственный способ познания мира. Чем разнообразнее и интенсивнее поисковая деятельность, тем больше новой информации получает ребенок. Тем быстрее и полноценнее он развивается.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Экспериментальная работа развивает у детей познавательную активность, появляется интерес к поисково-исследовательской деятельности, стимулирует их к получению новых знаний. Расширяется кругозор, в частности обогащаются знания о природе, о взаимосвязях, происходящих в ней; о свойствах различных материалов, о применении их человеком в своей деятельности.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Китайская пословица гласит: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Расскажи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я забуду, покажи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я запомню, дай попробовать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я пойму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Новые знания усваиваются прочно и надолго, когда ребенок слышит, видит и делает сам. Вот на этом и основано активное внедрение детского экспериментирования в практику дошкольного образования.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Цели: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 у детей познавательной активности, любознательности, стремления к самостоятельному познанию.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 словаря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Ознакомление детей с явлениями и объектами окружающего мира;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Углубление представлений детей дошкольного возраста о живой и неживой природе.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Задачи: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Формировать у детей способность видеть многообразие мира в системе взаимосвязей.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Сочетать показ предмета с активным действием ребенка по его обследованию (ощупывание, восприятие на вкус, запах и т. д.).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Учить детей сопоставлять факты и выводы из рассуждений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Использовать опыт практической деятельности с игровой деятельностью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Развивать у детей мыслительные, моделирующие и преобразующие действия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Образовательные задачи: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Познакомить детей со свойствами предмета исследования;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Формировать умение делать открытия и выводы;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Обучать плавному направленному выходу на предмет.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Развивающие задачи: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Развивать экспериментальную деятельность;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Развивать речь детей;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Развивать сенсорные способности, тактильные ощущения, мелкую моторику;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Развивать внимание, мышление, память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Воспитательные задачи: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Воспитывать самостоятельность и активность в течение всего занятия;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Воспитывать умение слушать друг друга, чувство взаимопомощи, умение работать в коллективе, доброжелательность и отзывчивость.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Воспитывать аккуратность в работе.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Методы: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Проблемно-поисковый метод: активные действия ребенка по обследованию объектов.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Наблюдения за объектом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Просмотр иллюстраций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Беседа с элементами дискуссии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Познавательный рассказ воспитателя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Чтение художественной литературы.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Проведение опыта, эксперимента.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Предметная среда: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Лупы, зеркала, весы, веревки, пипетки, линейки, глобус, фонарики, мыло, щетки, губки, желоба, одноразовые шприцы, пищевые красители, песочные часы, ножницы, отвертки, винтики, терка, наждачная бумага, лоскутки ткани, соль, клей, шарики из разного материала, дерево, металл, мел, пластмасса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Емкости :пластиковые банки, бутылки, стаканы разной формы, величины; мерки, воронки, сита, лопатки, формочки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Природный материал: желуди, шишки, семена, спилы деревьев, камни разной величины, ракушки и т. 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Бросовый материал: пробки, палочки, трубочки, шланги резиновые и т. 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Неструктурный материал: песок, глина, краски, опилки, пенопласт, мел и т. 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Формирование представлений у детей: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предметном мире.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материалах: песок, глина, вода, материал, камни и т. 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мире растений: выращивание из семян, луковиц, листа.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•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природных явлениях: ветер, мороз, дождь, снег, туман, роса и т. д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