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0B" w:rsidRPr="00810D0B" w:rsidRDefault="00810D0B" w:rsidP="00810D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Перспективно-тематическое планирование опытно - экспериментальной деятельности</w:t>
      </w:r>
    </w:p>
    <w:p w:rsidR="00810D0B" w:rsidRPr="00810D0B" w:rsidRDefault="00810D0B" w:rsidP="00810D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0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(Старшая группа)</w:t>
      </w:r>
    </w:p>
    <w:p w:rsidR="00810D0B" w:rsidRPr="00810D0B" w:rsidRDefault="00810D0B" w:rsidP="00810D0B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0B" w:rsidRPr="00810D0B" w:rsidRDefault="00810D0B" w:rsidP="00810D0B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</w:p>
    <w:p w:rsidR="00810D0B" w:rsidRPr="00810D0B" w:rsidRDefault="00810D0B" w:rsidP="00810D0B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 МБДОУ №1</w:t>
      </w:r>
      <w:bookmarkStart w:id="0" w:name="_GoBack"/>
      <w:bookmarkEnd w:id="0"/>
    </w:p>
    <w:p w:rsidR="00810D0B" w:rsidRPr="00810D0B" w:rsidRDefault="00810D0B" w:rsidP="00810D0B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74"/>
        <w:gridCol w:w="2835"/>
        <w:gridCol w:w="5362"/>
      </w:tblGrid>
      <w:tr w:rsidR="00810D0B" w:rsidRPr="00810D0B" w:rsidTr="00810D0B">
        <w:trPr>
          <w:trHeight w:val="51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D0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D0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D0B">
              <w:rPr>
                <w:rFonts w:ascii="Times New Roman" w:hAnsi="Times New Roman"/>
                <w:b/>
                <w:sz w:val="28"/>
                <w:szCs w:val="28"/>
              </w:rPr>
              <w:t>Опыты</w:t>
            </w:r>
          </w:p>
        </w:tc>
      </w:tr>
      <w:tr w:rsidR="00810D0B" w:rsidRPr="00810D0B" w:rsidTr="00810D0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До свидания лето, здравствуй детский сад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Карточка №1 «</w:t>
            </w:r>
            <w:r w:rsidRPr="00810D0B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  <w:t>Рецепты раствора для мыльных пузырей»</w:t>
            </w:r>
            <w:r w:rsidRPr="00810D0B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color w:val="333333"/>
                <w:sz w:val="24"/>
                <w:szCs w:val="24"/>
              </w:rPr>
              <w:t>Цель: Учить детей изготавливать мыльный раствор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№2 «Веселые пузыри»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 Познакомить детей со свойством мыльных пузырей</w:t>
            </w:r>
          </w:p>
        </w:tc>
      </w:tr>
      <w:tr w:rsidR="00810D0B" w:rsidRPr="00810D0B" w:rsidTr="00810D0B">
        <w:trPr>
          <w:trHeight w:val="14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0D0B">
              <w:rPr>
                <w:rFonts w:ascii="Times New Roman" w:hAnsi="Times New Roman"/>
                <w:sz w:val="24"/>
                <w:szCs w:val="24"/>
                <w:lang w:val="en-US"/>
              </w:rPr>
              <w:t>Ур</w:t>
            </w:r>
            <w:proofErr w:type="spellEnd"/>
            <w:r w:rsidRPr="00810D0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Start"/>
            <w:r w:rsidRPr="00810D0B">
              <w:rPr>
                <w:rFonts w:ascii="Times New Roman" w:hAnsi="Times New Roman"/>
                <w:sz w:val="24"/>
                <w:szCs w:val="24"/>
                <w:lang w:val="en-US"/>
              </w:rPr>
              <w:t>жай</w:t>
            </w:r>
            <w:proofErr w:type="spellEnd"/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3 «Опыт со светом и с проращиванием картофеля»</w:t>
            </w:r>
          </w:p>
          <w:p w:rsidR="00810D0B" w:rsidRPr="00810D0B" w:rsidRDefault="00810D0B" w:rsidP="00810D0B">
            <w:r w:rsidRPr="00810D0B">
              <w:rPr>
                <w:rFonts w:ascii="Times New Roman" w:hAnsi="Times New Roman"/>
                <w:sz w:val="24"/>
                <w:szCs w:val="24"/>
              </w:rPr>
              <w:t>Цель: выявить потребность растения – клубня картофеля в солнечном свете, обобщить представления о значении благоприятных условий для роста растения</w:t>
            </w:r>
            <w:r w:rsidRPr="00810D0B">
              <w:t>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Мир растений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keepNext/>
              <w:keepLines/>
              <w:shd w:val="clear" w:color="auto" w:fill="FFFFFF"/>
              <w:spacing w:line="27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Карточка №4 «Может ли растение дышать?»</w:t>
            </w:r>
          </w:p>
          <w:p w:rsidR="00810D0B" w:rsidRPr="00810D0B" w:rsidRDefault="00810D0B" w:rsidP="00810D0B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: выявить потребность растения в воздухе, дыхании; понять, как происходит процесс дыхания у растений.</w:t>
            </w:r>
          </w:p>
        </w:tc>
      </w:tr>
      <w:tr w:rsidR="00810D0B" w:rsidRPr="00810D0B" w:rsidTr="00810D0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8"/>
                <w:szCs w:val="28"/>
              </w:rPr>
              <w:t xml:space="preserve">     Октябрь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Краски осени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</w:rPr>
            </w:pPr>
            <w:r w:rsidRPr="00810D0B">
              <w:rPr>
                <w:rFonts w:ascii="Times New Roman" w:hAnsi="Times New Roman"/>
              </w:rPr>
              <w:t>Карточка №5 «Делаем облако»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</w:rPr>
            </w:pPr>
            <w:r w:rsidRPr="00810D0B">
              <w:rPr>
                <w:rFonts w:ascii="Times New Roman" w:hAnsi="Times New Roman"/>
              </w:rPr>
              <w:t>цель: показать, как образуются облака и что такое дождь.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Мир животных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6  «Почему говорят «как с гуся вода?»»</w:t>
            </w:r>
          </w:p>
          <w:p w:rsidR="00810D0B" w:rsidRPr="00810D0B" w:rsidRDefault="00810D0B" w:rsidP="00810D0B">
            <w:pPr>
              <w:rPr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 установить связь между строением и образом жизни птиц в экосистеме</w:t>
            </w:r>
            <w:r w:rsidRPr="00810D0B">
              <w:rPr>
                <w:sz w:val="24"/>
                <w:szCs w:val="24"/>
              </w:rPr>
              <w:t>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Я - человек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keepNext/>
              <w:keepLines/>
              <w:shd w:val="clear" w:color="auto" w:fill="FFFFFF"/>
              <w:spacing w:line="324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Карточка № 7 «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 xml:space="preserve">Время кружения» </w:t>
            </w:r>
          </w:p>
          <w:p w:rsidR="00810D0B" w:rsidRPr="00810D0B" w:rsidRDefault="00810D0B" w:rsidP="00810D0B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333333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 xml:space="preserve"> Цель: познакомить с особенностями строения уха человека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Маленькие исследователи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8 «Радуга»</w:t>
            </w:r>
          </w:p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: познакомить с радугой как природным явлением</w:t>
            </w:r>
          </w:p>
        </w:tc>
      </w:tr>
      <w:tr w:rsidR="00810D0B" w:rsidRPr="00810D0B" w:rsidTr="00810D0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 xml:space="preserve">Карточка № 9 </w:t>
            </w:r>
            <w:r w:rsidRPr="00810D0B">
              <w:rPr>
                <w:rFonts w:ascii="Times New Roman" w:hAnsi="Times New Roman"/>
                <w:sz w:val="28"/>
                <w:szCs w:val="28"/>
              </w:rPr>
              <w:t>«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Что быстрее?»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: формировать представление об атмосферном давлении.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keepNext/>
              <w:keepLines/>
              <w:shd w:val="clear" w:color="auto" w:fill="FFFFFF"/>
              <w:spacing w:line="324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Карточка № 10 «Куда делись чернила?»</w:t>
            </w:r>
          </w:p>
          <w:p w:rsidR="00810D0B" w:rsidRPr="00810D0B" w:rsidRDefault="00810D0B" w:rsidP="00810D0B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333333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 xml:space="preserve">: познакомить детей со свойствами </w:t>
            </w:r>
            <w:proofErr w:type="spellStart"/>
            <w:r w:rsidRPr="00810D0B">
              <w:rPr>
                <w:rFonts w:ascii="Times New Roman" w:hAnsi="Times New Roman"/>
                <w:sz w:val="24"/>
                <w:szCs w:val="24"/>
              </w:rPr>
              <w:t>активировоного</w:t>
            </w:r>
            <w:proofErr w:type="spellEnd"/>
            <w:r w:rsidRPr="00810D0B">
              <w:rPr>
                <w:rFonts w:ascii="Times New Roman" w:hAnsi="Times New Roman"/>
                <w:sz w:val="24"/>
                <w:szCs w:val="24"/>
              </w:rPr>
              <w:t xml:space="preserve"> угля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Наука вежливости, этикет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11«Потребность растений в воде»</w:t>
            </w:r>
          </w:p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: формировать представления детей о важности воды для жизни и роста растений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Как кто готовится к зиме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12 «В почве есть воздух, в воде есть воздух»</w:t>
            </w:r>
          </w:p>
          <w:p w:rsidR="00810D0B" w:rsidRPr="00810D0B" w:rsidRDefault="00810D0B" w:rsidP="00810D0B">
            <w:pPr>
              <w:keepNext/>
              <w:keepLines/>
              <w:shd w:val="clear" w:color="auto" w:fill="FFFFFF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 xml:space="preserve"> Цель:</w:t>
            </w:r>
            <w:r w:rsidRPr="00810D0B">
              <w:rPr>
                <w:rFonts w:ascii="Times New Roman" w:hAnsi="Times New Roman"/>
                <w:bCs/>
                <w:color w:val="4F81BD"/>
                <w:sz w:val="24"/>
                <w:szCs w:val="24"/>
              </w:rPr>
              <w:t xml:space="preserve"> </w:t>
            </w: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закрепить представления о том, что в почве и в воде есть воздух.</w:t>
            </w:r>
          </w:p>
        </w:tc>
      </w:tr>
      <w:tr w:rsidR="00810D0B" w:rsidRPr="00810D0B" w:rsidTr="00810D0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Здравствуй, зимушка зима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13 «Почему снег греет?»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: помочь детям понять, что снег согревает землю от промерзания.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Город мастеров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keepNext/>
              <w:keepLines/>
              <w:shd w:val="clear" w:color="auto" w:fill="FFFFFF"/>
              <w:spacing w:line="36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Карточка № 14 «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Мыльные пузыри на морозе»</w:t>
            </w:r>
          </w:p>
          <w:p w:rsidR="00810D0B" w:rsidRPr="00810D0B" w:rsidRDefault="00810D0B" w:rsidP="00810D0B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333333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: познакомить детей со свойством мыльных пузырей зимой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keepNext/>
              <w:keepLines/>
              <w:shd w:val="clear" w:color="auto" w:fill="FFFFFF"/>
              <w:spacing w:line="36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Карточка № 15 «М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ыльные пузыри на морозе»</w:t>
            </w:r>
          </w:p>
          <w:p w:rsidR="00810D0B" w:rsidRPr="00810D0B" w:rsidRDefault="00810D0B" w:rsidP="00810D0B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: познакомить детей со свойством мыльных пузырей зимой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keepNext/>
              <w:keepLines/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Карточка № 16 «М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ыльные пузыри на морозе»</w:t>
            </w:r>
          </w:p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: познакомить детей со свойством мыльных пузырей зимой</w:t>
            </w:r>
          </w:p>
        </w:tc>
      </w:tr>
      <w:tr w:rsidR="00810D0B" w:rsidRPr="00810D0B" w:rsidTr="00810D0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Народная культура и традиция, наш быт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</w:rPr>
            </w:pPr>
            <w:r w:rsidRPr="00810D0B">
              <w:rPr>
                <w:rFonts w:ascii="Times New Roman" w:hAnsi="Times New Roman"/>
              </w:rPr>
              <w:t>Карточка № 17 «Таяние и замерзание воды»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</w:rPr>
            </w:pPr>
            <w:r w:rsidRPr="00810D0B">
              <w:rPr>
                <w:rFonts w:ascii="Times New Roman" w:hAnsi="Times New Roman"/>
              </w:rPr>
              <w:t>Цель: закреплять знания детей о свойствах воды.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</w:rPr>
            </w:pPr>
            <w:r w:rsidRPr="00810D0B">
              <w:rPr>
                <w:rFonts w:ascii="Times New Roman" w:hAnsi="Times New Roman"/>
              </w:rPr>
              <w:t>Карточка № 18  «Как работает термометр»</w:t>
            </w:r>
          </w:p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</w:rPr>
            </w:pPr>
            <w:r w:rsidRPr="00810D0B">
              <w:rPr>
                <w:rFonts w:ascii="Times New Roman" w:hAnsi="Times New Roman"/>
                <w:bCs/>
              </w:rPr>
              <w:t xml:space="preserve">Цель: </w:t>
            </w:r>
            <w:r w:rsidRPr="00810D0B">
              <w:rPr>
                <w:rFonts w:ascii="Times New Roman" w:hAnsi="Times New Roman"/>
              </w:rPr>
              <w:t>посмотреть, как работает термометр.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19 «Как обнаружить воздух»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установить, окружает ли нас воздух и как его обнаружить. Определить поток воздуха в помещении.</w:t>
            </w:r>
          </w:p>
        </w:tc>
      </w:tr>
      <w:tr w:rsidR="00810D0B" w:rsidRPr="00810D0B" w:rsidTr="00810D0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Миром правит доброта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20 «Живые комочки»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определить, как преобразовались первые живые клетки.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21 «Свечка в банке»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выявить, что при горении изменяется состав воздуха (кислорода становится меньше), что для горения нужен кислород. Познакомиться со способами тушения огня.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Наши защитники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22 «Парашют»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 выявить, что воздух обладает упругостью. Понять, как может использоваться сила воздуха (движение).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23 «</w:t>
            </w:r>
            <w:r w:rsidRPr="00810D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Где будут первые проталинки?»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10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установить связь сезонных изменений с наступлением тепла, появлением солнца.</w:t>
            </w:r>
          </w:p>
        </w:tc>
      </w:tr>
      <w:tr w:rsidR="00810D0B" w:rsidRPr="00810D0B" w:rsidTr="00810D0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Женский день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24 «</w:t>
            </w:r>
            <w:r w:rsidRPr="00810D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Чудо — прическа»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810D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проявлением статического электричества и возможностью снятия его с предметов.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Волшебница вода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25 «Агрегатные состояния воды»</w:t>
            </w:r>
          </w:p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D0B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810D0B">
              <w:rPr>
                <w:sz w:val="24"/>
                <w:szCs w:val="24"/>
              </w:rPr>
              <w:t xml:space="preserve"> 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доказать, что состояние воды зависит от температуры воздуха и находится в трех состояниях: жидком – вода; твердом – снег, лед; газообразном – пар.</w:t>
            </w:r>
            <w:proofErr w:type="gramEnd"/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Весна шагает по планете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 xml:space="preserve">Карточка № 26 </w:t>
            </w:r>
            <w:r w:rsidRPr="00810D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«Из закрытого пространства воздух не перемещается»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 xml:space="preserve">Цель: доказать, что из закрытого пространства </w:t>
            </w:r>
            <w:r w:rsidRPr="00810D0B">
              <w:rPr>
                <w:rFonts w:ascii="Times New Roman" w:hAnsi="Times New Roman"/>
                <w:sz w:val="24"/>
                <w:szCs w:val="24"/>
              </w:rPr>
              <w:lastRenderedPageBreak/>
              <w:t>воздух не может переместиться.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27 «воздух помогает рыбам плавать»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 рассказать, как плавательный пузырь, заполненный воздухом, помогает рыбам плавать</w:t>
            </w:r>
          </w:p>
        </w:tc>
      </w:tr>
      <w:tr w:rsidR="00810D0B" w:rsidRPr="00810D0B" w:rsidTr="00810D0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Встречаем птиц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28 «Как устроены перья у птиц»</w:t>
            </w:r>
          </w:p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810D0B">
              <w:rPr>
                <w:sz w:val="24"/>
                <w:szCs w:val="24"/>
              </w:rPr>
              <w:t xml:space="preserve"> </w:t>
            </w:r>
            <w:r w:rsidRPr="00810D0B">
              <w:rPr>
                <w:rFonts w:ascii="Times New Roman" w:hAnsi="Times New Roman"/>
                <w:sz w:val="24"/>
                <w:szCs w:val="24"/>
              </w:rPr>
              <w:t>установить связь между строением и образом жизни птиц в экосистеме.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 29 «Плавающий апельсин»</w:t>
            </w:r>
          </w:p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 доказать, что в кожуре апельсина есть воздух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Мой город, моя страна, моя планета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 30 «</w:t>
            </w:r>
            <w:r w:rsidRPr="00810D0B">
              <w:rPr>
                <w:rFonts w:ascii="Times New Roman" w:hAnsi="Times New Roman"/>
                <w:sz w:val="24"/>
                <w:szCs w:val="28"/>
              </w:rPr>
              <w:t xml:space="preserve"> Погружение предметов в мокрый и в сухой песок»</w:t>
            </w:r>
          </w:p>
          <w:p w:rsidR="00810D0B" w:rsidRPr="00810D0B" w:rsidRDefault="00810D0B" w:rsidP="00810D0B">
            <w:pPr>
              <w:shd w:val="clear" w:color="auto" w:fill="FFFFFF"/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 показать, что в сухой песок предметы погружаются глубже, чем в мокрый песок.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Миром правит доброта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 31 «Прыгающие рисовые хлопья»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Cs w:val="28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 показать, что в результате контакта между двумя различными предметами возможно разделение статических электрических разрядов</w:t>
            </w:r>
            <w:r w:rsidRPr="00810D0B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810D0B" w:rsidRPr="00810D0B" w:rsidTr="00810D0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10D0B" w:rsidRPr="00810D0B" w:rsidRDefault="00810D0B" w:rsidP="00810D0B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10D0B" w:rsidRPr="00810D0B" w:rsidRDefault="00810D0B" w:rsidP="00810D0B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10D0B" w:rsidRPr="00810D0B" w:rsidRDefault="00810D0B" w:rsidP="00810D0B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Мой город, моя страна, моя планета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 32 «Способ разделения перемешанных соли и перца» Цель: показать, что в результате контакта не во всех предметах возможно разделение статических электрических разрядов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 xml:space="preserve">Карточка №  33 </w:t>
            </w:r>
            <w:r w:rsidRPr="00810D0B">
              <w:rPr>
                <w:rFonts w:ascii="Times New Roman" w:hAnsi="Times New Roman"/>
                <w:bCs/>
                <w:sz w:val="24"/>
                <w:szCs w:val="24"/>
              </w:rPr>
              <w:t>«Как образуется тень»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 xml:space="preserve">Цель: понять, как образуется тень, ее зависимость от источника света и предмета, их взаимоположения. 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 34 «Какое значение имеет размер семян»</w:t>
            </w:r>
          </w:p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 показать, что чем больше и толще семя, тем лучше его всхожесть.</w:t>
            </w:r>
          </w:p>
        </w:tc>
      </w:tr>
      <w:tr w:rsidR="00810D0B" w:rsidRPr="00810D0B" w:rsidTr="00810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До свиданья, детский сад, здравствуй школа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0B" w:rsidRPr="00810D0B" w:rsidRDefault="00810D0B" w:rsidP="00810D0B">
            <w:pPr>
              <w:tabs>
                <w:tab w:val="left" w:pos="495"/>
                <w:tab w:val="center" w:pos="2981"/>
              </w:tabs>
              <w:rPr>
                <w:rFonts w:ascii="Times New Roman" w:hAnsi="Times New Roman"/>
                <w:sz w:val="24"/>
                <w:szCs w:val="24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Карточка №  35 «Песок – природный фильтрат»</w:t>
            </w:r>
          </w:p>
          <w:p w:rsidR="00810D0B" w:rsidRPr="00810D0B" w:rsidRDefault="00810D0B" w:rsidP="00810D0B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 w:rsidRPr="00810D0B">
              <w:rPr>
                <w:rFonts w:ascii="Times New Roman" w:hAnsi="Times New Roman"/>
                <w:sz w:val="24"/>
                <w:szCs w:val="24"/>
              </w:rPr>
              <w:t>Цель: познакомить со свойствами песка</w:t>
            </w:r>
          </w:p>
        </w:tc>
      </w:tr>
    </w:tbl>
    <w:p w:rsidR="00810D0B" w:rsidRPr="00810D0B" w:rsidRDefault="00810D0B" w:rsidP="00810D0B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0B" w:rsidRDefault="00810D0B"/>
    <w:sectPr w:rsidR="0081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0B"/>
    <w:rsid w:val="0081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0D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0D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2018-11-19T11:43:00Z</dcterms:created>
  <dcterms:modified xsi:type="dcterms:W3CDTF">2018-11-19T11:44:00Z</dcterms:modified>
</cp:coreProperties>
</file>