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4F" w:rsidRDefault="001A5B4F" w:rsidP="001A5B4F">
      <w:pPr>
        <w:pStyle w:val="a3"/>
        <w:spacing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Активное обучение в рамках ФГОС</w:t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5B4F" w:rsidRPr="001A5B4F" w:rsidRDefault="001A5B4F" w:rsidP="001A5B4F">
      <w:pPr>
        <w:pStyle w:val="a3"/>
        <w:spacing w:line="30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Содержание ключевых образовательных компетенций представляет собой упорядоченный набор высоко-востребованных, с позиций сегодняшнего дня, качеств человека (знания, умения, опыт и личностные качества обучающихся).</w:t>
      </w:r>
    </w:p>
    <w:p w:rsidR="001A5B4F" w:rsidRDefault="001A5B4F" w:rsidP="001A5B4F">
      <w:pPr>
        <w:pStyle w:val="a3"/>
        <w:spacing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критериев, позволяющих определить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ключевых образовательных компетенций молодых специалистов – выпускников образовательных учреждений, выступают:</w:t>
      </w:r>
    </w:p>
    <w:p w:rsidR="001A5B4F" w:rsidRDefault="001A5B4F" w:rsidP="001A5B4F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развитость;</w:t>
      </w:r>
    </w:p>
    <w:p w:rsidR="001A5B4F" w:rsidRDefault="001A5B4F" w:rsidP="001A5B4F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потребности и интересы;</w:t>
      </w:r>
    </w:p>
    <w:p w:rsidR="001A5B4F" w:rsidRDefault="001A5B4F" w:rsidP="001A5B4F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по организации межличностных отношений;</w:t>
      </w:r>
    </w:p>
    <w:p w:rsidR="001A5B4F" w:rsidRDefault="001A5B4F" w:rsidP="001A5B4F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организаторские качества личности;</w:t>
      </w:r>
    </w:p>
    <w:p w:rsidR="001A5B4F" w:rsidRDefault="001A5B4F" w:rsidP="001A5B4F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освоения новых видов деятельности;</w:t>
      </w:r>
    </w:p>
    <w:p w:rsidR="001A5B4F" w:rsidRDefault="001A5B4F" w:rsidP="001A5B4F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адаптироваться в социальной среде;</w:t>
      </w:r>
    </w:p>
    <w:p w:rsidR="001A5B4F" w:rsidRDefault="001A5B4F" w:rsidP="001A5B4F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корректировать программу действий в изменяющихся условиях;</w:t>
      </w:r>
    </w:p>
    <w:p w:rsidR="001A5B4F" w:rsidRDefault="001A5B4F" w:rsidP="001A5B4F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находить и использовать необходимую информацию;</w:t>
      </w:r>
    </w:p>
    <w:p w:rsidR="001A5B4F" w:rsidRDefault="001A5B4F" w:rsidP="001A5B4F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точно формулировать свои мысли.</w:t>
      </w:r>
      <w:r>
        <w:tab/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Решить задачи подготовки специалистов, отвечающих требованиям времени, помогают современные 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технологииодной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главных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особенностей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то, что их применение требуют высокой активности как преподавателя, так и студента. Активность преподавателя в том, что хорошо зная психологические и личностные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вносит индивидуальные коррективы в процесс обучения. Активность студентов проявляется в постоянно возрастающей самостоятельности.</w:t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Интерактивное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праву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относится к современным образовательным технологиям. Формы и методы обучения позволяют не только внедрять в процесс обучения эффективные приемы, вовлекать пассивных учащихся в работу и создавать психологически благоприятную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среду,они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 развитию чувств, наблюдательности, способности к самовыражению, грамотному общению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окружающими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есложно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заметить, что при таком обучении постепенно общение становится необходимым атрибутом учебной деятельности, а предметом общения являются ее продукты: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в процессе усвоения знаний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обмениваются результатами познавательной деятельности, активно обсуждают их. </w:t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Дискуссия – неотъемлемый элемент процесса обучения в интерактивном режиме,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>вырабатывает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привлекательные человеческие качества: стремление к пониманию других и заинтересованность в их идеях, уважение к чужим мнениям и настойчивость в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искуссия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самопознанию, самоопределению и самореализации всех участников </w:t>
      </w:r>
      <w:r>
        <w:rPr>
          <w:rFonts w:ascii="Times New Roman" w:hAnsi="Times New Roman" w:cs="Times New Roman"/>
          <w:sz w:val="28"/>
          <w:szCs w:val="28"/>
        </w:rPr>
        <w:t>диалога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предполагает высокую умственную активность, прививает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вести полемику, обсуждать проблему, защищать свои взгляды и убеждения, лаконично и ясно излагать  мысли.</w:t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занятие с использованием дискуссии прошло на должном уровне и оправдало ожидаемые результаты, от преподавателя требуется тщательная подготовка:</w:t>
      </w:r>
    </w:p>
    <w:p w:rsidR="001A5B4F" w:rsidRDefault="001A5B4F" w:rsidP="001A5B4F">
      <w:pPr>
        <w:pStyle w:val="a3"/>
        <w:numPr>
          <w:ilvl w:val="0"/>
          <w:numId w:val="2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выбрать и сформулировать тему и состав участников;</w:t>
      </w:r>
    </w:p>
    <w:p w:rsidR="001A5B4F" w:rsidRDefault="001A5B4F" w:rsidP="001A5B4F">
      <w:pPr>
        <w:pStyle w:val="a3"/>
        <w:numPr>
          <w:ilvl w:val="0"/>
          <w:numId w:val="2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содержание и продолжительность дискуссии, основные проблемы и вопросы для обсуждения;</w:t>
      </w:r>
    </w:p>
    <w:p w:rsidR="001A5B4F" w:rsidRDefault="001A5B4F" w:rsidP="001A5B4F">
      <w:pPr>
        <w:pStyle w:val="a3"/>
        <w:numPr>
          <w:ilvl w:val="0"/>
          <w:numId w:val="2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сформулировать цель дискуссии;</w:t>
      </w:r>
    </w:p>
    <w:p w:rsidR="001A5B4F" w:rsidRDefault="001A5B4F" w:rsidP="001A5B4F">
      <w:pPr>
        <w:pStyle w:val="a3"/>
        <w:numPr>
          <w:ilvl w:val="0"/>
          <w:numId w:val="2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продумать основные способы и вопросы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ходом и направлением дискуссии;</w:t>
      </w:r>
    </w:p>
    <w:p w:rsidR="001A5B4F" w:rsidRDefault="001A5B4F" w:rsidP="001A5B4F">
      <w:pPr>
        <w:pStyle w:val="a3"/>
        <w:numPr>
          <w:ilvl w:val="0"/>
          <w:numId w:val="2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способы фиксации предложенных идей.</w:t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Существует большое разнообразие видов дискуссии, вот только некоторые из них, которые успешно были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апробированынами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sz w:val="28"/>
          <w:szCs w:val="28"/>
        </w:rPr>
        <w:t>специальных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«Идейная карусель».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 делится на несколько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4-5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задается один и тот же вопрос, и каждому члену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выдается чистый лист для записи формулировок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ответов.Листки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передаются по кругу </w:t>
      </w:r>
      <w:r>
        <w:rPr>
          <w:rFonts w:ascii="Times New Roman" w:hAnsi="Times New Roman" w:cs="Times New Roman"/>
          <w:sz w:val="28"/>
          <w:szCs w:val="28"/>
        </w:rPr>
        <w:t xml:space="preserve">внутри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записи вариантов 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Затем каждая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микрогруппа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итоговый список наиболее актуальных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заключение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предлагают свои формулировки</w:t>
      </w:r>
      <w:r>
        <w:rPr>
          <w:rFonts w:ascii="Times New Roman" w:hAnsi="Times New Roman" w:cs="Times New Roman"/>
          <w:sz w:val="28"/>
          <w:szCs w:val="28"/>
        </w:rPr>
        <w:t xml:space="preserve"> 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итогового списка.</w:t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акой вид работы заставляет каждого активно мыслить и </w:t>
      </w:r>
      <w:r>
        <w:rPr>
          <w:rFonts w:ascii="Times New Roman" w:hAnsi="Times New Roman" w:cs="Times New Roman"/>
          <w:sz w:val="28"/>
          <w:szCs w:val="28"/>
        </w:rPr>
        <w:t>высказывать собственное мнение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окончательного выбора решения на заключительном этапе.</w:t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«На линии огня».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 делится на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Одна группа разрабатывает доводы «за», другая «против». Затем группы становятся в две шеренги друг против друга. Первый участник одной стороны излагает свои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аргументы в течение одной минуты. После этого его останавливают и предоставляют возможность  первому участнику от противной стороны привести свои доводы «против». Так при строгом соблюдении временных рамок ведется спор. В заключение проводится общая открытая дискуссия.</w:t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показала практика, многие учащиеся испытывают трудности, когда им предлагают отстаивать положения и приводить доводы, которые они не разделяют и не считают своими. В связи, с чем крайне необходимо использовать такой вид дискуссии, где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возможность практически применять свои умения - аргументировать собственное мнение и понимать противоположную позицию.</w:t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Проблемно-проектная дискуссия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данном случае целесообразно учащихся ознакомить с заданием заранее, чтобы они на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пришли  с проектом решения задачи. На </w:t>
      </w:r>
      <w:r>
        <w:rPr>
          <w:rFonts w:ascii="Times New Roman" w:hAnsi="Times New Roman" w:cs="Times New Roman"/>
          <w:sz w:val="28"/>
          <w:szCs w:val="28"/>
        </w:rPr>
        <w:t xml:space="preserve">занятии </w:t>
      </w:r>
      <w:r>
        <w:rPr>
          <w:rFonts w:ascii="Times New Roman" w:eastAsia="Times New Roman" w:hAnsi="Times New Roman" w:cs="Times New Roman"/>
          <w:sz w:val="28"/>
          <w:szCs w:val="28"/>
        </w:rPr>
        <w:t>группа разбивается на несколько дискуссионных групп. На первой стадии идет индивидуальное обдумывание идей, затем идеи предлагаются и наглядно фиксируются ведущим. На следующей стадии ведущий формулирует 2-3 идеи в обобщенном виде для коллективного обсуждения. На заключительном этапе принимается окончательное коллективное решение.</w:t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Данный вид дискуссии способствует развитию у учащихся навыков анализа изученного материала, учит рассуждать, самостоятельно находить в источниках подтверждения своим предложениям, аргументировать свою точку зрения.</w:t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«Парная дискуссия»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Создаются два круга – внутренний и внешний. Участники дискуссии сидят лицом друг к другу. Внутренний круг неподвижный. Внешний – подвижный. </w:t>
      </w:r>
    </w:p>
    <w:p w:rsidR="001A5B4F" w:rsidRDefault="001A5B4F" w:rsidP="001A5B4F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Дискуссия помогает учащимся отточить собственную аргументацию, услышать контрдоводы оппонентов, приобрести опыт коммуникации.</w:t>
      </w:r>
    </w:p>
    <w:p w:rsidR="001A5B4F" w:rsidRDefault="001A5B4F" w:rsidP="001A5B4F">
      <w:pPr>
        <w:pStyle w:val="a3"/>
        <w:spacing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преподавателя во время дискуссии напоминает посредника и  включает следующие функции:</w:t>
      </w:r>
    </w:p>
    <w:p w:rsidR="001A5B4F" w:rsidRDefault="001A5B4F" w:rsidP="001A5B4F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сформулировать проблему, тему дискуссии, создать мотивацию;</w:t>
      </w:r>
    </w:p>
    <w:p w:rsidR="001A5B4F" w:rsidRDefault="001A5B4F" w:rsidP="001A5B4F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доброжелательную атмосферу;</w:t>
      </w:r>
    </w:p>
    <w:p w:rsidR="001A5B4F" w:rsidRDefault="001A5B4F" w:rsidP="001A5B4F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сформулировать вместе с участниками правила ведения дискуссии;</w:t>
      </w:r>
    </w:p>
    <w:p w:rsidR="001A5B4F" w:rsidRDefault="001A5B4F" w:rsidP="001A5B4F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поддерживать высокий уровень активности всех участников,</w:t>
      </w:r>
    </w:p>
    <w:p w:rsidR="001A5B4F" w:rsidRDefault="001A5B4F" w:rsidP="001A5B4F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фиксировать предложенные идеи, стимулировать дополнительные вопросы;</w:t>
      </w:r>
    </w:p>
    <w:p w:rsidR="001A5B4F" w:rsidRDefault="001A5B4F" w:rsidP="001A5B4F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анализ высказанных идей.</w:t>
      </w:r>
    </w:p>
    <w:p w:rsidR="001A5B4F" w:rsidRDefault="001A5B4F" w:rsidP="001A5B4F">
      <w:pPr>
        <w:pStyle w:val="a3"/>
        <w:spacing w:line="30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конце дискуссии преподаватель должен обобщить предложения, сравнить достигнутый результат с исходной целью, подчеркнуть вклад каждого участника в обсуждение.</w:t>
      </w:r>
    </w:p>
    <w:p w:rsidR="001A5B4F" w:rsidRDefault="001A5B4F" w:rsidP="001A5B4F">
      <w:pPr>
        <w:pStyle w:val="a3"/>
        <w:spacing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главных значений дискуссии – побудить участников задуматься над решением проблемы, пересмотреть свои суждения, представления и определить свою позицию,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аргументировано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отстаивать собственную точку зрения и в то же время осознавать право других  быть индивидуальностью.</w:t>
      </w:r>
    </w:p>
    <w:p w:rsidR="001A5B4F" w:rsidRDefault="001A5B4F" w:rsidP="001A5B4F">
      <w:pPr>
        <w:pStyle w:val="a3"/>
        <w:spacing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учебный процесс требует серьезных изменений и в содержании образования, и в осуществлении учебного процесса, и в практике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тзывы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работодателей,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отмечаютналичие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наших выпускников умения работать в коллективе, самостоятельно и ответственно подходить к решению производственных задач, а также наличие постоянного стремления у молодых специалистов  к новым знаниям, а значит, мы на верном пути.</w:t>
      </w:r>
    </w:p>
    <w:p w:rsidR="00723150" w:rsidRDefault="00723150"/>
    <w:sectPr w:rsidR="0072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59"/>
    <w:multiLevelType w:val="hybridMultilevel"/>
    <w:tmpl w:val="0DD2AC1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C23CB"/>
    <w:multiLevelType w:val="hybridMultilevel"/>
    <w:tmpl w:val="9322FC2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E1D62"/>
    <w:multiLevelType w:val="hybridMultilevel"/>
    <w:tmpl w:val="101A0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4F"/>
    <w:rsid w:val="001A5B4F"/>
    <w:rsid w:val="0072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B4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B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5868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2020-01-07T12:11:00Z</dcterms:created>
  <dcterms:modified xsi:type="dcterms:W3CDTF">2020-01-07T12:12:00Z</dcterms:modified>
</cp:coreProperties>
</file>