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1B" w:rsidRPr="004551B4" w:rsidRDefault="00253325" w:rsidP="00174C4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551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ВНЕДРЕНИЕ ИНТЕРАКТИВНЫХ ИГР И УПРАЖНЕНИЙ</w:t>
      </w:r>
      <w:r w:rsidR="00193694" w:rsidRPr="004551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</w:t>
      </w:r>
      <w:r w:rsidRPr="004551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ВЫПОЛНЕННЫХ В ПРОГРАММЕ POWERPOINT</w:t>
      </w:r>
      <w:r w:rsidR="00572D4E" w:rsidRPr="004551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</w:t>
      </w:r>
      <w:r w:rsidRPr="004551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 ОБРАЗОВАТЕЛЬНУЮ ДЕЯТЕЛЬНОСТЬ ДОУ.</w:t>
      </w:r>
    </w:p>
    <w:p w:rsidR="00655A7A" w:rsidRDefault="00820DE3" w:rsidP="00174C4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  <w:r w:rsidR="006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Корепина</w:t>
      </w:r>
      <w:proofErr w:type="spellEnd"/>
      <w:r w:rsidR="006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</w:t>
      </w: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воспитатель, МБДОУ </w:t>
      </w:r>
      <w:r w:rsidR="00655A7A">
        <w:rPr>
          <w:rFonts w:ascii="Times New Roman" w:eastAsia="Times New Roman" w:hAnsi="Times New Roman" w:cs="Times New Roman"/>
          <w:sz w:val="28"/>
          <w:szCs w:val="28"/>
          <w:lang w:eastAsia="ru-RU"/>
        </w:rPr>
        <w:t>№79 «</w:t>
      </w:r>
      <w:proofErr w:type="spellStart"/>
      <w:r w:rsidR="006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</w:t>
      </w:r>
      <w:proofErr w:type="spellEnd"/>
      <w:r w:rsidR="006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Кибальчиш</w:t>
      </w:r>
      <w:proofErr w:type="spellEnd"/>
      <w:r w:rsidR="00655A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Северодвинск.</w:t>
      </w:r>
      <w:bookmarkStart w:id="0" w:name="_GoBack"/>
      <w:bookmarkEnd w:id="0"/>
    </w:p>
    <w:p w:rsidR="00820DE3" w:rsidRPr="00572D4E" w:rsidRDefault="00820DE3" w:rsidP="00174C4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Аннотация: </w:t>
      </w: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стендовом докладе раскрыта роль интерактивных разви</w:t>
      </w:r>
      <w:r w:rsidR="009E55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игр и игровых упражнений</w:t>
      </w: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деятельн</w:t>
      </w:r>
      <w:r w:rsidR="00174C4E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ДОУ, </w:t>
      </w: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можно сделать для дошкольников, используя  возможности программы презентации </w:t>
      </w:r>
      <w:proofErr w:type="spellStart"/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4C4E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примеры интерактивных игр и игровых упражнений.</w:t>
      </w:r>
    </w:p>
    <w:p w:rsidR="004C3B2B" w:rsidRPr="00174C4E" w:rsidRDefault="004C3B2B" w:rsidP="00174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174C4E">
        <w:rPr>
          <w:rFonts w:ascii="Times New Roman" w:hAnsi="Times New Roman" w:cs="Times New Roman"/>
          <w:sz w:val="28"/>
          <w:szCs w:val="28"/>
        </w:rPr>
        <w:t xml:space="preserve"> Мир новейших информационных технологий занимает важное место в нашей жизни. Внедрение информационно-коммуникационных технологий в процесс обучения значительно разнообразил методические средства и приемы педагогов, в том числе позволило включить новые формы работы в организации образовательной деятельности, сделать их интересными и запоминающимися. </w:t>
      </w:r>
    </w:p>
    <w:p w:rsidR="008E68CE" w:rsidRPr="00174C4E" w:rsidRDefault="004C3B2B" w:rsidP="00174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174C4E">
        <w:rPr>
          <w:rFonts w:ascii="Times New Roman" w:hAnsi="Times New Roman" w:cs="Times New Roman"/>
          <w:sz w:val="28"/>
          <w:szCs w:val="28"/>
        </w:rPr>
        <w:t xml:space="preserve"> </w:t>
      </w:r>
      <w:r w:rsidR="00193694" w:rsidRPr="00174C4E">
        <w:rPr>
          <w:rFonts w:ascii="Times New Roman" w:hAnsi="Times New Roman" w:cs="Times New Roman"/>
          <w:sz w:val="28"/>
          <w:szCs w:val="28"/>
        </w:rPr>
        <w:t>П</w:t>
      </w:r>
      <w:r w:rsidR="008E68CE" w:rsidRPr="00174C4E">
        <w:rPr>
          <w:rFonts w:ascii="Times New Roman" w:hAnsi="Times New Roman" w:cs="Times New Roman"/>
          <w:sz w:val="28"/>
          <w:szCs w:val="28"/>
        </w:rPr>
        <w:t>осредством интерактивных игр развивать познавательную и творческую активность детей.</w:t>
      </w:r>
    </w:p>
    <w:p w:rsidR="00FF4783" w:rsidRPr="00174C4E" w:rsidRDefault="004C3B2B" w:rsidP="00174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b/>
          <w:sz w:val="28"/>
          <w:szCs w:val="28"/>
        </w:rPr>
        <w:t>Значение:</w:t>
      </w:r>
      <w:r w:rsidRPr="00174C4E">
        <w:rPr>
          <w:rFonts w:ascii="Times New Roman" w:hAnsi="Times New Roman" w:cs="Times New Roman"/>
          <w:sz w:val="28"/>
          <w:szCs w:val="28"/>
        </w:rPr>
        <w:t xml:space="preserve"> </w:t>
      </w:r>
      <w:r w:rsidR="002D7A05" w:rsidRPr="00174C4E"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новых информационных технологий наряду с другими средствами призвано способствовать обогащению представлений детей об окружающем мире, расширению опыта и знаний, повышению мотивации к познанию. </w:t>
      </w:r>
    </w:p>
    <w:p w:rsidR="007E78DC" w:rsidRPr="00174C4E" w:rsidRDefault="007E78DC" w:rsidP="00174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 xml:space="preserve">Я сторонник использования ИКТ при подготовке и проведении непосредственно-образовательной деятельности, потому что считаю, что педагог, чтобы общаться с ребенком на одном языке, должен быть вооружен современными методиками и новыми образовательными технологиями. Даже </w:t>
      </w:r>
      <w:proofErr w:type="spellStart"/>
      <w:r w:rsidRPr="00174C4E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174C4E">
        <w:rPr>
          <w:rFonts w:ascii="Times New Roman" w:hAnsi="Times New Roman" w:cs="Times New Roman"/>
          <w:sz w:val="28"/>
          <w:szCs w:val="28"/>
        </w:rPr>
        <w:t xml:space="preserve"> дети, внимание которых достаточно сложно удержать в течение продолжительного времени, с огромным интересом получают информацию, представленную на большом экране, да еще и сопровождаемую различными играми. </w:t>
      </w:r>
    </w:p>
    <w:p w:rsidR="00AE02D3" w:rsidRPr="00174C4E" w:rsidRDefault="005517ED" w:rsidP="00174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Презентации в </w:t>
      </w:r>
      <w:proofErr w:type="spellStart"/>
      <w:r w:rsidRPr="00174C4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74C4E">
        <w:rPr>
          <w:rFonts w:ascii="Times New Roman" w:hAnsi="Times New Roman" w:cs="Times New Roman"/>
          <w:sz w:val="28"/>
          <w:szCs w:val="28"/>
        </w:rPr>
        <w:t xml:space="preserve"> - это яркость, наглядность, доступность, удобство и быстрота в работе. Уже почти все воспитатели используют эту программу в своей работе, добавляя в нее обширный наглядный материал, видео, звук</w:t>
      </w:r>
      <w:r w:rsidR="000A0934" w:rsidRPr="00174C4E">
        <w:rPr>
          <w:rFonts w:ascii="Times New Roman" w:hAnsi="Times New Roman" w:cs="Times New Roman"/>
          <w:sz w:val="28"/>
          <w:szCs w:val="28"/>
        </w:rPr>
        <w:t>.</w:t>
      </w:r>
      <w:r w:rsidR="005479C4" w:rsidRPr="00174C4E">
        <w:rPr>
          <w:rFonts w:ascii="Times New Roman" w:hAnsi="Times New Roman" w:cs="Times New Roman"/>
          <w:sz w:val="28"/>
          <w:szCs w:val="28"/>
        </w:rPr>
        <w:t xml:space="preserve"> Я</w:t>
      </w:r>
      <w:r w:rsidR="00AE02D3" w:rsidRPr="00174C4E">
        <w:rPr>
          <w:rFonts w:ascii="Times New Roman" w:hAnsi="Times New Roman" w:cs="Times New Roman"/>
          <w:sz w:val="28"/>
          <w:szCs w:val="28"/>
        </w:rPr>
        <w:t xml:space="preserve"> хочу </w:t>
      </w:r>
      <w:r w:rsidR="005479C4" w:rsidRPr="00174C4E">
        <w:rPr>
          <w:rFonts w:ascii="Times New Roman" w:hAnsi="Times New Roman" w:cs="Times New Roman"/>
          <w:sz w:val="28"/>
          <w:szCs w:val="28"/>
        </w:rPr>
        <w:t>обратить ваше внимание</w:t>
      </w:r>
      <w:r w:rsidR="00AE02D3" w:rsidRPr="00174C4E">
        <w:rPr>
          <w:rFonts w:ascii="Times New Roman" w:hAnsi="Times New Roman" w:cs="Times New Roman"/>
          <w:sz w:val="28"/>
          <w:szCs w:val="28"/>
        </w:rPr>
        <w:t xml:space="preserve"> </w:t>
      </w:r>
      <w:r w:rsidR="005479C4" w:rsidRPr="00174C4E">
        <w:rPr>
          <w:rFonts w:ascii="Times New Roman" w:hAnsi="Times New Roman" w:cs="Times New Roman"/>
          <w:sz w:val="28"/>
          <w:szCs w:val="28"/>
        </w:rPr>
        <w:t xml:space="preserve">на </w:t>
      </w:r>
      <w:r w:rsidR="007E78DC" w:rsidRPr="00174C4E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Pr="00174C4E">
        <w:rPr>
          <w:rFonts w:ascii="Times New Roman" w:hAnsi="Times New Roman" w:cs="Times New Roman"/>
          <w:sz w:val="28"/>
          <w:szCs w:val="28"/>
        </w:rPr>
        <w:t>развивающие</w:t>
      </w:r>
      <w:r w:rsidR="00AE02D3" w:rsidRPr="00174C4E">
        <w:rPr>
          <w:rFonts w:ascii="Times New Roman" w:hAnsi="Times New Roman" w:cs="Times New Roman"/>
          <w:sz w:val="28"/>
          <w:szCs w:val="28"/>
        </w:rPr>
        <w:t xml:space="preserve"> игр</w:t>
      </w:r>
      <w:r w:rsidRPr="00174C4E">
        <w:rPr>
          <w:rFonts w:ascii="Times New Roman" w:hAnsi="Times New Roman" w:cs="Times New Roman"/>
          <w:sz w:val="28"/>
          <w:szCs w:val="28"/>
        </w:rPr>
        <w:t>ы</w:t>
      </w:r>
      <w:r w:rsidR="00A738A8" w:rsidRPr="00174C4E">
        <w:rPr>
          <w:rFonts w:ascii="Times New Roman" w:hAnsi="Times New Roman" w:cs="Times New Roman"/>
          <w:sz w:val="28"/>
          <w:szCs w:val="28"/>
        </w:rPr>
        <w:t xml:space="preserve"> и иг</w:t>
      </w:r>
      <w:r w:rsidR="005479C4" w:rsidRPr="00174C4E">
        <w:rPr>
          <w:rFonts w:ascii="Times New Roman" w:hAnsi="Times New Roman" w:cs="Times New Roman"/>
          <w:sz w:val="28"/>
          <w:szCs w:val="28"/>
        </w:rPr>
        <w:t>р</w:t>
      </w:r>
      <w:r w:rsidR="00A738A8" w:rsidRPr="00174C4E">
        <w:rPr>
          <w:rFonts w:ascii="Times New Roman" w:hAnsi="Times New Roman" w:cs="Times New Roman"/>
          <w:sz w:val="28"/>
          <w:szCs w:val="28"/>
        </w:rPr>
        <w:t>овые упражнения</w:t>
      </w:r>
      <w:r w:rsidR="005479C4" w:rsidRPr="00174C4E">
        <w:rPr>
          <w:rFonts w:ascii="Times New Roman" w:hAnsi="Times New Roman" w:cs="Times New Roman"/>
          <w:sz w:val="28"/>
          <w:szCs w:val="28"/>
        </w:rPr>
        <w:t>,</w:t>
      </w:r>
      <w:r w:rsidR="00AE02D3" w:rsidRPr="00174C4E">
        <w:rPr>
          <w:rFonts w:ascii="Times New Roman" w:hAnsi="Times New Roman" w:cs="Times New Roman"/>
          <w:sz w:val="28"/>
          <w:szCs w:val="28"/>
        </w:rPr>
        <w:t xml:space="preserve"> которые можно сделать для дошкольников, используя  </w:t>
      </w:r>
      <w:r w:rsidR="007E78DC" w:rsidRPr="00174C4E">
        <w:rPr>
          <w:rFonts w:ascii="Times New Roman" w:hAnsi="Times New Roman" w:cs="Times New Roman"/>
          <w:sz w:val="28"/>
          <w:szCs w:val="28"/>
        </w:rPr>
        <w:t>возможности программы</w:t>
      </w:r>
      <w:r w:rsidR="00AE02D3" w:rsidRPr="00174C4E">
        <w:rPr>
          <w:rFonts w:ascii="Times New Roman" w:hAnsi="Times New Roman" w:cs="Times New Roman"/>
          <w:sz w:val="28"/>
          <w:szCs w:val="28"/>
        </w:rPr>
        <w:t xml:space="preserve"> презентации </w:t>
      </w:r>
      <w:proofErr w:type="spellStart"/>
      <w:r w:rsidR="00AE02D3" w:rsidRPr="00174C4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AE02D3" w:rsidRPr="00174C4E">
        <w:rPr>
          <w:rFonts w:ascii="Times New Roman" w:hAnsi="Times New Roman" w:cs="Times New Roman"/>
          <w:sz w:val="28"/>
          <w:szCs w:val="28"/>
        </w:rPr>
        <w:t>.</w:t>
      </w:r>
      <w:r w:rsidRPr="00174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E71" w:rsidRPr="00174C4E" w:rsidRDefault="00FF4783" w:rsidP="00174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>И</w:t>
      </w:r>
      <w:r w:rsidR="0037355A" w:rsidRPr="00174C4E">
        <w:rPr>
          <w:rFonts w:ascii="Times New Roman" w:hAnsi="Times New Roman" w:cs="Times New Roman"/>
          <w:sz w:val="28"/>
          <w:szCs w:val="28"/>
        </w:rPr>
        <w:t xml:space="preserve">нтерактивные игры – это активный метод обучения. Они </w:t>
      </w:r>
      <w:r w:rsidR="00001E71" w:rsidRPr="00174C4E">
        <w:rPr>
          <w:rFonts w:ascii="Times New Roman" w:hAnsi="Times New Roman" w:cs="Times New Roman"/>
          <w:sz w:val="28"/>
          <w:szCs w:val="28"/>
        </w:rPr>
        <w:t>ориентированы на более широкое взаимодействие дошкольников не только с воспитателем, но и друг с другом и на доминирование активности дошкольников в процессе обучения.</w:t>
      </w:r>
      <w:r w:rsidR="006154BE" w:rsidRPr="00174C4E">
        <w:rPr>
          <w:rFonts w:ascii="Times New Roman" w:hAnsi="Times New Roman" w:cs="Times New Roman"/>
          <w:sz w:val="28"/>
          <w:szCs w:val="28"/>
        </w:rPr>
        <w:t xml:space="preserve"> </w:t>
      </w:r>
      <w:r w:rsidR="00001E71" w:rsidRPr="00174C4E">
        <w:rPr>
          <w:rFonts w:ascii="Times New Roman" w:hAnsi="Times New Roman" w:cs="Times New Roman"/>
          <w:sz w:val="28"/>
          <w:szCs w:val="28"/>
        </w:rPr>
        <w:t>Интерактивные игры выступают средством, которое активизирует работу, позволяет сделать образовательную деятельность с детьми дошкольного возраста более интересной, наглядной и увлекательной.</w:t>
      </w:r>
    </w:p>
    <w:p w:rsidR="000A0934" w:rsidRPr="00174C4E" w:rsidRDefault="00AE02D3" w:rsidP="00174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 xml:space="preserve">Предъявление информации на экране в игровой форме вызывает у детей огромный интерес. Анимация, звук, эффекты появления и исчезновения надолго привлекают внимание ребенка. </w:t>
      </w:r>
      <w:r w:rsidR="00400250" w:rsidRPr="00174C4E">
        <w:rPr>
          <w:rFonts w:ascii="Times New Roman" w:hAnsi="Times New Roman" w:cs="Times New Roman"/>
          <w:sz w:val="28"/>
          <w:szCs w:val="28"/>
        </w:rPr>
        <w:t>У всех упражнений продуман финал, все игры имеют логическое завершение и поощрительную анимацию в конце. Ребенок знает результат, получая одобрение или предложение подумать ещё. При необходимости имеется возможность повторения игрового упражнения сначала.</w:t>
      </w:r>
    </w:p>
    <w:p w:rsidR="005517ED" w:rsidRPr="00174C4E" w:rsidRDefault="0046533E" w:rsidP="00174C4E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74C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чем принципиальное отличие интерактивной игры от обычной иллюстрации? Конечно же, активной работой играющего, возможностью самостоятельно выбрать вариант ответа и тут же увидеть верный он или нет (выбрав правильный ответ, звучат аплодисменты, неверный результат</w:t>
      </w:r>
      <w:r w:rsidR="003A2F1A" w:rsidRPr="00174C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Pr="00174C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просто исчезает), самого ребенка интересует: сюжет игры, мотив, игровая задача и способ выполнения игровой задачи, красочность.</w:t>
      </w:r>
    </w:p>
    <w:p w:rsidR="00001E71" w:rsidRPr="00174C4E" w:rsidRDefault="00001E71" w:rsidP="00174C4E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74C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создании интерактивной презентации (игры) нам поможет триггер. Триггер - это некоторый объект слайда (например: рисунок, фигура, кнопка, текстовое поле), при щелчке которого выполняется некоторое </w:t>
      </w:r>
      <w:r w:rsidRPr="00174C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действие. Использование триггеров, гиперссылок в обучающих играх позволяет сделать их интерактивными.</w:t>
      </w:r>
    </w:p>
    <w:p w:rsidR="00001E71" w:rsidRPr="00174C4E" w:rsidRDefault="00E32EA0" w:rsidP="00174C4E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74C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Собираясь сделать обучающую игру-презентацию, изначально надо:</w:t>
      </w:r>
    </w:p>
    <w:p w:rsidR="00001E71" w:rsidRPr="00174C4E" w:rsidRDefault="00001E71" w:rsidP="00174C4E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74C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-определить обучающие задачи, с учетом возрастных и индивидуальных особенностей, требованиями программы.</w:t>
      </w:r>
    </w:p>
    <w:p w:rsidR="00001E71" w:rsidRPr="00174C4E" w:rsidRDefault="00001E71" w:rsidP="00174C4E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74C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продумать игровую мотивацию: что будем делать, для кого или для чего?</w:t>
      </w:r>
    </w:p>
    <w:p w:rsidR="00001E71" w:rsidRPr="00174C4E" w:rsidRDefault="00001E71" w:rsidP="00174C4E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74C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определить способ выполнения задания: как это делать?</w:t>
      </w:r>
    </w:p>
    <w:p w:rsidR="00001E71" w:rsidRPr="00174C4E" w:rsidRDefault="00001E71" w:rsidP="00174C4E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74C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уточнить, как ребенок должен действовать в игре, чтобы решалась обучающая задача.</w:t>
      </w:r>
    </w:p>
    <w:p w:rsidR="0037355A" w:rsidRPr="00174C4E" w:rsidRDefault="002D7A05" w:rsidP="00174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 xml:space="preserve">Мною создан цикл </w:t>
      </w:r>
      <w:r w:rsidR="00D05FA8" w:rsidRPr="00174C4E">
        <w:rPr>
          <w:rFonts w:ascii="Times New Roman" w:hAnsi="Times New Roman" w:cs="Times New Roman"/>
          <w:sz w:val="28"/>
          <w:szCs w:val="28"/>
        </w:rPr>
        <w:t xml:space="preserve">игр и </w:t>
      </w:r>
      <w:r w:rsidR="005479C4" w:rsidRPr="00174C4E">
        <w:rPr>
          <w:rFonts w:ascii="Times New Roman" w:hAnsi="Times New Roman" w:cs="Times New Roman"/>
          <w:sz w:val="28"/>
          <w:szCs w:val="28"/>
        </w:rPr>
        <w:t>игр</w:t>
      </w:r>
      <w:r w:rsidR="00D05FA8" w:rsidRPr="00174C4E">
        <w:rPr>
          <w:rFonts w:ascii="Times New Roman" w:hAnsi="Times New Roman" w:cs="Times New Roman"/>
          <w:sz w:val="28"/>
          <w:szCs w:val="28"/>
        </w:rPr>
        <w:t>овых упражнений</w:t>
      </w:r>
      <w:r w:rsidR="005479C4" w:rsidRPr="00174C4E">
        <w:rPr>
          <w:rFonts w:ascii="Times New Roman" w:hAnsi="Times New Roman" w:cs="Times New Roman"/>
          <w:sz w:val="28"/>
          <w:szCs w:val="28"/>
        </w:rPr>
        <w:t xml:space="preserve"> на систематизацию и обобщение знаний по темам: посуда, времена года, одежда, экономика, </w:t>
      </w:r>
      <w:r w:rsidR="005B0E36" w:rsidRPr="00174C4E">
        <w:rPr>
          <w:rFonts w:ascii="Times New Roman" w:hAnsi="Times New Roman" w:cs="Times New Roman"/>
          <w:sz w:val="28"/>
          <w:szCs w:val="28"/>
        </w:rPr>
        <w:t>безопасность</w:t>
      </w:r>
      <w:r w:rsidR="00D05FA8" w:rsidRPr="00174C4E">
        <w:rPr>
          <w:rFonts w:ascii="Times New Roman" w:hAnsi="Times New Roman" w:cs="Times New Roman"/>
          <w:sz w:val="28"/>
          <w:szCs w:val="28"/>
        </w:rPr>
        <w:t>, формирование чувства патриотизма у старших дошкольников</w:t>
      </w:r>
      <w:r w:rsidR="005479C4" w:rsidRPr="00174C4E">
        <w:rPr>
          <w:rFonts w:ascii="Times New Roman" w:hAnsi="Times New Roman" w:cs="Times New Roman"/>
          <w:sz w:val="28"/>
          <w:szCs w:val="28"/>
        </w:rPr>
        <w:t xml:space="preserve"> и другие.  </w:t>
      </w:r>
    </w:p>
    <w:p w:rsidR="000F5572" w:rsidRPr="00174C4E" w:rsidRDefault="007C7ADB" w:rsidP="00174C4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Образцы развивающих игр</w:t>
      </w:r>
      <w:r w:rsidR="007E78DC" w:rsidRPr="00174C4E">
        <w:rPr>
          <w:rFonts w:ascii="Times New Roman" w:hAnsi="Times New Roman" w:cs="Times New Roman"/>
          <w:sz w:val="28"/>
          <w:szCs w:val="28"/>
        </w:rPr>
        <w:t>.</w:t>
      </w:r>
    </w:p>
    <w:p w:rsidR="0013647F" w:rsidRPr="00174C4E" w:rsidRDefault="00123F07" w:rsidP="00174C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47F" w:rsidRPr="00174C4E">
        <w:rPr>
          <w:rFonts w:ascii="Times New Roman" w:hAnsi="Times New Roman" w:cs="Times New Roman"/>
          <w:b/>
          <w:sz w:val="28"/>
          <w:szCs w:val="28"/>
        </w:rPr>
        <w:t>«Помогите Ване одеться на зимнюю прогулку»</w:t>
      </w:r>
    </w:p>
    <w:p w:rsidR="0013647F" w:rsidRPr="00174C4E" w:rsidRDefault="0013647F" w:rsidP="00174C4E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Закреплять и обобщать знания детей о времени года – зима, зимней одежде, обогащать и активизировать словарь детей.</w:t>
      </w:r>
    </w:p>
    <w:p w:rsidR="008E68CE" w:rsidRPr="00174C4E" w:rsidRDefault="0013647F" w:rsidP="00174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 xml:space="preserve">Ход: </w:t>
      </w:r>
      <w:r w:rsidRPr="00922608">
        <w:rPr>
          <w:rFonts w:ascii="Times New Roman" w:hAnsi="Times New Roman" w:cs="Times New Roman"/>
          <w:sz w:val="28"/>
          <w:szCs w:val="28"/>
        </w:rPr>
        <w:t xml:space="preserve">Посмотрите на экран, что должен одеть Ваня, чтобы </w:t>
      </w:r>
      <w:r w:rsidR="00922608">
        <w:rPr>
          <w:rFonts w:ascii="Times New Roman" w:hAnsi="Times New Roman" w:cs="Times New Roman"/>
          <w:sz w:val="28"/>
          <w:szCs w:val="28"/>
        </w:rPr>
        <w:t xml:space="preserve">не замерзнуть зимой на прогулке? </w:t>
      </w:r>
      <w:r w:rsidRPr="00174C4E">
        <w:rPr>
          <w:rFonts w:ascii="Times New Roman" w:hAnsi="Times New Roman" w:cs="Times New Roman"/>
          <w:sz w:val="28"/>
          <w:szCs w:val="28"/>
        </w:rPr>
        <w:t>(на экране картинки с различной одеждой, ребята выбирают зимнюю одежду)</w:t>
      </w:r>
    </w:p>
    <w:p w:rsidR="00F45917" w:rsidRPr="00922608" w:rsidRDefault="008E68CE" w:rsidP="0092260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608">
        <w:rPr>
          <w:rFonts w:ascii="Times New Roman" w:hAnsi="Times New Roman" w:cs="Times New Roman"/>
          <w:i/>
          <w:sz w:val="28"/>
          <w:szCs w:val="28"/>
        </w:rPr>
        <w:t>Дети в ходе игры зрительно воспринимают изображение и самостоятельно выбираю</w:t>
      </w:r>
      <w:r w:rsidR="004551B4">
        <w:rPr>
          <w:rFonts w:ascii="Times New Roman" w:hAnsi="Times New Roman" w:cs="Times New Roman"/>
          <w:i/>
          <w:sz w:val="28"/>
          <w:szCs w:val="28"/>
        </w:rPr>
        <w:t>т ответ, в результате правильный ответ по щелчку сам перемещае</w:t>
      </w:r>
      <w:r w:rsidRPr="00922608">
        <w:rPr>
          <w:rFonts w:ascii="Times New Roman" w:hAnsi="Times New Roman" w:cs="Times New Roman"/>
          <w:i/>
          <w:sz w:val="28"/>
          <w:szCs w:val="28"/>
        </w:rPr>
        <w:t>тся в нужную точку, а не правильный исчезает с экрана, так же по щелчку мыши.</w:t>
      </w:r>
      <w:r w:rsidR="009226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647F" w:rsidRPr="00922608">
        <w:rPr>
          <w:rFonts w:ascii="Times New Roman" w:hAnsi="Times New Roman" w:cs="Times New Roman"/>
          <w:i/>
          <w:sz w:val="28"/>
          <w:szCs w:val="28"/>
        </w:rPr>
        <w:t>После того как дети выполнят задание, кликнуть левой кнопкой мыши по мальчику - картинка изменится</w:t>
      </w:r>
      <w:r w:rsidR="00703CF9" w:rsidRPr="009226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2608">
        <w:rPr>
          <w:rFonts w:ascii="Times New Roman" w:hAnsi="Times New Roman" w:cs="Times New Roman"/>
          <w:i/>
          <w:sz w:val="28"/>
          <w:szCs w:val="28"/>
        </w:rPr>
        <w:t>(мальчик в зимней одежде)</w:t>
      </w:r>
      <w:r w:rsidR="0013647F" w:rsidRPr="00922608">
        <w:rPr>
          <w:rFonts w:ascii="Times New Roman" w:hAnsi="Times New Roman" w:cs="Times New Roman"/>
          <w:i/>
          <w:sz w:val="28"/>
          <w:szCs w:val="28"/>
        </w:rPr>
        <w:t xml:space="preserve">, звучат аплодисменты. </w:t>
      </w:r>
    </w:p>
    <w:p w:rsidR="00F45917" w:rsidRPr="00174C4E" w:rsidRDefault="00F45917" w:rsidP="00174C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упражнение: </w:t>
      </w:r>
      <w:r w:rsidRPr="00174C4E">
        <w:rPr>
          <w:rFonts w:ascii="Times New Roman" w:hAnsi="Times New Roman" w:cs="Times New Roman"/>
          <w:b/>
          <w:sz w:val="28"/>
          <w:szCs w:val="28"/>
        </w:rPr>
        <w:t>«Потребности мальчиков и девочек»</w:t>
      </w:r>
    </w:p>
    <w:p w:rsidR="00F45917" w:rsidRPr="00174C4E" w:rsidRDefault="00F45917" w:rsidP="00174C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- формирование у детей представлений о материальных и духовных потребностях человека, воспитание осознанно правильного отношения к предметам и явлениям окружающего мира.  </w:t>
      </w:r>
    </w:p>
    <w:p w:rsidR="00F45917" w:rsidRPr="00174C4E" w:rsidRDefault="00922608" w:rsidP="001417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Ход: </w:t>
      </w:r>
      <w:r w:rsidR="00F45917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расходуем деньги на то, без чего не можем жить и то, что хотим иметь. Как это называется? Да, это наши потребности.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917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подумаем, одинаковые ли потребности у мальчиков и девочек?</w:t>
      </w:r>
    </w:p>
    <w:p w:rsidR="00922608" w:rsidRDefault="00F45917" w:rsidP="001417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Встаньте. Сейчас я буду называть вам различные предметы, и если они относятся к потребностям мальчиков – мальчики будут поднимать руки вверх, а ели это потребности девочек – то девочки должны поднять </w:t>
      </w:r>
      <w:r w:rsidR="007D368C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вверх. Будьте внимательны!</w:t>
      </w: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Зубная щетка, кукла, мяч, машина, велосипед</w:t>
      </w:r>
      <w:r w:rsidR="007D368C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тепло, кровать, вода, заколки</w:t>
      </w:r>
      <w:r w:rsidR="0052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5917" w:rsidRPr="005209B4" w:rsidRDefault="00316A17" w:rsidP="001417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0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7D368C" w:rsidRPr="00520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оспитатель каждый раз проверяет правильность ответа. В результате, по щелчку </w:t>
      </w:r>
      <w:r w:rsidRPr="00520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картинке</w:t>
      </w:r>
      <w:r w:rsidR="007D368C" w:rsidRPr="00520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предметы сами перемещаются в нужную точку</w:t>
      </w:r>
      <w:r w:rsidRPr="00520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209B4">
        <w:rPr>
          <w:rFonts w:ascii="Times New Roman" w:hAnsi="Times New Roman" w:cs="Times New Roman"/>
          <w:i/>
          <w:sz w:val="28"/>
          <w:szCs w:val="28"/>
        </w:rPr>
        <w:t xml:space="preserve"> Настроен триггер с эффектом анимации – «другие пути перемещения».</w:t>
      </w:r>
    </w:p>
    <w:p w:rsidR="00F45917" w:rsidRPr="00174C4E" w:rsidRDefault="00F45917" w:rsidP="009226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 видим с вами, что потребности у мальчиков и девочек немного отличаются. Но есть то, без чего не могут прожить ни девочки, ни мальчики. Это тепло, вода, пища и воздух.</w:t>
      </w:r>
    </w:p>
    <w:p w:rsidR="0013647F" w:rsidRPr="00174C4E" w:rsidRDefault="00123F07" w:rsidP="00174C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47F" w:rsidRPr="00174C4E">
        <w:rPr>
          <w:rFonts w:ascii="Times New Roman" w:hAnsi="Times New Roman" w:cs="Times New Roman"/>
          <w:b/>
          <w:sz w:val="28"/>
          <w:szCs w:val="28"/>
        </w:rPr>
        <w:t>«Четвертый лишний»</w:t>
      </w:r>
    </w:p>
    <w:p w:rsidR="0013647F" w:rsidRPr="00174C4E" w:rsidRDefault="0013647F" w:rsidP="00174C4E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C4E">
        <w:rPr>
          <w:rFonts w:ascii="Times New Roman" w:eastAsia="Calibri" w:hAnsi="Times New Roman" w:cs="Times New Roman"/>
          <w:sz w:val="28"/>
          <w:szCs w:val="28"/>
        </w:rPr>
        <w:t>Цель: Продолжать учить различать и понимать дорожные знаки, предназначенные для водителей и пешеходов. Формировать умение ориентироваться в основных дорожных знаках. Развивать логическое мышление, память, ориентацию в окружающей детей обстановке.</w:t>
      </w:r>
    </w:p>
    <w:p w:rsidR="0013647F" w:rsidRPr="00174C4E" w:rsidRDefault="0013647F" w:rsidP="00174C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C4E">
        <w:rPr>
          <w:rFonts w:ascii="Times New Roman" w:eastAsia="Calibri" w:hAnsi="Times New Roman" w:cs="Times New Roman"/>
          <w:sz w:val="28"/>
          <w:szCs w:val="28"/>
        </w:rPr>
        <w:t>Ход:</w:t>
      </w:r>
    </w:p>
    <w:p w:rsidR="0013647F" w:rsidRPr="00174C4E" w:rsidRDefault="0013647F" w:rsidP="00174C4E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C4E">
        <w:rPr>
          <w:rFonts w:ascii="Times New Roman" w:eastAsia="Calibri" w:hAnsi="Times New Roman" w:cs="Times New Roman"/>
          <w:sz w:val="28"/>
          <w:szCs w:val="28"/>
        </w:rPr>
        <w:t xml:space="preserve">- Ребята, догадайтесь, какой знак здесь лишний? (знак «Пешеходный переход») Почему? (потому что все знаки предупреждающие, а этот знак </w:t>
      </w:r>
      <w:r w:rsidR="00B72C09" w:rsidRPr="00174C4E">
        <w:rPr>
          <w:rFonts w:ascii="Times New Roman" w:eastAsia="Calibri" w:hAnsi="Times New Roman" w:cs="Times New Roman"/>
          <w:sz w:val="28"/>
          <w:szCs w:val="28"/>
        </w:rPr>
        <w:t>особых предписаний</w:t>
      </w:r>
      <w:r w:rsidRPr="00174C4E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13647F" w:rsidRPr="00174C4E" w:rsidRDefault="0013647F" w:rsidP="00174C4E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C4E">
        <w:rPr>
          <w:rFonts w:ascii="Times New Roman" w:eastAsia="Calibri" w:hAnsi="Times New Roman" w:cs="Times New Roman"/>
          <w:sz w:val="28"/>
          <w:szCs w:val="28"/>
        </w:rPr>
        <w:t>- Посмотрите на эти два знака. Они одинаково называются: «пешеходный переход». Объясните, чем они отличаются и что каждый обозначает.</w:t>
      </w:r>
    </w:p>
    <w:p w:rsidR="0013647F" w:rsidRPr="00174C4E" w:rsidRDefault="0013647F" w:rsidP="00174C4E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C4E">
        <w:rPr>
          <w:rFonts w:ascii="Times New Roman" w:eastAsia="Calibri" w:hAnsi="Times New Roman" w:cs="Times New Roman"/>
          <w:sz w:val="28"/>
          <w:szCs w:val="28"/>
        </w:rPr>
        <w:t>Итак, давайте проверим, правильно ли вы ответили.</w:t>
      </w:r>
    </w:p>
    <w:p w:rsidR="0013647F" w:rsidRPr="00174C4E" w:rsidRDefault="00922608" w:rsidP="00174C4E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647F" w:rsidRPr="00174C4E">
        <w:rPr>
          <w:rFonts w:ascii="Times New Roman" w:eastAsia="Calibri" w:hAnsi="Times New Roman" w:cs="Times New Roman"/>
          <w:sz w:val="28"/>
          <w:szCs w:val="28"/>
        </w:rPr>
        <w:t xml:space="preserve">А сейчас какой знак лишний? Почему? (знак «дети», потому что все знаки запрещающие, а знак «дети» предупреждающий.) Ребята, а кого предупреждает этот знак? (водителей о том, что рядом школа или детский </w:t>
      </w:r>
      <w:r w:rsidR="0013647F" w:rsidRPr="00174C4E">
        <w:rPr>
          <w:rFonts w:ascii="Times New Roman" w:eastAsia="Calibri" w:hAnsi="Times New Roman" w:cs="Times New Roman"/>
          <w:sz w:val="28"/>
          <w:szCs w:val="28"/>
        </w:rPr>
        <w:lastRenderedPageBreak/>
        <w:t>сад и  в этом месте дорогу часто переходят дети, поэтому водители дол</w:t>
      </w:r>
      <w:r w:rsidR="00703CF9" w:rsidRPr="00174C4E">
        <w:rPr>
          <w:rFonts w:ascii="Times New Roman" w:eastAsia="Calibri" w:hAnsi="Times New Roman" w:cs="Times New Roman"/>
          <w:sz w:val="28"/>
          <w:szCs w:val="28"/>
        </w:rPr>
        <w:t>жны быть особенно внимательными</w:t>
      </w:r>
      <w:r w:rsidR="0013647F" w:rsidRPr="00174C4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03CF9" w:rsidRPr="00174C4E" w:rsidRDefault="00703CF9" w:rsidP="00174C4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дети дают правильный ответ, то </w:t>
      </w:r>
      <w:r w:rsidR="00F45917"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лишняя </w:t>
      </w:r>
      <w:r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картинка </w:t>
      </w:r>
      <w:r w:rsidR="00F45917"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исчезает</w:t>
      </w:r>
      <w:r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звучат аплодисменты.</w:t>
      </w:r>
      <w:r w:rsidR="00F45917"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</w:t>
      </w:r>
      <w:r w:rsidR="007D368C"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нажатии на </w:t>
      </w:r>
      <w:r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картинку с неправильным ответом, настроена анимация с эффектом выделения «пульсация». </w:t>
      </w:r>
    </w:p>
    <w:p w:rsidR="0013647F" w:rsidRPr="00174C4E" w:rsidRDefault="00123F07" w:rsidP="00174C4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C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3647F" w:rsidRPr="00174C4E">
        <w:rPr>
          <w:rFonts w:ascii="Times New Roman" w:eastAsia="Calibri" w:hAnsi="Times New Roman" w:cs="Times New Roman"/>
          <w:b/>
          <w:sz w:val="28"/>
          <w:szCs w:val="28"/>
        </w:rPr>
        <w:t>«Сигналы регулировщика»</w:t>
      </w:r>
    </w:p>
    <w:p w:rsidR="00761EDC" w:rsidRPr="00174C4E" w:rsidRDefault="00761EDC" w:rsidP="00174C4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C4E">
        <w:rPr>
          <w:rFonts w:ascii="Times New Roman" w:eastAsia="Calibri" w:hAnsi="Times New Roman" w:cs="Times New Roman"/>
          <w:sz w:val="28"/>
          <w:szCs w:val="28"/>
        </w:rPr>
        <w:t xml:space="preserve">Цель: Уточнять знания детей о работе сотрудников ГИБДД. Развивать умение детей соотносить жесты регулировщика с цветом </w:t>
      </w:r>
      <w:r w:rsidR="002943A6" w:rsidRPr="00174C4E">
        <w:rPr>
          <w:rFonts w:ascii="Times New Roman" w:eastAsia="Calibri" w:hAnsi="Times New Roman" w:cs="Times New Roman"/>
          <w:sz w:val="28"/>
          <w:szCs w:val="28"/>
        </w:rPr>
        <w:t xml:space="preserve">сигнала </w:t>
      </w:r>
      <w:r w:rsidRPr="00174C4E">
        <w:rPr>
          <w:rFonts w:ascii="Times New Roman" w:eastAsia="Calibri" w:hAnsi="Times New Roman" w:cs="Times New Roman"/>
          <w:sz w:val="28"/>
          <w:szCs w:val="28"/>
        </w:rPr>
        <w:t>светофора.</w:t>
      </w:r>
      <w:r w:rsidR="002943A6" w:rsidRPr="00174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4C4E">
        <w:rPr>
          <w:rFonts w:ascii="Times New Roman" w:eastAsia="Calibri" w:hAnsi="Times New Roman" w:cs="Times New Roman"/>
          <w:sz w:val="28"/>
          <w:szCs w:val="28"/>
        </w:rPr>
        <w:t>Воспитывать потребность в соблюдении правил дорожного движения в повседневной жизни.</w:t>
      </w:r>
    </w:p>
    <w:p w:rsidR="0013647F" w:rsidRPr="00174C4E" w:rsidRDefault="002943A6" w:rsidP="00174C4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C4E">
        <w:rPr>
          <w:rFonts w:ascii="Times New Roman" w:eastAsia="Calibri" w:hAnsi="Times New Roman" w:cs="Times New Roman"/>
          <w:sz w:val="28"/>
          <w:szCs w:val="28"/>
        </w:rPr>
        <w:t xml:space="preserve">Ход: Дети, в местах, где наиболее интенсивное движение транспорта, или сломался светофор, за порядком на улице следит сотрудник ГИБДД. Как его называют? (регулировщик) </w:t>
      </w:r>
      <w:r w:rsidR="0013647F" w:rsidRPr="00174C4E">
        <w:rPr>
          <w:rFonts w:ascii="Times New Roman" w:eastAsia="Calibri" w:hAnsi="Times New Roman" w:cs="Times New Roman"/>
          <w:sz w:val="28"/>
          <w:szCs w:val="28"/>
        </w:rPr>
        <w:t>Жители страны Светофория хотят проверить, знаете ли вы сигналы регулировщика.</w:t>
      </w:r>
    </w:p>
    <w:p w:rsidR="00325BC1" w:rsidRPr="00174C4E" w:rsidRDefault="00325BC1" w:rsidP="00174C4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C4E">
        <w:rPr>
          <w:rFonts w:ascii="Times New Roman" w:eastAsia="Calibri" w:hAnsi="Times New Roman" w:cs="Times New Roman"/>
          <w:sz w:val="28"/>
          <w:szCs w:val="28"/>
        </w:rPr>
        <w:t>Задание: Выберите сигнал светофора, который соответствует позе регулировщика.</w:t>
      </w:r>
    </w:p>
    <w:p w:rsidR="006154BE" w:rsidRPr="00174C4E" w:rsidRDefault="00325BC1" w:rsidP="00174C4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4C4E">
        <w:rPr>
          <w:rFonts w:ascii="Times New Roman" w:eastAsia="Calibri" w:hAnsi="Times New Roman" w:cs="Times New Roman"/>
          <w:i/>
          <w:sz w:val="28"/>
          <w:szCs w:val="28"/>
        </w:rPr>
        <w:t>При нажатии левой кнопкой мыши на картинку с сигналом светофора, если ответ верный, она увеличивается в размере, остальные исчезают (триггер с эффектом анимации – «другие пути перемещения»), если ответ не верный, то картинка остается на месте (эффект анимации – выделение объекта «пульсация», звук «граната»).</w:t>
      </w:r>
    </w:p>
    <w:p w:rsidR="005F423B" w:rsidRPr="00174C4E" w:rsidRDefault="005F423B" w:rsidP="00174C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 с государственной символикой и закрепления представления о ней целесообразно использовать игры или игровые приемы. Мною подобраны игры для занятий с детьми старшего дошкольного возраста, объединенные одной темой «</w:t>
      </w:r>
      <w:r w:rsidR="00DD62D4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символика города, государства</w:t>
      </w:r>
      <w:r w:rsidR="001961A3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F423B" w:rsidRPr="00174C4E" w:rsidRDefault="005F423B" w:rsidP="00174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герб России»</w:t>
      </w:r>
    </w:p>
    <w:p w:rsidR="005F423B" w:rsidRPr="00174C4E" w:rsidRDefault="005F423B" w:rsidP="00174C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детей о государственном гербе.</w:t>
      </w:r>
    </w:p>
    <w:p w:rsidR="00B7592B" w:rsidRPr="00174C4E" w:rsidRDefault="005F423B" w:rsidP="00174C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  <w:r w:rsidR="00360E78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части герба России и других гербов. Д</w:t>
      </w: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 дается задание выбрать элементы, которые соответствуют гербу России,</w:t>
      </w:r>
      <w:r w:rsidR="00B7592B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их. </w:t>
      </w:r>
    </w:p>
    <w:p w:rsidR="0069712A" w:rsidRPr="00174C4E" w:rsidRDefault="00B7592B" w:rsidP="00174C4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Е</w:t>
      </w:r>
      <w:r w:rsidR="005F423B"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сли ребенок правильно выбирает элемент, то он встает на нужное место на гербе, </w:t>
      </w:r>
      <w:r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если нет, то </w:t>
      </w:r>
      <w:r w:rsidR="005F423B"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остается на месте. Проверить правильность выполнения задания, можно нажав на знак вопроса. </w:t>
      </w:r>
    </w:p>
    <w:p w:rsidR="005F423B" w:rsidRPr="00174C4E" w:rsidRDefault="007619E9" w:rsidP="00174C4E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23B" w:rsidRPr="00174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9712A" w:rsidRPr="00174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Подбери герб </w:t>
      </w:r>
      <w:r w:rsidR="00B22C71" w:rsidRPr="00174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</w:t>
      </w:r>
      <w:r w:rsidR="0069712A" w:rsidRPr="00174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0F4D49" w:rsidRPr="00174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названию</w:t>
      </w:r>
      <w:r w:rsidR="005F423B" w:rsidRPr="00174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F423B" w:rsidRPr="00174C4E" w:rsidRDefault="005F423B" w:rsidP="00174C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360E78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F4D49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</w:t>
      </w: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D49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расширять </w:t>
      </w: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</w:t>
      </w:r>
      <w:r w:rsidR="000F4D49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символике родного города и</w:t>
      </w: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0F4D49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79C5" w:rsidRPr="00922608" w:rsidRDefault="000F4D49" w:rsidP="00174C4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  <w:r w:rsidR="0069712A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рассмотреть </w:t>
      </w:r>
      <w:r w:rsidR="001961A3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герба</w:t>
      </w: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 </w:t>
      </w:r>
      <w:r w:rsidR="005F423B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</w:t>
      </w: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8A7EB5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(Мирный, Новодвинск, Северодвинск, Каргополь)</w:t>
      </w: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города Архангельска, назвать их</w:t>
      </w:r>
      <w:r w:rsidR="001C77C0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рассказать</w:t>
      </w:r>
      <w:r w:rsidR="000D7E41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77C0" w:rsidRPr="00174C4E">
        <w:rPr>
          <w:rFonts w:ascii="Times New Roman" w:hAnsi="Times New Roman" w:cs="Times New Roman"/>
          <w:sz w:val="28"/>
          <w:szCs w:val="28"/>
        </w:rPr>
        <w:t xml:space="preserve"> </w:t>
      </w:r>
      <w:r w:rsidR="001C77C0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обозначают символы гербов</w:t>
      </w:r>
      <w:r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соотнести назван</w:t>
      </w:r>
      <w:r w:rsidR="0086197E" w:rsidRPr="0017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города с изображением герба </w:t>
      </w:r>
      <w:r w:rsidR="0086197E"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A7EB5"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настроены триггеры: при </w:t>
      </w:r>
      <w:r w:rsidR="0086197E"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щелчке</w:t>
      </w:r>
      <w:r w:rsidR="008A7EB5"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левой </w:t>
      </w:r>
      <w:r w:rsidR="0086197E"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кнопкой</w:t>
      </w:r>
      <w:r w:rsidR="008A7EB5"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мыши на герб, к нему приближается название города</w:t>
      </w:r>
      <w:r w:rsidR="0086197E"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45D5E"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A7EB5"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которому он принадлежит</w:t>
      </w:r>
      <w:r w:rsidR="0086197E" w:rsidRPr="00174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D32777" w:rsidRPr="00174C4E" w:rsidRDefault="007619E9" w:rsidP="00174C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777" w:rsidRPr="00174C4E">
        <w:rPr>
          <w:rFonts w:ascii="Times New Roman" w:hAnsi="Times New Roman" w:cs="Times New Roman"/>
          <w:b/>
          <w:sz w:val="28"/>
          <w:szCs w:val="28"/>
        </w:rPr>
        <w:t>«Символы России»</w:t>
      </w:r>
    </w:p>
    <w:p w:rsidR="00D32777" w:rsidRPr="00174C4E" w:rsidRDefault="00D32777" w:rsidP="00174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 xml:space="preserve">Цель: Продолжать знакомить детей с неофициальными символами Российской Федерации. Воспитание чувства патриотизма и гордости за свою страну. </w:t>
      </w:r>
    </w:p>
    <w:p w:rsidR="00D32777" w:rsidRPr="00174C4E" w:rsidRDefault="00D32777" w:rsidP="00174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>Ход: Помимо традиционных символов в виде герба, флага и гимна, каждая страна имеет и ряд неофициальных символов, которые обозначают для каждого государства свою историю, культуру, быт. Например, если мы видим кенгуру, то сразу подумаем об Австралии, если Эйфелеву башню – о Франции. Это и есть неофициальные символы стран.</w:t>
      </w:r>
    </w:p>
    <w:p w:rsidR="00D32777" w:rsidRPr="00174C4E" w:rsidRDefault="00D32777" w:rsidP="00174C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>Посмотрите на экран - из картинок, представленных на экране, нужно выбрать только те, которые соответствуют неофициальным символам России.</w:t>
      </w:r>
      <w:r w:rsidRPr="00174C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2777" w:rsidRPr="00174C4E" w:rsidRDefault="00D32777" w:rsidP="00174C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C4E">
        <w:rPr>
          <w:rFonts w:ascii="Times New Roman" w:hAnsi="Times New Roman" w:cs="Times New Roman"/>
          <w:i/>
          <w:sz w:val="28"/>
          <w:szCs w:val="28"/>
        </w:rPr>
        <w:t xml:space="preserve">При нажатии левой кнопкой мыши на картинку с символом, она перемещается вверх, если ответ верный (триггер с эффектом анимации – </w:t>
      </w:r>
      <w:r w:rsidR="00316A17" w:rsidRPr="00174C4E">
        <w:rPr>
          <w:rFonts w:ascii="Times New Roman" w:hAnsi="Times New Roman" w:cs="Times New Roman"/>
          <w:i/>
          <w:sz w:val="28"/>
          <w:szCs w:val="28"/>
        </w:rPr>
        <w:t>«</w:t>
      </w:r>
      <w:r w:rsidRPr="00174C4E">
        <w:rPr>
          <w:rFonts w:ascii="Times New Roman" w:hAnsi="Times New Roman" w:cs="Times New Roman"/>
          <w:i/>
          <w:sz w:val="28"/>
          <w:szCs w:val="28"/>
        </w:rPr>
        <w:t>другие пути перемещения</w:t>
      </w:r>
      <w:r w:rsidR="00316A17" w:rsidRPr="00174C4E">
        <w:rPr>
          <w:rFonts w:ascii="Times New Roman" w:hAnsi="Times New Roman" w:cs="Times New Roman"/>
          <w:i/>
          <w:sz w:val="28"/>
          <w:szCs w:val="28"/>
        </w:rPr>
        <w:t>»</w:t>
      </w:r>
      <w:r w:rsidRPr="00174C4E">
        <w:rPr>
          <w:rFonts w:ascii="Times New Roman" w:hAnsi="Times New Roman" w:cs="Times New Roman"/>
          <w:i/>
          <w:sz w:val="28"/>
          <w:szCs w:val="28"/>
        </w:rPr>
        <w:t>), если нет, то картинка остается на месте (эффект анимации – выделение объекта «пульсация»).</w:t>
      </w:r>
    </w:p>
    <w:p w:rsidR="00D32777" w:rsidRPr="00174C4E" w:rsidRDefault="00D32777" w:rsidP="00174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 xml:space="preserve">Дети объясняют свой выбор, или воспитатель </w:t>
      </w:r>
      <w:r w:rsidR="001E7433" w:rsidRPr="00174C4E">
        <w:rPr>
          <w:rFonts w:ascii="Times New Roman" w:hAnsi="Times New Roman" w:cs="Times New Roman"/>
          <w:sz w:val="28"/>
          <w:szCs w:val="28"/>
        </w:rPr>
        <w:t>кратко комментирует выбор детей.</w:t>
      </w:r>
    </w:p>
    <w:p w:rsidR="00B070AD" w:rsidRPr="00174C4E" w:rsidRDefault="007619E9" w:rsidP="00174C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C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070AD" w:rsidRPr="00174C4E">
        <w:rPr>
          <w:rFonts w:ascii="Times New Roman" w:hAnsi="Times New Roman" w:cs="Times New Roman"/>
          <w:b/>
          <w:sz w:val="28"/>
          <w:szCs w:val="28"/>
        </w:rPr>
        <w:t>«Помоги богатырю собраться в путь»</w:t>
      </w:r>
    </w:p>
    <w:p w:rsidR="00B070AD" w:rsidRPr="00174C4E" w:rsidRDefault="00B070AD" w:rsidP="00174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>Цель: Формирование первоначальных исторических представлений о </w:t>
      </w:r>
      <w:r w:rsidRPr="00174C4E">
        <w:rPr>
          <w:rFonts w:ascii="Times New Roman" w:hAnsi="Times New Roman" w:cs="Times New Roman"/>
          <w:bCs/>
          <w:sz w:val="28"/>
          <w:szCs w:val="28"/>
        </w:rPr>
        <w:t>богатырях Древней Руси</w:t>
      </w:r>
      <w:r w:rsidRPr="00174C4E">
        <w:rPr>
          <w:rFonts w:ascii="Times New Roman" w:hAnsi="Times New Roman" w:cs="Times New Roman"/>
          <w:sz w:val="28"/>
          <w:szCs w:val="28"/>
        </w:rPr>
        <w:t>. Расширять словарный запас детей словами обозначающими атрибуты одежды русских богатырей: доспех</w:t>
      </w:r>
      <w:r w:rsidR="004F6B8E" w:rsidRPr="00174C4E">
        <w:rPr>
          <w:rFonts w:ascii="Times New Roman" w:hAnsi="Times New Roman" w:cs="Times New Roman"/>
          <w:sz w:val="28"/>
          <w:szCs w:val="28"/>
        </w:rPr>
        <w:t>и, булава, щит, кольчуга, копьё</w:t>
      </w:r>
      <w:r w:rsidRPr="00174C4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32777" w:rsidRPr="00922608" w:rsidRDefault="0018055A" w:rsidP="0092260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 xml:space="preserve">Ход. </w:t>
      </w:r>
      <w:proofErr w:type="gramStart"/>
      <w:r w:rsidR="00A30898" w:rsidRPr="00174C4E">
        <w:rPr>
          <w:rFonts w:ascii="Times New Roman" w:hAnsi="Times New Roman" w:cs="Times New Roman"/>
          <w:sz w:val="28"/>
          <w:szCs w:val="28"/>
        </w:rPr>
        <w:t>На экране изображения: шлем богатырский, шапка-ушанка, шлем римский, ка</w:t>
      </w:r>
      <w:r w:rsidR="005D4598" w:rsidRPr="00174C4E">
        <w:rPr>
          <w:rFonts w:ascii="Times New Roman" w:hAnsi="Times New Roman" w:cs="Times New Roman"/>
          <w:sz w:val="28"/>
          <w:szCs w:val="28"/>
        </w:rPr>
        <w:t>ска</w:t>
      </w:r>
      <w:r w:rsidR="00B36A48" w:rsidRPr="00174C4E">
        <w:rPr>
          <w:rFonts w:ascii="Times New Roman" w:hAnsi="Times New Roman" w:cs="Times New Roman"/>
          <w:sz w:val="28"/>
          <w:szCs w:val="28"/>
        </w:rPr>
        <w:t xml:space="preserve">, кольчуга, пиджак, </w:t>
      </w:r>
      <w:r w:rsidR="00A30898" w:rsidRPr="00174C4E">
        <w:rPr>
          <w:rFonts w:ascii="Times New Roman" w:hAnsi="Times New Roman" w:cs="Times New Roman"/>
          <w:sz w:val="28"/>
          <w:szCs w:val="28"/>
        </w:rPr>
        <w:t xml:space="preserve">меч, булава, пистолет, </w:t>
      </w:r>
      <w:r w:rsidR="00B36A48" w:rsidRPr="00174C4E">
        <w:rPr>
          <w:rFonts w:ascii="Times New Roman" w:hAnsi="Times New Roman" w:cs="Times New Roman"/>
          <w:sz w:val="28"/>
          <w:szCs w:val="28"/>
        </w:rPr>
        <w:t>копье</w:t>
      </w:r>
      <w:r w:rsidR="00A30898" w:rsidRPr="00174C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0898" w:rsidRPr="00174C4E">
        <w:rPr>
          <w:rFonts w:ascii="Times New Roman" w:hAnsi="Times New Roman" w:cs="Times New Roman"/>
          <w:sz w:val="28"/>
          <w:szCs w:val="28"/>
        </w:rPr>
        <w:t xml:space="preserve"> </w:t>
      </w:r>
      <w:r w:rsidR="000F4DB6" w:rsidRPr="00174C4E">
        <w:rPr>
          <w:rFonts w:ascii="Times New Roman" w:hAnsi="Times New Roman" w:cs="Times New Roman"/>
          <w:sz w:val="28"/>
          <w:szCs w:val="28"/>
        </w:rPr>
        <w:t xml:space="preserve"> Д</w:t>
      </w:r>
      <w:r w:rsidR="00A30898" w:rsidRPr="00174C4E">
        <w:rPr>
          <w:rFonts w:ascii="Times New Roman" w:hAnsi="Times New Roman" w:cs="Times New Roman"/>
          <w:sz w:val="28"/>
          <w:szCs w:val="28"/>
        </w:rPr>
        <w:t xml:space="preserve">етям предлагается </w:t>
      </w:r>
      <w:r w:rsidR="005D4598" w:rsidRPr="00174C4E">
        <w:rPr>
          <w:rFonts w:ascii="Times New Roman" w:hAnsi="Times New Roman" w:cs="Times New Roman"/>
          <w:sz w:val="28"/>
          <w:szCs w:val="28"/>
        </w:rPr>
        <w:t>выбрать</w:t>
      </w:r>
      <w:r w:rsidR="000D7E41" w:rsidRPr="00174C4E">
        <w:rPr>
          <w:rFonts w:ascii="Times New Roman" w:hAnsi="Times New Roman" w:cs="Times New Roman"/>
          <w:sz w:val="28"/>
          <w:szCs w:val="28"/>
        </w:rPr>
        <w:t xml:space="preserve"> картинки, которые не подходят богатырю</w:t>
      </w:r>
      <w:r w:rsidR="003F36D2" w:rsidRPr="00174C4E">
        <w:rPr>
          <w:rFonts w:ascii="Times New Roman" w:hAnsi="Times New Roman" w:cs="Times New Roman"/>
          <w:sz w:val="28"/>
          <w:szCs w:val="28"/>
        </w:rPr>
        <w:t xml:space="preserve"> </w:t>
      </w:r>
      <w:r w:rsidR="003F36D2" w:rsidRPr="00174C4E">
        <w:rPr>
          <w:rFonts w:ascii="Times New Roman" w:hAnsi="Times New Roman" w:cs="Times New Roman"/>
          <w:i/>
          <w:sz w:val="28"/>
          <w:szCs w:val="28"/>
        </w:rPr>
        <w:t>(</w:t>
      </w:r>
      <w:r w:rsidR="0086197E" w:rsidRPr="00174C4E">
        <w:rPr>
          <w:rFonts w:ascii="Times New Roman" w:hAnsi="Times New Roman" w:cs="Times New Roman"/>
          <w:i/>
          <w:sz w:val="28"/>
          <w:szCs w:val="28"/>
        </w:rPr>
        <w:t>при нажатии левой кнопкой мыши на неправильные варианты, они пропадают со слайда)</w:t>
      </w:r>
      <w:r w:rsidR="003F36D2" w:rsidRPr="00174C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7E41" w:rsidRPr="00174C4E">
        <w:rPr>
          <w:rFonts w:ascii="Times New Roman" w:hAnsi="Times New Roman" w:cs="Times New Roman"/>
          <w:sz w:val="28"/>
          <w:szCs w:val="28"/>
        </w:rPr>
        <w:t>и рассказать, какие доспехи и оружие ем</w:t>
      </w:r>
      <w:r w:rsidR="003F36D2" w:rsidRPr="00174C4E">
        <w:rPr>
          <w:rFonts w:ascii="Times New Roman" w:hAnsi="Times New Roman" w:cs="Times New Roman"/>
          <w:sz w:val="28"/>
          <w:szCs w:val="28"/>
        </w:rPr>
        <w:t>у пригодятся в борьбе с врагами</w:t>
      </w:r>
      <w:r w:rsidR="00213A34" w:rsidRPr="00174C4E">
        <w:rPr>
          <w:rFonts w:ascii="Times New Roman" w:hAnsi="Times New Roman" w:cs="Times New Roman"/>
          <w:sz w:val="28"/>
          <w:szCs w:val="28"/>
        </w:rPr>
        <w:t xml:space="preserve"> </w:t>
      </w:r>
      <w:r w:rsidR="00213A34" w:rsidRPr="00174C4E">
        <w:rPr>
          <w:rFonts w:ascii="Times New Roman" w:hAnsi="Times New Roman" w:cs="Times New Roman"/>
          <w:i/>
          <w:sz w:val="28"/>
          <w:szCs w:val="28"/>
        </w:rPr>
        <w:t>(настроен эффект анимации – выделение объекта «пульсация»)</w:t>
      </w:r>
      <w:r w:rsidR="00A30898" w:rsidRPr="00174C4E">
        <w:rPr>
          <w:rFonts w:ascii="Times New Roman" w:hAnsi="Times New Roman" w:cs="Times New Roman"/>
          <w:i/>
          <w:sz w:val="28"/>
          <w:szCs w:val="28"/>
        </w:rPr>
        <w:t>.</w:t>
      </w:r>
      <w:r w:rsidR="000D7E41" w:rsidRPr="00174C4E">
        <w:rPr>
          <w:rFonts w:ascii="Times New Roman" w:hAnsi="Times New Roman" w:cs="Times New Roman"/>
          <w:sz w:val="28"/>
          <w:szCs w:val="28"/>
        </w:rPr>
        <w:t xml:space="preserve"> </w:t>
      </w:r>
      <w:r w:rsidR="003F36D2" w:rsidRPr="00174C4E">
        <w:rPr>
          <w:rFonts w:ascii="Times New Roman" w:hAnsi="Times New Roman" w:cs="Times New Roman"/>
          <w:i/>
          <w:sz w:val="28"/>
          <w:szCs w:val="28"/>
        </w:rPr>
        <w:t>После того как дети выполнят задание</w:t>
      </w:r>
      <w:r w:rsidR="005D4598" w:rsidRPr="00174C4E">
        <w:rPr>
          <w:rFonts w:ascii="Times New Roman" w:hAnsi="Times New Roman" w:cs="Times New Roman"/>
          <w:i/>
          <w:sz w:val="28"/>
          <w:szCs w:val="28"/>
        </w:rPr>
        <w:t>,</w:t>
      </w:r>
      <w:r w:rsidR="003F36D2" w:rsidRPr="00174C4E">
        <w:rPr>
          <w:rFonts w:ascii="Times New Roman" w:hAnsi="Times New Roman" w:cs="Times New Roman"/>
          <w:i/>
          <w:sz w:val="28"/>
          <w:szCs w:val="28"/>
        </w:rPr>
        <w:t xml:space="preserve"> кликнуть </w:t>
      </w:r>
      <w:r w:rsidR="005D4598" w:rsidRPr="00174C4E">
        <w:rPr>
          <w:rFonts w:ascii="Times New Roman" w:hAnsi="Times New Roman" w:cs="Times New Roman"/>
          <w:i/>
          <w:sz w:val="28"/>
          <w:szCs w:val="28"/>
        </w:rPr>
        <w:t xml:space="preserve">левой </w:t>
      </w:r>
      <w:r w:rsidR="0037557E" w:rsidRPr="00174C4E">
        <w:rPr>
          <w:rFonts w:ascii="Times New Roman" w:hAnsi="Times New Roman" w:cs="Times New Roman"/>
          <w:i/>
          <w:sz w:val="28"/>
          <w:szCs w:val="28"/>
        </w:rPr>
        <w:t>кнопкой</w:t>
      </w:r>
      <w:r w:rsidR="005D4598" w:rsidRPr="00174C4E">
        <w:rPr>
          <w:rFonts w:ascii="Times New Roman" w:hAnsi="Times New Roman" w:cs="Times New Roman"/>
          <w:i/>
          <w:sz w:val="28"/>
          <w:szCs w:val="28"/>
        </w:rPr>
        <w:t xml:space="preserve"> мыши по богатырю -</w:t>
      </w:r>
      <w:r w:rsidR="003F36D2" w:rsidRPr="00174C4E">
        <w:rPr>
          <w:rFonts w:ascii="Times New Roman" w:hAnsi="Times New Roman" w:cs="Times New Roman"/>
          <w:i/>
          <w:sz w:val="28"/>
          <w:szCs w:val="28"/>
        </w:rPr>
        <w:t xml:space="preserve"> картинка изменится</w:t>
      </w:r>
      <w:r w:rsidR="00E73540" w:rsidRPr="00174C4E">
        <w:rPr>
          <w:rFonts w:ascii="Times New Roman" w:hAnsi="Times New Roman" w:cs="Times New Roman"/>
          <w:i/>
          <w:sz w:val="28"/>
          <w:szCs w:val="28"/>
        </w:rPr>
        <w:t>, звучат аплодисменты.</w:t>
      </w:r>
    </w:p>
    <w:p w:rsidR="007E78DC" w:rsidRPr="00174C4E" w:rsidRDefault="00D32777" w:rsidP="00922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b/>
          <w:sz w:val="28"/>
          <w:szCs w:val="28"/>
        </w:rPr>
        <w:t>Вывод:</w:t>
      </w:r>
      <w:r w:rsidRPr="00174C4E">
        <w:rPr>
          <w:rFonts w:ascii="Times New Roman" w:hAnsi="Times New Roman" w:cs="Times New Roman"/>
          <w:sz w:val="28"/>
          <w:szCs w:val="28"/>
        </w:rPr>
        <w:t xml:space="preserve"> Использование интерактивных игр в дошкольном обучении возможно, необходимо и эффективно. Критериями эффективности проводимой в ДОУ работы с использованием ИКТ являются положительная динамика личностного роста дет</w:t>
      </w:r>
      <w:r w:rsidR="000056DA" w:rsidRPr="00174C4E">
        <w:rPr>
          <w:rFonts w:ascii="Times New Roman" w:hAnsi="Times New Roman" w:cs="Times New Roman"/>
          <w:sz w:val="28"/>
          <w:szCs w:val="28"/>
        </w:rPr>
        <w:t>ей, повышение их информационной</w:t>
      </w:r>
      <w:r w:rsidR="003A2F1A" w:rsidRPr="00174C4E">
        <w:rPr>
          <w:rFonts w:ascii="Times New Roman" w:hAnsi="Times New Roman" w:cs="Times New Roman"/>
          <w:sz w:val="28"/>
          <w:szCs w:val="28"/>
        </w:rPr>
        <w:t xml:space="preserve"> осведомленности</w:t>
      </w:r>
      <w:r w:rsidRPr="00174C4E">
        <w:rPr>
          <w:rFonts w:ascii="Times New Roman" w:hAnsi="Times New Roman" w:cs="Times New Roman"/>
          <w:sz w:val="28"/>
          <w:szCs w:val="28"/>
        </w:rPr>
        <w:t>.</w:t>
      </w:r>
      <w:r w:rsidR="000056DA" w:rsidRPr="00174C4E">
        <w:rPr>
          <w:rFonts w:ascii="Times New Roman" w:hAnsi="Times New Roman" w:cs="Times New Roman"/>
          <w:sz w:val="28"/>
          <w:szCs w:val="28"/>
        </w:rPr>
        <w:tab/>
      </w:r>
    </w:p>
    <w:p w:rsidR="007E78DC" w:rsidRPr="00174C4E" w:rsidRDefault="007E78DC" w:rsidP="0092260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74C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Анализируя опыт использования ИКТ в детском саду можно сказать, что использование интерактивных игр превращает занятие в живое действие, вызывающее у детей неподдельный интерес, увлеченность изучаемым материалом.</w:t>
      </w:r>
    </w:p>
    <w:p w:rsidR="00270A09" w:rsidRPr="00922608" w:rsidRDefault="007E78DC" w:rsidP="0092260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74C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Ведь, как известно, только то, что заинтересовало ребенка и вызвало какой-то эмоциональный отклик, станет его собственным знанием, </w:t>
      </w:r>
      <w:r w:rsidRPr="009226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послужит стимулом к дальнейшим открытиям.</w:t>
      </w:r>
      <w:r w:rsidR="00270A09" w:rsidRPr="009226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Надеюсь, что представленный опыт моей работы по использованию </w:t>
      </w:r>
      <w:r w:rsidR="0046533E" w:rsidRPr="00922608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интерактивных игр поможет </w:t>
      </w:r>
      <w:r w:rsidR="00B51282">
        <w:rPr>
          <w:rFonts w:ascii="Times New Roman" w:hAnsi="Times New Roman" w:cs="Times New Roman"/>
          <w:color w:val="000000"/>
          <w:sz w:val="28"/>
          <w:szCs w:val="28"/>
        </w:rPr>
        <w:t>воспитателям</w:t>
      </w:r>
      <w:r w:rsidR="00270A09" w:rsidRPr="00922608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разнообразить образователь</w:t>
      </w:r>
      <w:r w:rsidR="0046533E" w:rsidRPr="00922608">
        <w:rPr>
          <w:rFonts w:ascii="Times New Roman" w:hAnsi="Times New Roman" w:cs="Times New Roman"/>
          <w:color w:val="000000"/>
          <w:sz w:val="28"/>
          <w:szCs w:val="28"/>
        </w:rPr>
        <w:t>ную деятельность с</w:t>
      </w:r>
      <w:r w:rsidR="00270A09" w:rsidRPr="00922608">
        <w:rPr>
          <w:rFonts w:ascii="Times New Roman" w:hAnsi="Times New Roman" w:cs="Times New Roman"/>
          <w:color w:val="000000"/>
          <w:sz w:val="28"/>
          <w:szCs w:val="28"/>
        </w:rPr>
        <w:t xml:space="preserve"> детьми.</w:t>
      </w:r>
    </w:p>
    <w:p w:rsidR="006154BE" w:rsidRPr="00174C4E" w:rsidRDefault="006154BE" w:rsidP="00174C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154BE" w:rsidRPr="00174C4E" w:rsidSect="00174C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954"/>
    <w:multiLevelType w:val="hybridMultilevel"/>
    <w:tmpl w:val="67BC01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45518"/>
    <w:multiLevelType w:val="hybridMultilevel"/>
    <w:tmpl w:val="D158A19E"/>
    <w:lvl w:ilvl="0" w:tplc="F8160D90">
      <w:numFmt w:val="bullet"/>
      <w:lvlText w:val=""/>
      <w:lvlJc w:val="left"/>
      <w:pPr>
        <w:ind w:left="-77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>
    <w:nsid w:val="7C800744"/>
    <w:multiLevelType w:val="hybridMultilevel"/>
    <w:tmpl w:val="DA327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CA"/>
    <w:rsid w:val="00001AE6"/>
    <w:rsid w:val="00001E71"/>
    <w:rsid w:val="000056DA"/>
    <w:rsid w:val="000166A2"/>
    <w:rsid w:val="00060FD9"/>
    <w:rsid w:val="000A0934"/>
    <w:rsid w:val="000D48CE"/>
    <w:rsid w:val="000D7E41"/>
    <w:rsid w:val="000F124E"/>
    <w:rsid w:val="000F4D49"/>
    <w:rsid w:val="000F4DB6"/>
    <w:rsid w:val="000F5572"/>
    <w:rsid w:val="00103BCF"/>
    <w:rsid w:val="00104E29"/>
    <w:rsid w:val="00123F07"/>
    <w:rsid w:val="0013647F"/>
    <w:rsid w:val="001417F0"/>
    <w:rsid w:val="0015252B"/>
    <w:rsid w:val="00174C4E"/>
    <w:rsid w:val="00175AD8"/>
    <w:rsid w:val="0018055A"/>
    <w:rsid w:val="00193694"/>
    <w:rsid w:val="001961A3"/>
    <w:rsid w:val="001A1E1C"/>
    <w:rsid w:val="001B0754"/>
    <w:rsid w:val="001C77C0"/>
    <w:rsid w:val="001E2116"/>
    <w:rsid w:val="001E7433"/>
    <w:rsid w:val="001F0157"/>
    <w:rsid w:val="00213A34"/>
    <w:rsid w:val="00253325"/>
    <w:rsid w:val="00270A09"/>
    <w:rsid w:val="00275646"/>
    <w:rsid w:val="002943A6"/>
    <w:rsid w:val="0029592E"/>
    <w:rsid w:val="002B3E58"/>
    <w:rsid w:val="002D62EB"/>
    <w:rsid w:val="002D7A05"/>
    <w:rsid w:val="00313D1F"/>
    <w:rsid w:val="00316A17"/>
    <w:rsid w:val="003215B6"/>
    <w:rsid w:val="003216C3"/>
    <w:rsid w:val="00325BC1"/>
    <w:rsid w:val="0033108A"/>
    <w:rsid w:val="00345D5E"/>
    <w:rsid w:val="00360E78"/>
    <w:rsid w:val="003640E7"/>
    <w:rsid w:val="0037355A"/>
    <w:rsid w:val="0037557E"/>
    <w:rsid w:val="003A2F1A"/>
    <w:rsid w:val="003A4C36"/>
    <w:rsid w:val="003C2DCA"/>
    <w:rsid w:val="003C4697"/>
    <w:rsid w:val="003F10DE"/>
    <w:rsid w:val="003F36D2"/>
    <w:rsid w:val="00400250"/>
    <w:rsid w:val="00404F75"/>
    <w:rsid w:val="00451D0B"/>
    <w:rsid w:val="00453EE7"/>
    <w:rsid w:val="004551B4"/>
    <w:rsid w:val="0046533E"/>
    <w:rsid w:val="00477382"/>
    <w:rsid w:val="0049399E"/>
    <w:rsid w:val="004C3B2B"/>
    <w:rsid w:val="004F6B8E"/>
    <w:rsid w:val="005067BF"/>
    <w:rsid w:val="005209B4"/>
    <w:rsid w:val="005479C4"/>
    <w:rsid w:val="005517ED"/>
    <w:rsid w:val="00565C5E"/>
    <w:rsid w:val="00572D4E"/>
    <w:rsid w:val="00591D7B"/>
    <w:rsid w:val="005B0E36"/>
    <w:rsid w:val="005B2F4C"/>
    <w:rsid w:val="005D0070"/>
    <w:rsid w:val="005D0D6D"/>
    <w:rsid w:val="005D4598"/>
    <w:rsid w:val="005E331B"/>
    <w:rsid w:val="005F31D3"/>
    <w:rsid w:val="005F423B"/>
    <w:rsid w:val="006154BE"/>
    <w:rsid w:val="00655A7A"/>
    <w:rsid w:val="006619D6"/>
    <w:rsid w:val="0066386A"/>
    <w:rsid w:val="00673AB3"/>
    <w:rsid w:val="006931B2"/>
    <w:rsid w:val="0069712A"/>
    <w:rsid w:val="006C6FBB"/>
    <w:rsid w:val="00703CF9"/>
    <w:rsid w:val="00733635"/>
    <w:rsid w:val="007379B0"/>
    <w:rsid w:val="007619E9"/>
    <w:rsid w:val="00761EDC"/>
    <w:rsid w:val="00797AA2"/>
    <w:rsid w:val="007B678D"/>
    <w:rsid w:val="007C7ADB"/>
    <w:rsid w:val="007D1BA3"/>
    <w:rsid w:val="007D368C"/>
    <w:rsid w:val="007D6385"/>
    <w:rsid w:val="007E714C"/>
    <w:rsid w:val="007E78DC"/>
    <w:rsid w:val="00820DE3"/>
    <w:rsid w:val="00833188"/>
    <w:rsid w:val="00836BF7"/>
    <w:rsid w:val="00855D9A"/>
    <w:rsid w:val="0086197E"/>
    <w:rsid w:val="00874AC7"/>
    <w:rsid w:val="008A7EB5"/>
    <w:rsid w:val="008E68CE"/>
    <w:rsid w:val="008E69FD"/>
    <w:rsid w:val="008F5B3D"/>
    <w:rsid w:val="008F638E"/>
    <w:rsid w:val="00902B79"/>
    <w:rsid w:val="009079C5"/>
    <w:rsid w:val="009116ED"/>
    <w:rsid w:val="00922608"/>
    <w:rsid w:val="00976007"/>
    <w:rsid w:val="009A3D7D"/>
    <w:rsid w:val="009C3C32"/>
    <w:rsid w:val="009E03BB"/>
    <w:rsid w:val="009E5575"/>
    <w:rsid w:val="009F5551"/>
    <w:rsid w:val="00A148CD"/>
    <w:rsid w:val="00A30898"/>
    <w:rsid w:val="00A53E42"/>
    <w:rsid w:val="00A738A8"/>
    <w:rsid w:val="00A748D2"/>
    <w:rsid w:val="00A801A2"/>
    <w:rsid w:val="00A8196C"/>
    <w:rsid w:val="00AB4B63"/>
    <w:rsid w:val="00AC592E"/>
    <w:rsid w:val="00AE02D3"/>
    <w:rsid w:val="00B070AD"/>
    <w:rsid w:val="00B154D6"/>
    <w:rsid w:val="00B16777"/>
    <w:rsid w:val="00B22C71"/>
    <w:rsid w:val="00B23F9C"/>
    <w:rsid w:val="00B36A48"/>
    <w:rsid w:val="00B51282"/>
    <w:rsid w:val="00B72C09"/>
    <w:rsid w:val="00B7592B"/>
    <w:rsid w:val="00B94F5D"/>
    <w:rsid w:val="00BE0B79"/>
    <w:rsid w:val="00BE181B"/>
    <w:rsid w:val="00C01D35"/>
    <w:rsid w:val="00C5540E"/>
    <w:rsid w:val="00C740AF"/>
    <w:rsid w:val="00CB2675"/>
    <w:rsid w:val="00CE13B7"/>
    <w:rsid w:val="00CE30D3"/>
    <w:rsid w:val="00CF18DA"/>
    <w:rsid w:val="00D05FA8"/>
    <w:rsid w:val="00D10E9B"/>
    <w:rsid w:val="00D1269C"/>
    <w:rsid w:val="00D31DC4"/>
    <w:rsid w:val="00D32777"/>
    <w:rsid w:val="00D43354"/>
    <w:rsid w:val="00D632B7"/>
    <w:rsid w:val="00D6651C"/>
    <w:rsid w:val="00D75E6D"/>
    <w:rsid w:val="00D953E8"/>
    <w:rsid w:val="00DD62D4"/>
    <w:rsid w:val="00DD7243"/>
    <w:rsid w:val="00E32EA0"/>
    <w:rsid w:val="00E55120"/>
    <w:rsid w:val="00E73540"/>
    <w:rsid w:val="00E742C0"/>
    <w:rsid w:val="00EF42F3"/>
    <w:rsid w:val="00F01A30"/>
    <w:rsid w:val="00F021A4"/>
    <w:rsid w:val="00F06EA2"/>
    <w:rsid w:val="00F117BF"/>
    <w:rsid w:val="00F31CEA"/>
    <w:rsid w:val="00F35270"/>
    <w:rsid w:val="00F45917"/>
    <w:rsid w:val="00F533D2"/>
    <w:rsid w:val="00F63D13"/>
    <w:rsid w:val="00F92BEB"/>
    <w:rsid w:val="00FB6FE3"/>
    <w:rsid w:val="00FC30A6"/>
    <w:rsid w:val="00FD794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6EA2"/>
  </w:style>
  <w:style w:type="character" w:styleId="a3">
    <w:name w:val="Strong"/>
    <w:basedOn w:val="a0"/>
    <w:uiPriority w:val="22"/>
    <w:qFormat/>
    <w:rsid w:val="00F06EA2"/>
    <w:rPr>
      <w:b/>
      <w:bCs/>
    </w:rPr>
  </w:style>
  <w:style w:type="table" w:styleId="a4">
    <w:name w:val="Table Grid"/>
    <w:basedOn w:val="a1"/>
    <w:uiPriority w:val="59"/>
    <w:rsid w:val="009F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79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6D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7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20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6EA2"/>
  </w:style>
  <w:style w:type="character" w:styleId="a3">
    <w:name w:val="Strong"/>
    <w:basedOn w:val="a0"/>
    <w:uiPriority w:val="22"/>
    <w:qFormat/>
    <w:rsid w:val="00F06EA2"/>
    <w:rPr>
      <w:b/>
      <w:bCs/>
    </w:rPr>
  </w:style>
  <w:style w:type="table" w:styleId="a4">
    <w:name w:val="Table Grid"/>
    <w:basedOn w:val="a1"/>
    <w:uiPriority w:val="59"/>
    <w:rsid w:val="009F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79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6D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7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20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E8F1-CC69-4EDD-86C1-B99EE832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</dc:creator>
  <cp:lastModifiedBy>BOSS</cp:lastModifiedBy>
  <cp:revision>2</cp:revision>
  <cp:lastPrinted>2016-11-30T22:12:00Z</cp:lastPrinted>
  <dcterms:created xsi:type="dcterms:W3CDTF">2018-11-18T06:37:00Z</dcterms:created>
  <dcterms:modified xsi:type="dcterms:W3CDTF">2018-11-18T06:37:00Z</dcterms:modified>
</cp:coreProperties>
</file>