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F9" w:rsidRDefault="007022F9" w:rsidP="007022F9">
      <w:pPr>
        <w:pStyle w:val="c10"/>
        <w:shd w:val="clear" w:color="auto" w:fill="FFFFFF"/>
        <w:spacing w:before="0" w:beforeAutospacing="0" w:after="0" w:afterAutospacing="0"/>
        <w:ind w:left="1700"/>
        <w:rPr>
          <w:color w:val="000000"/>
          <w:sz w:val="20"/>
          <w:szCs w:val="20"/>
        </w:rPr>
      </w:pPr>
      <w:r>
        <w:rPr>
          <w:rStyle w:val="c8"/>
          <w:b/>
          <w:bCs/>
          <w:color w:val="000000"/>
          <w:sz w:val="40"/>
          <w:szCs w:val="40"/>
        </w:rPr>
        <w:t>Влияние игры на общее развитие детей дошкольного возраста</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w:t>
      </w:r>
    </w:p>
    <w:p w:rsidR="007022F9" w:rsidRDefault="007022F9" w:rsidP="007022F9">
      <w:pPr>
        <w:pStyle w:val="c4"/>
        <w:shd w:val="clear" w:color="auto" w:fill="FFFFFF"/>
        <w:spacing w:before="0" w:beforeAutospacing="0" w:after="0" w:afterAutospacing="0"/>
        <w:jc w:val="both"/>
        <w:rPr>
          <w:color w:val="000000"/>
          <w:sz w:val="20"/>
          <w:szCs w:val="20"/>
        </w:rPr>
      </w:pPr>
      <w:bookmarkStart w:id="0" w:name="_GoBack"/>
      <w:bookmarkEnd w:id="0"/>
      <w:r>
        <w:rPr>
          <w:rStyle w:val="c14"/>
          <w:b/>
          <w:bCs/>
          <w:color w:val="000000"/>
        </w:rPr>
        <w:t>Влияние игры на развитие речи ребенка</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Особого внимания требуют </w:t>
      </w:r>
      <w:r>
        <w:rPr>
          <w:rStyle w:val="c3"/>
          <w:b/>
          <w:bCs/>
          <w:color w:val="000000"/>
        </w:rPr>
        <w:t>подвижные игры</w:t>
      </w:r>
      <w:r>
        <w:rPr>
          <w:rStyle w:val="c3"/>
          <w:color w:val="000000"/>
        </w:rPr>
        <w:t xml:space="preserve">.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w:t>
      </w:r>
      <w:r>
        <w:rPr>
          <w:rStyle w:val="c3"/>
          <w:color w:val="000000"/>
        </w:rPr>
        <w:lastRenderedPageBreak/>
        <w:t>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Подвижные игры создают положительный эмоциональный настрой. Двигательная активность стимулирует работу головного мозга.</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В подвижных играх проявляются положительные черты характера: товарищество, отзывчивость, честность.</w:t>
      </w:r>
    </w:p>
    <w:p w:rsidR="007022F9" w:rsidRDefault="007022F9" w:rsidP="007022F9">
      <w:pPr>
        <w:pStyle w:val="c4"/>
        <w:shd w:val="clear" w:color="auto" w:fill="FFFFFF"/>
        <w:spacing w:before="0" w:beforeAutospacing="0" w:after="0" w:afterAutospacing="0"/>
        <w:jc w:val="both"/>
        <w:rPr>
          <w:color w:val="000000"/>
          <w:sz w:val="20"/>
          <w:szCs w:val="20"/>
        </w:rPr>
      </w:pPr>
      <w:r>
        <w:rPr>
          <w:rStyle w:val="c14"/>
          <w:b/>
          <w:bCs/>
          <w:color w:val="000000"/>
        </w:rPr>
        <w:t>Дидактические и развивающие игры</w:t>
      </w:r>
      <w:r>
        <w:rPr>
          <w:rStyle w:val="c3"/>
          <w:color w:val="000000"/>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Pr>
          <w:rStyle w:val="c3"/>
          <w:color w:val="000000"/>
        </w:rPr>
        <w:t>речь</w:t>
      </w:r>
      <w:proofErr w:type="gramEnd"/>
      <w:r>
        <w:rPr>
          <w:rStyle w:val="c3"/>
          <w:color w:val="000000"/>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Усвоение опыта происходит через развитие у детей: самостоятельности, активности, инициативы, организаторских навыков.</w:t>
      </w:r>
    </w:p>
    <w:p w:rsidR="007022F9" w:rsidRDefault="007022F9" w:rsidP="007022F9">
      <w:pPr>
        <w:pStyle w:val="c4"/>
        <w:shd w:val="clear" w:color="auto" w:fill="FFFFFF"/>
        <w:spacing w:before="0" w:beforeAutospacing="0" w:after="0" w:afterAutospacing="0"/>
        <w:jc w:val="both"/>
        <w:rPr>
          <w:color w:val="000000"/>
          <w:sz w:val="20"/>
          <w:szCs w:val="20"/>
        </w:rPr>
      </w:pPr>
      <w:r>
        <w:rPr>
          <w:rStyle w:val="c3"/>
          <w:color w:val="000000"/>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7022F9" w:rsidRDefault="007022F9" w:rsidP="007022F9">
      <w:pPr>
        <w:pStyle w:val="c4"/>
        <w:shd w:val="clear" w:color="auto" w:fill="FFFFFF"/>
        <w:spacing w:before="0" w:beforeAutospacing="0" w:after="0" w:afterAutospacing="0"/>
        <w:jc w:val="both"/>
        <w:rPr>
          <w:color w:val="000000"/>
          <w:sz w:val="20"/>
          <w:szCs w:val="20"/>
        </w:rPr>
      </w:pPr>
      <w:r>
        <w:rPr>
          <w:rStyle w:val="c14"/>
          <w:b/>
          <w:bCs/>
          <w:color w:val="000000"/>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8C7ED8" w:rsidRDefault="008C7ED8"/>
    <w:sectPr w:rsidR="008C7E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FC"/>
    <w:rsid w:val="002953FC"/>
    <w:rsid w:val="007022F9"/>
    <w:rsid w:val="008C7ED8"/>
    <w:rsid w:val="00E4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22F9"/>
  </w:style>
  <w:style w:type="character" w:customStyle="1" w:styleId="c3">
    <w:name w:val="c3"/>
    <w:basedOn w:val="a0"/>
    <w:rsid w:val="007022F9"/>
  </w:style>
  <w:style w:type="paragraph" w:customStyle="1" w:styleId="c4">
    <w:name w:val="c4"/>
    <w:basedOn w:val="a"/>
    <w:rsid w:val="007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022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7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22F9"/>
  </w:style>
  <w:style w:type="character" w:customStyle="1" w:styleId="c3">
    <w:name w:val="c3"/>
    <w:basedOn w:val="a0"/>
    <w:rsid w:val="007022F9"/>
  </w:style>
  <w:style w:type="paragraph" w:customStyle="1" w:styleId="c4">
    <w:name w:val="c4"/>
    <w:basedOn w:val="a"/>
    <w:rsid w:val="007022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0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942</Words>
  <Characters>5373</Characters>
  <Application>Microsoft Office Word</Application>
  <DocSecurity>0</DocSecurity>
  <Lines>44</Lines>
  <Paragraphs>12</Paragraphs>
  <ScaleCrop>false</ScaleCrop>
  <Company>Microsoft</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2018-02-13T17:12:00Z</dcterms:created>
  <dcterms:modified xsi:type="dcterms:W3CDTF">2018-02-14T15:47:00Z</dcterms:modified>
</cp:coreProperties>
</file>