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01" w:rsidRPr="00551713" w:rsidRDefault="00343901" w:rsidP="00551713"/>
    <w:p w:rsidR="00C92F41" w:rsidRPr="00343901" w:rsidRDefault="00653D65" w:rsidP="00343901">
      <w:pPr>
        <w:widowControl/>
        <w:autoSpaceDE/>
        <w:autoSpaceDN/>
        <w:adjustRightInd/>
        <w:spacing w:after="200" w:line="276" w:lineRule="auto"/>
        <w:rPr>
          <w:sz w:val="40"/>
          <w:szCs w:val="40"/>
        </w:rPr>
      </w:pPr>
      <w:r w:rsidRPr="007567A2">
        <w:rPr>
          <w:b/>
          <w:sz w:val="40"/>
          <w:szCs w:val="40"/>
        </w:rPr>
        <w:t>Влияние игры на общее развитие детей</w:t>
      </w:r>
      <w:r w:rsidR="00B46E34" w:rsidRPr="007567A2">
        <w:rPr>
          <w:b/>
          <w:sz w:val="40"/>
          <w:szCs w:val="40"/>
        </w:rPr>
        <w:t xml:space="preserve"> дошкольного возраста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46E34" w:rsidRDefault="00653D65" w:rsidP="000B616E">
      <w:pPr>
        <w:jc w:val="both"/>
        <w:rPr>
          <w:b/>
          <w:sz w:val="24"/>
          <w:szCs w:val="24"/>
        </w:rPr>
      </w:pPr>
      <w:r w:rsidRPr="00B46E34">
        <w:rPr>
          <w:b/>
          <w:sz w:val="24"/>
          <w:szCs w:val="24"/>
        </w:rPr>
        <w:t>Общая характеристика игры</w:t>
      </w:r>
    </w:p>
    <w:p w:rsidR="00B46E34" w:rsidRPr="0090723D" w:rsidRDefault="00B46E34" w:rsidP="00DD0490">
      <w:pPr>
        <w:jc w:val="both"/>
        <w:rPr>
          <w:sz w:val="24"/>
          <w:szCs w:val="24"/>
        </w:rPr>
      </w:pP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653D65" w:rsidRPr="0090723D">
        <w:rPr>
          <w:sz w:val="24"/>
          <w:szCs w:val="24"/>
        </w:rPr>
        <w:t>гра являе</w:t>
      </w:r>
      <w:r>
        <w:rPr>
          <w:sz w:val="24"/>
          <w:szCs w:val="24"/>
        </w:rPr>
        <w:t xml:space="preserve">тся ведущей деятельностью </w:t>
      </w:r>
      <w:r w:rsidR="00653D65" w:rsidRPr="0090723D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протяжении все</w:t>
      </w:r>
      <w:r>
        <w:rPr>
          <w:sz w:val="24"/>
          <w:szCs w:val="24"/>
        </w:rPr>
        <w:t xml:space="preserve">го периода дошкольного детства. </w:t>
      </w:r>
      <w:r w:rsidR="00653D65" w:rsidRPr="0090723D">
        <w:rPr>
          <w:sz w:val="24"/>
          <w:szCs w:val="24"/>
        </w:rPr>
        <w:t xml:space="preserve">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="00653D65" w:rsidRPr="0090723D">
        <w:rPr>
          <w:sz w:val="24"/>
          <w:szCs w:val="24"/>
        </w:rPr>
        <w:t>со</w:t>
      </w:r>
      <w:proofErr w:type="gramEnd"/>
      <w:r w:rsidR="00653D65" w:rsidRPr="0090723D">
        <w:rPr>
          <w:sz w:val="24"/>
          <w:szCs w:val="24"/>
        </w:rPr>
        <w:t xml:space="preserve"> взрослыми жизни, и в особой </w:t>
      </w:r>
      <w:r>
        <w:rPr>
          <w:sz w:val="24"/>
          <w:szCs w:val="24"/>
        </w:rPr>
        <w:t>–</w:t>
      </w:r>
      <w:r w:rsidR="00653D65" w:rsidRPr="0090723D">
        <w:rPr>
          <w:sz w:val="24"/>
          <w:szCs w:val="24"/>
        </w:rPr>
        <w:t xml:space="preserve"> игровой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форме воспроизводят взаимоотношения и трудовую деятельность взрослых людей.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дошкольном возрасте игра становится ведущей деятельностью, но не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потому</w:t>
      </w:r>
      <w:r w:rsidR="00B46E34">
        <w:rPr>
          <w:sz w:val="24"/>
          <w:szCs w:val="24"/>
        </w:rPr>
        <w:t>,</w:t>
      </w:r>
      <w:r w:rsidRPr="0090723D">
        <w:rPr>
          <w:sz w:val="24"/>
          <w:szCs w:val="24"/>
        </w:rPr>
        <w:t xml:space="preserve">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Игровое действие носит знаковый </w:t>
      </w:r>
      <w:r w:rsidR="00653D65" w:rsidRPr="0090723D">
        <w:rPr>
          <w:sz w:val="24"/>
          <w:szCs w:val="24"/>
        </w:rPr>
        <w:t xml:space="preserve">(символический) </w:t>
      </w:r>
      <w:r>
        <w:rPr>
          <w:sz w:val="24"/>
          <w:szCs w:val="24"/>
        </w:rPr>
        <w:t xml:space="preserve"> характер, именно в игре </w:t>
      </w:r>
      <w:r w:rsidR="00653D65" w:rsidRPr="0090723D">
        <w:rPr>
          <w:sz w:val="24"/>
          <w:szCs w:val="24"/>
        </w:rPr>
        <w:t>ярко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обнаруживается знаковая функция сознания ребенка.</w:t>
      </w:r>
    </w:p>
    <w:p w:rsidR="00B46E34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Игровые действия, заместители </w:t>
      </w:r>
      <w:r w:rsidR="00653D65" w:rsidRPr="0090723D">
        <w:rPr>
          <w:sz w:val="24"/>
          <w:szCs w:val="24"/>
        </w:rPr>
        <w:t>да</w:t>
      </w:r>
      <w:r w:rsidR="00147D5C" w:rsidRPr="0090723D">
        <w:rPr>
          <w:sz w:val="24"/>
          <w:szCs w:val="24"/>
        </w:rPr>
        <w:t>ю</w:t>
      </w:r>
      <w:r>
        <w:rPr>
          <w:sz w:val="24"/>
          <w:szCs w:val="24"/>
        </w:rPr>
        <w:t xml:space="preserve">т возможность действовать с ними так, как </w:t>
      </w:r>
      <w:r w:rsidR="00653D65" w:rsidRPr="0090723D">
        <w:rPr>
          <w:sz w:val="24"/>
          <w:szCs w:val="24"/>
        </w:rPr>
        <w:t>с</w:t>
      </w:r>
      <w:r>
        <w:rPr>
          <w:sz w:val="24"/>
          <w:szCs w:val="24"/>
        </w:rPr>
        <w:t xml:space="preserve"> замещенным предметом. Поэтому – давая свое название предмету-</w:t>
      </w:r>
      <w:r w:rsidR="00653D65" w:rsidRPr="0090723D">
        <w:rPr>
          <w:sz w:val="24"/>
          <w:szCs w:val="24"/>
        </w:rPr>
        <w:t>заместителю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приписывая ему определенные свойства, ребенок учитывает и некоторые свойства предмета</w:t>
      </w:r>
      <w:r>
        <w:rPr>
          <w:sz w:val="24"/>
          <w:szCs w:val="24"/>
        </w:rPr>
        <w:t>-</w:t>
      </w:r>
      <w:r w:rsidR="00653D65" w:rsidRPr="0090723D">
        <w:rPr>
          <w:sz w:val="24"/>
          <w:szCs w:val="24"/>
        </w:rPr>
        <w:t>заместителя. При выборе таких предметов, дошкольник исходит из реальных отношений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предметов</w:t>
      </w:r>
      <w:r>
        <w:rPr>
          <w:sz w:val="24"/>
          <w:szCs w:val="24"/>
        </w:rPr>
        <w:t>.</w:t>
      </w:r>
    </w:p>
    <w:p w:rsidR="00C92F41" w:rsidRPr="0090723D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653D65" w:rsidRPr="0090723D">
        <w:rPr>
          <w:sz w:val="24"/>
          <w:szCs w:val="24"/>
        </w:rPr>
        <w:t>игровой деятельности, дошкольник не только замещает предметы, но и берет на себя ту или иную роль и начинает действовать в соот</w:t>
      </w:r>
      <w:r w:rsidR="0090723D">
        <w:rPr>
          <w:sz w:val="24"/>
          <w:szCs w:val="24"/>
        </w:rPr>
        <w:t>в</w:t>
      </w:r>
      <w:r w:rsidR="00653D65" w:rsidRPr="0090723D">
        <w:rPr>
          <w:sz w:val="24"/>
          <w:szCs w:val="24"/>
        </w:rPr>
        <w:t>етствии с ней.</w:t>
      </w:r>
    </w:p>
    <w:p w:rsidR="00147D5C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игре ребенку впервые открываются отношения, существующие между людьми в процессе их трудовой, бытовой деятельности, их права и обязанности.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BF5887" w:rsidRDefault="00653D65" w:rsidP="000B616E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t>Роль игры в психическом разви</w:t>
      </w:r>
      <w:r w:rsidR="00B46E34" w:rsidRPr="00BF5887">
        <w:rPr>
          <w:b/>
          <w:sz w:val="24"/>
          <w:szCs w:val="24"/>
        </w:rPr>
        <w:t>тии ребенка</w:t>
      </w:r>
    </w:p>
    <w:p w:rsidR="00B46E34" w:rsidRPr="0090723D" w:rsidRDefault="00B46E34" w:rsidP="000B616E">
      <w:pPr>
        <w:jc w:val="both"/>
        <w:rPr>
          <w:sz w:val="24"/>
          <w:szCs w:val="24"/>
        </w:rPr>
      </w:pP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 игровой деятельности наиболее интенсивно развиваются и формируются психические</w:t>
      </w:r>
      <w:r w:rsidR="00B46E34">
        <w:rPr>
          <w:sz w:val="24"/>
          <w:szCs w:val="24"/>
        </w:rPr>
        <w:t xml:space="preserve"> качества </w:t>
      </w:r>
      <w:r w:rsidRPr="0090723D">
        <w:rPr>
          <w:sz w:val="24"/>
          <w:szCs w:val="24"/>
        </w:rPr>
        <w:t>и</w:t>
      </w:r>
      <w:r w:rsidR="00B46E34">
        <w:rPr>
          <w:sz w:val="24"/>
          <w:szCs w:val="24"/>
        </w:rPr>
        <w:t xml:space="preserve"> личностные особенности ребенка. В игре складываются различные </w:t>
      </w:r>
      <w:r w:rsidRPr="0090723D">
        <w:rPr>
          <w:sz w:val="24"/>
          <w:szCs w:val="24"/>
        </w:rPr>
        <w:t>виды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деятельности, которые в дальнейшем приобретают самостоятельное значение.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>Игровая деятельность влияет на формирование произвольности психических процессов.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Так, у ребенка начинает формироваться </w:t>
      </w:r>
      <w:proofErr w:type="gramStart"/>
      <w:r w:rsidRPr="0090723D">
        <w:rPr>
          <w:sz w:val="24"/>
          <w:szCs w:val="24"/>
        </w:rPr>
        <w:t>произвольные</w:t>
      </w:r>
      <w:proofErr w:type="gramEnd"/>
      <w:r w:rsidRPr="0090723D">
        <w:rPr>
          <w:sz w:val="24"/>
          <w:szCs w:val="24"/>
        </w:rPr>
        <w:t xml:space="preserve"> внимание и память. В условиях игры</w:t>
      </w:r>
    </w:p>
    <w:p w:rsidR="00BF5887" w:rsidRDefault="00B46E34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лучше </w:t>
      </w:r>
      <w:r w:rsidR="00653D65" w:rsidRPr="0090723D">
        <w:rPr>
          <w:sz w:val="24"/>
          <w:szCs w:val="24"/>
        </w:rPr>
        <w:t>сосредотачиваются и запоминают больше, чем в других условиях (в других</w:t>
      </w:r>
      <w:r>
        <w:rPr>
          <w:sz w:val="24"/>
          <w:szCs w:val="24"/>
        </w:rPr>
        <w:t xml:space="preserve"> </w:t>
      </w:r>
      <w:r w:rsidR="00653D65" w:rsidRPr="0090723D">
        <w:rPr>
          <w:sz w:val="24"/>
          <w:szCs w:val="24"/>
        </w:rPr>
        <w:t>видах деятельности).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Сознательная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цель (сосредоточить внимание, запомнить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припомнить)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выделяется для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ребенка раньше и легче всего в игре. Сами </w:t>
      </w:r>
      <w:r w:rsidR="00B46E34">
        <w:rPr>
          <w:sz w:val="24"/>
          <w:szCs w:val="24"/>
        </w:rPr>
        <w:t xml:space="preserve">условия игры требуют от ребенка </w:t>
      </w:r>
      <w:r w:rsidRPr="0090723D">
        <w:rPr>
          <w:sz w:val="24"/>
          <w:szCs w:val="24"/>
        </w:rPr>
        <w:t>сосредоточения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на предметах, включенных в </w:t>
      </w:r>
      <w:r w:rsidR="00B46E34">
        <w:rPr>
          <w:sz w:val="24"/>
          <w:szCs w:val="24"/>
        </w:rPr>
        <w:t xml:space="preserve">игровую ситуацию, на содержании </w:t>
      </w:r>
      <w:r w:rsidRPr="0090723D">
        <w:rPr>
          <w:sz w:val="24"/>
          <w:szCs w:val="24"/>
        </w:rPr>
        <w:t>разыгрываемых действий и</w:t>
      </w:r>
      <w:r w:rsidR="00B46E34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сюжета.</w:t>
      </w:r>
    </w:p>
    <w:p w:rsidR="00C92F41" w:rsidRPr="0090723D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Игровая ситуация и действия в ней оказывают постоянное влияние на развитие умственной</w:t>
      </w:r>
    </w:p>
    <w:p w:rsidR="00012D66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деятельности ребенка. Так как в игре дошкольник учится действовать с</w:t>
      </w:r>
      <w:r w:rsidR="00B46E34">
        <w:rPr>
          <w:sz w:val="24"/>
          <w:szCs w:val="24"/>
        </w:rPr>
        <w:t xml:space="preserve"> предметами-</w:t>
      </w:r>
      <w:r w:rsidRPr="0090723D">
        <w:rPr>
          <w:sz w:val="24"/>
          <w:szCs w:val="24"/>
        </w:rPr>
        <w:t>заместителями, а потом в свою очередь, становится основой для мышления. На этой основе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ребенок учится мыслить о реальном предмете. Постепенно игровые действия с предметами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сворачиваются, и ребенок научается мыслить о предмете и действовать с ним в умственном</w:t>
      </w:r>
      <w:r w:rsidR="00012D6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плане.</w:t>
      </w:r>
    </w:p>
    <w:p w:rsidR="00C92F41" w:rsidRPr="00D5038B" w:rsidRDefault="00653D65" w:rsidP="000B616E">
      <w:pPr>
        <w:jc w:val="both"/>
        <w:rPr>
          <w:sz w:val="24"/>
          <w:szCs w:val="24"/>
        </w:rPr>
      </w:pPr>
      <w:r w:rsidRPr="00D5038B">
        <w:rPr>
          <w:sz w:val="24"/>
          <w:szCs w:val="24"/>
        </w:rPr>
        <w:t xml:space="preserve">Таким образом, игра, в большей мере, способствует тому, что </w:t>
      </w:r>
      <w:r w:rsidR="00BF5887" w:rsidRPr="00D5038B">
        <w:rPr>
          <w:sz w:val="24"/>
          <w:szCs w:val="24"/>
        </w:rPr>
        <w:t xml:space="preserve">дошкольник </w:t>
      </w:r>
      <w:r w:rsidRPr="00D5038B">
        <w:rPr>
          <w:sz w:val="24"/>
          <w:szCs w:val="24"/>
        </w:rPr>
        <w:t>постепенно переходит к мышлению в плане представлений.</w:t>
      </w:r>
    </w:p>
    <w:p w:rsidR="00BF5887" w:rsidRDefault="00653D65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Внутри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игровой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деятельности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начинает складываться</w:t>
      </w:r>
      <w:r w:rsidR="00BF5887">
        <w:rPr>
          <w:sz w:val="24"/>
          <w:szCs w:val="24"/>
        </w:rPr>
        <w:t xml:space="preserve"> и учебная деятельность, </w:t>
      </w:r>
      <w:r w:rsidRPr="0090723D">
        <w:rPr>
          <w:sz w:val="24"/>
          <w:szCs w:val="24"/>
        </w:rPr>
        <w:t xml:space="preserve">которая </w:t>
      </w:r>
      <w:r w:rsidR="00BF5887">
        <w:rPr>
          <w:sz w:val="24"/>
          <w:szCs w:val="24"/>
        </w:rPr>
        <w:t>позд</w:t>
      </w:r>
      <w:r w:rsidRPr="0090723D">
        <w:rPr>
          <w:sz w:val="24"/>
          <w:szCs w:val="24"/>
        </w:rPr>
        <w:t>нее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</w:t>
      </w:r>
      <w:r w:rsidR="00147D5C" w:rsidRPr="0090723D">
        <w:rPr>
          <w:sz w:val="24"/>
          <w:szCs w:val="24"/>
        </w:rPr>
        <w:t>т</w:t>
      </w:r>
      <w:r w:rsidRPr="0090723D">
        <w:rPr>
          <w:sz w:val="24"/>
          <w:szCs w:val="24"/>
        </w:rPr>
        <w:t>ановится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ведущей</w:t>
      </w:r>
      <w:r w:rsidR="00BF5887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деятельностью</w:t>
      </w:r>
      <w:r w:rsidR="00BF5887">
        <w:rPr>
          <w:sz w:val="24"/>
          <w:szCs w:val="24"/>
        </w:rPr>
        <w:t xml:space="preserve">. </w:t>
      </w:r>
      <w:r w:rsidR="00BF5887" w:rsidRPr="00BF5887">
        <w:rPr>
          <w:sz w:val="24"/>
          <w:szCs w:val="24"/>
        </w:rPr>
        <w:t>Дошкольник н</w:t>
      </w:r>
      <w:r w:rsidRPr="00BF5887">
        <w:rPr>
          <w:sz w:val="24"/>
          <w:szCs w:val="24"/>
        </w:rPr>
        <w:t>ачинает учиться</w:t>
      </w:r>
      <w:r w:rsidRPr="0090723D">
        <w:rPr>
          <w:sz w:val="24"/>
          <w:szCs w:val="24"/>
        </w:rPr>
        <w:t>, играя, - он к учению относится как к своеобразной ролевой игре с определенными правилами. Однако, выполняя эти правила, ребенок незаметно для себя</w:t>
      </w:r>
      <w:r w:rsidR="00BF5887"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овладевает</w:t>
      </w:r>
      <w:r w:rsidR="00BF5887">
        <w:rPr>
          <w:sz w:val="24"/>
          <w:szCs w:val="24"/>
        </w:rPr>
        <w:t xml:space="preserve"> элементарными учебными </w:t>
      </w:r>
      <w:r w:rsidR="003951DE" w:rsidRPr="0090723D">
        <w:rPr>
          <w:sz w:val="24"/>
          <w:szCs w:val="24"/>
        </w:rPr>
        <w:t>действиями.</w:t>
      </w:r>
    </w:p>
    <w:p w:rsidR="003951DE" w:rsidRPr="0090723D" w:rsidRDefault="00BF5887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Игра также оказывает влияние на эстетическое воспитание. Яркие красивые игрушки </w:t>
      </w:r>
      <w:r>
        <w:rPr>
          <w:sz w:val="24"/>
          <w:szCs w:val="24"/>
        </w:rPr>
        <w:lastRenderedPageBreak/>
        <w:t xml:space="preserve">привлекают </w:t>
      </w:r>
      <w:r w:rsidR="00B05B40">
        <w:rPr>
          <w:sz w:val="24"/>
          <w:szCs w:val="24"/>
        </w:rPr>
        <w:t xml:space="preserve">детей </w:t>
      </w:r>
      <w:r>
        <w:rPr>
          <w:sz w:val="24"/>
          <w:szCs w:val="24"/>
        </w:rPr>
        <w:t>и в</w:t>
      </w:r>
      <w:r w:rsidR="00B05B40">
        <w:rPr>
          <w:sz w:val="24"/>
          <w:szCs w:val="24"/>
        </w:rPr>
        <w:t xml:space="preserve">ызывают </w:t>
      </w:r>
      <w:r>
        <w:rPr>
          <w:sz w:val="24"/>
          <w:szCs w:val="24"/>
        </w:rPr>
        <w:t>художественно-оформленно</w:t>
      </w:r>
      <w:r w:rsidR="00B05B40">
        <w:rPr>
          <w:sz w:val="24"/>
          <w:szCs w:val="24"/>
        </w:rPr>
        <w:t xml:space="preserve">е желание </w:t>
      </w:r>
      <w:r>
        <w:rPr>
          <w:sz w:val="24"/>
          <w:szCs w:val="24"/>
        </w:rPr>
        <w:t>играть с ними.</w:t>
      </w:r>
    </w:p>
    <w:p w:rsidR="00BF5887" w:rsidRDefault="00BF5887" w:rsidP="000B616E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3951DE" w:rsidRPr="00BF5887" w:rsidRDefault="003951DE" w:rsidP="000B616E">
      <w:pPr>
        <w:jc w:val="both"/>
        <w:rPr>
          <w:b/>
          <w:sz w:val="24"/>
          <w:szCs w:val="24"/>
        </w:rPr>
      </w:pPr>
      <w:r w:rsidRPr="00BF5887">
        <w:rPr>
          <w:b/>
          <w:sz w:val="24"/>
          <w:szCs w:val="24"/>
        </w:rPr>
        <w:t>Влияние</w:t>
      </w:r>
      <w:r w:rsidR="00BF5887" w:rsidRPr="00BF5887">
        <w:rPr>
          <w:b/>
          <w:sz w:val="24"/>
          <w:szCs w:val="24"/>
        </w:rPr>
        <w:t xml:space="preserve"> игры на развитие речи ребенка</w:t>
      </w:r>
    </w:p>
    <w:p w:rsidR="00BF5887" w:rsidRPr="0090723D" w:rsidRDefault="00BF5887" w:rsidP="000B616E">
      <w:pPr>
        <w:jc w:val="both"/>
        <w:rPr>
          <w:sz w:val="24"/>
          <w:szCs w:val="24"/>
        </w:rPr>
      </w:pPr>
    </w:p>
    <w:p w:rsidR="00423942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Очень большое влияние оказывает игра на развитие</w:t>
      </w:r>
      <w:r w:rsidR="00423942">
        <w:rPr>
          <w:sz w:val="24"/>
          <w:szCs w:val="24"/>
        </w:rPr>
        <w:t xml:space="preserve"> речи ребенка. Игровая ситуация </w:t>
      </w:r>
      <w:r w:rsidRPr="0090723D">
        <w:rPr>
          <w:sz w:val="24"/>
          <w:szCs w:val="24"/>
        </w:rPr>
        <w:t>требует от каждого включенно</w:t>
      </w:r>
      <w:r w:rsidR="00B05B40">
        <w:rPr>
          <w:sz w:val="24"/>
          <w:szCs w:val="24"/>
        </w:rPr>
        <w:t>го</w:t>
      </w:r>
      <w:r w:rsidRPr="0090723D">
        <w:rPr>
          <w:sz w:val="24"/>
          <w:szCs w:val="24"/>
        </w:rPr>
        <w:t xml:space="preserve"> в</w:t>
      </w:r>
      <w:r w:rsidR="00755C11">
        <w:rPr>
          <w:sz w:val="24"/>
          <w:szCs w:val="24"/>
        </w:rPr>
        <w:t xml:space="preserve"> неё </w:t>
      </w:r>
      <w:r w:rsidRPr="0090723D">
        <w:rPr>
          <w:sz w:val="24"/>
          <w:szCs w:val="24"/>
        </w:rPr>
        <w:t xml:space="preserve">ребенка,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словесные инструкции сверстников, он будет мешать остальным детям, в результате чего может исключаться из игры, а в дальнейшем и вовсе не приниматься в </w:t>
      </w:r>
      <w:r w:rsidR="00423942">
        <w:rPr>
          <w:sz w:val="24"/>
          <w:szCs w:val="24"/>
        </w:rPr>
        <w:t>неё</w:t>
      </w:r>
      <w:r w:rsidRPr="0090723D">
        <w:rPr>
          <w:sz w:val="24"/>
          <w:szCs w:val="24"/>
        </w:rPr>
        <w:t>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Именно необходимость объясняться со сверстниками стимулируе</w:t>
      </w:r>
      <w:r w:rsidR="00423942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развитие словаря и связной речи ребенка.</w:t>
      </w:r>
    </w:p>
    <w:p w:rsidR="00423942" w:rsidRDefault="00423942" w:rsidP="000B616E">
      <w:pPr>
        <w:jc w:val="both"/>
        <w:rPr>
          <w:sz w:val="24"/>
          <w:szCs w:val="24"/>
        </w:rPr>
      </w:pP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Игра, как ведущая деятельность, имеет особое значение для развития знаковой функции речи.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Она пронизывает все стороны и п</w:t>
      </w:r>
      <w:r w:rsidR="00423942">
        <w:rPr>
          <w:sz w:val="24"/>
          <w:szCs w:val="24"/>
        </w:rPr>
        <w:t xml:space="preserve">роявления человеческой психики. </w:t>
      </w:r>
      <w:r w:rsidRPr="0090723D">
        <w:rPr>
          <w:sz w:val="24"/>
          <w:szCs w:val="24"/>
        </w:rPr>
        <w:t>Усвоение знаковой функции речи ведет к коренной перестройке всей психических функций. В игре ее</w:t>
      </w:r>
      <w:r w:rsidR="0000519B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развитие осуществляется за </w:t>
      </w:r>
      <w:r w:rsidR="00423942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замещения одни</w:t>
      </w:r>
      <w:r w:rsidR="00423942">
        <w:rPr>
          <w:sz w:val="24"/>
          <w:szCs w:val="24"/>
        </w:rPr>
        <w:t xml:space="preserve">х предметов, другими – предметы-заместители </w:t>
      </w:r>
      <w:r w:rsidRPr="0090723D">
        <w:rPr>
          <w:sz w:val="24"/>
          <w:szCs w:val="24"/>
        </w:rPr>
        <w:t>выступают как знаки отсутствующих предметов.</w:t>
      </w:r>
      <w:r w:rsidR="00423942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Знаком может быть любой элемент действительности. Название одним </w:t>
      </w:r>
      <w:r w:rsidR="00423942">
        <w:rPr>
          <w:sz w:val="24"/>
          <w:szCs w:val="24"/>
        </w:rPr>
        <w:t>и тем же словом отсутствующего предмета и предмета</w:t>
      </w:r>
      <w:r w:rsidRPr="0090723D">
        <w:rPr>
          <w:sz w:val="24"/>
          <w:szCs w:val="24"/>
        </w:rPr>
        <w:t xml:space="preserve">-заместителя </w:t>
      </w:r>
      <w:r w:rsidR="00423942">
        <w:rPr>
          <w:sz w:val="24"/>
          <w:szCs w:val="24"/>
        </w:rPr>
        <w:t xml:space="preserve">концентрирует ребенка на некоторых свойствах </w:t>
      </w:r>
      <w:r w:rsidRPr="0090723D">
        <w:rPr>
          <w:sz w:val="24"/>
          <w:szCs w:val="24"/>
        </w:rPr>
        <w:t xml:space="preserve">предмета, по-новому осмысленных через </w:t>
      </w:r>
      <w:r w:rsidR="00423942">
        <w:rPr>
          <w:sz w:val="24"/>
          <w:szCs w:val="24"/>
        </w:rPr>
        <w:t>замещение. Те</w:t>
      </w:r>
      <w:r w:rsidRPr="0090723D">
        <w:rPr>
          <w:sz w:val="24"/>
          <w:szCs w:val="24"/>
        </w:rPr>
        <w:t xml:space="preserve">м самым, открывается еще один путь познания. Кроме того, заместитель опосредует </w:t>
      </w:r>
      <w:r w:rsidR="00423942">
        <w:rPr>
          <w:sz w:val="24"/>
          <w:szCs w:val="24"/>
        </w:rPr>
        <w:t xml:space="preserve">связь </w:t>
      </w:r>
      <w:r w:rsidRPr="0090723D">
        <w:rPr>
          <w:sz w:val="24"/>
          <w:szCs w:val="24"/>
        </w:rPr>
        <w:t>отсутствующего предмета и слова, и по-новому трансформируе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словесное содержание.</w:t>
      </w:r>
    </w:p>
    <w:p w:rsidR="00423942" w:rsidRPr="0090723D" w:rsidRDefault="00423942" w:rsidP="000B616E">
      <w:pPr>
        <w:jc w:val="both"/>
        <w:rPr>
          <w:sz w:val="24"/>
          <w:szCs w:val="24"/>
        </w:rPr>
      </w:pPr>
    </w:p>
    <w:p w:rsidR="00423942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игре ребенок постигает специфические знаки двоякого </w:t>
      </w:r>
      <w:r w:rsidR="00423942">
        <w:rPr>
          <w:sz w:val="24"/>
          <w:szCs w:val="24"/>
        </w:rPr>
        <w:t>типа</w:t>
      </w:r>
      <w:r w:rsidRPr="0090723D">
        <w:rPr>
          <w:sz w:val="24"/>
          <w:szCs w:val="24"/>
        </w:rPr>
        <w:t xml:space="preserve">: индивидуальные условные знаки, имеющие мало общего по своей чувственной природе с обозначенным предметом, </w:t>
      </w:r>
      <w:proofErr w:type="spellStart"/>
      <w:r w:rsidRPr="0090723D">
        <w:rPr>
          <w:sz w:val="24"/>
          <w:szCs w:val="24"/>
        </w:rPr>
        <w:t>иконические</w:t>
      </w:r>
      <w:proofErr w:type="spellEnd"/>
      <w:r w:rsidRPr="0090723D">
        <w:rPr>
          <w:sz w:val="24"/>
          <w:szCs w:val="24"/>
        </w:rPr>
        <w:t xml:space="preserve"> знаки, чувственные свойства которых визуально приближенны </w:t>
      </w:r>
      <w:r w:rsidR="00423942">
        <w:rPr>
          <w:sz w:val="24"/>
          <w:szCs w:val="24"/>
        </w:rPr>
        <w:t xml:space="preserve">к предмету. </w:t>
      </w:r>
      <w:r w:rsidRPr="0090723D">
        <w:rPr>
          <w:sz w:val="24"/>
          <w:szCs w:val="24"/>
        </w:rPr>
        <w:t xml:space="preserve">Индивидуальные </w:t>
      </w:r>
      <w:r w:rsidR="00B05B40">
        <w:rPr>
          <w:sz w:val="24"/>
          <w:szCs w:val="24"/>
        </w:rPr>
        <w:t>условные з</w:t>
      </w:r>
      <w:r w:rsidRPr="0090723D">
        <w:rPr>
          <w:sz w:val="24"/>
          <w:szCs w:val="24"/>
        </w:rPr>
        <w:t>наки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и игре беру</w:t>
      </w:r>
      <w:r w:rsidR="00B05B40">
        <w:rPr>
          <w:sz w:val="24"/>
          <w:szCs w:val="24"/>
        </w:rPr>
        <w:t>т н</w:t>
      </w:r>
      <w:r w:rsidRPr="0090723D">
        <w:rPr>
          <w:sz w:val="24"/>
          <w:szCs w:val="24"/>
        </w:rPr>
        <w:t xml:space="preserve">а </w:t>
      </w:r>
      <w:r w:rsidR="00B05B40">
        <w:rPr>
          <w:sz w:val="24"/>
          <w:szCs w:val="24"/>
        </w:rPr>
        <w:t>с</w:t>
      </w:r>
      <w:r w:rsidRPr="0090723D">
        <w:rPr>
          <w:sz w:val="24"/>
          <w:szCs w:val="24"/>
        </w:rPr>
        <w:t>ебя функции</w:t>
      </w:r>
      <w:r w:rsidR="00B05B4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отсутствующего предмета, который они </w:t>
      </w:r>
      <w:r w:rsidR="00423942">
        <w:rPr>
          <w:sz w:val="24"/>
          <w:szCs w:val="24"/>
        </w:rPr>
        <w:t xml:space="preserve">замещают. </w:t>
      </w:r>
      <w:r w:rsidRPr="0090723D">
        <w:rPr>
          <w:sz w:val="24"/>
          <w:szCs w:val="24"/>
        </w:rPr>
        <w:t>Разная степень приближенности предмета-знака, замещающего отсутствующий предмет, способствуе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отработке знаковой функции речи. Существуе</w:t>
      </w:r>
      <w:r w:rsidR="00423942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взаимосвязь: "предмет" "</w:t>
      </w:r>
      <w:r w:rsidR="00423942">
        <w:rPr>
          <w:sz w:val="24"/>
          <w:szCs w:val="24"/>
        </w:rPr>
        <w:t>его</w:t>
      </w:r>
      <w:r w:rsidRPr="0090723D">
        <w:rPr>
          <w:sz w:val="24"/>
          <w:szCs w:val="24"/>
        </w:rPr>
        <w:t xml:space="preserve"> знак" "</w:t>
      </w:r>
      <w:r w:rsidR="00423942">
        <w:rPr>
          <w:sz w:val="24"/>
          <w:szCs w:val="24"/>
        </w:rPr>
        <w:t xml:space="preserve">его </w:t>
      </w:r>
      <w:r w:rsidRPr="0090723D">
        <w:rPr>
          <w:sz w:val="24"/>
          <w:szCs w:val="24"/>
        </w:rPr>
        <w:t>наименование" обогащает смысловую сторон</w:t>
      </w:r>
      <w:r w:rsidR="00423942">
        <w:rPr>
          <w:sz w:val="24"/>
          <w:szCs w:val="24"/>
        </w:rPr>
        <w:t>у</w:t>
      </w:r>
      <w:r w:rsidRPr="0090723D">
        <w:rPr>
          <w:sz w:val="24"/>
          <w:szCs w:val="24"/>
        </w:rPr>
        <w:t xml:space="preserve"> слова как</w:t>
      </w:r>
      <w:r w:rsidR="00423942">
        <w:rPr>
          <w:sz w:val="24"/>
          <w:szCs w:val="24"/>
        </w:rPr>
        <w:t xml:space="preserve"> знака</w:t>
      </w:r>
      <w:r w:rsidRPr="0090723D">
        <w:rPr>
          <w:sz w:val="24"/>
          <w:szCs w:val="24"/>
        </w:rPr>
        <w:t>.</w:t>
      </w:r>
    </w:p>
    <w:p w:rsidR="000D6148" w:rsidRDefault="003951DE" w:rsidP="000B616E">
      <w:pPr>
        <w:jc w:val="both"/>
        <w:rPr>
          <w:sz w:val="24"/>
          <w:szCs w:val="24"/>
        </w:rPr>
      </w:pPr>
      <w:proofErr w:type="gramStart"/>
      <w:r w:rsidRPr="0090723D">
        <w:rPr>
          <w:sz w:val="24"/>
          <w:szCs w:val="24"/>
        </w:rPr>
        <w:t xml:space="preserve">Действия замещения, способствует, </w:t>
      </w:r>
      <w:r w:rsidR="000D6148">
        <w:rPr>
          <w:sz w:val="24"/>
          <w:szCs w:val="24"/>
        </w:rPr>
        <w:t>кроме того</w:t>
      </w:r>
      <w:r w:rsidRPr="0090723D">
        <w:rPr>
          <w:sz w:val="24"/>
          <w:szCs w:val="24"/>
        </w:rPr>
        <w:t>, развитию у дет</w:t>
      </w:r>
      <w:r w:rsidR="000D6148">
        <w:rPr>
          <w:sz w:val="24"/>
          <w:szCs w:val="24"/>
        </w:rPr>
        <w:t>е</w:t>
      </w:r>
      <w:r w:rsidRPr="0090723D">
        <w:rPr>
          <w:sz w:val="24"/>
          <w:szCs w:val="24"/>
        </w:rPr>
        <w:t xml:space="preserve">й свободного обращения с предметами и использованию их не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олько в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ом качестве, которое было усвоено в первые</w:t>
      </w:r>
      <w:r w:rsidR="000D6148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годы жизни, но и по-другому (чистый носовой платок, можно использовать как бинт, или</w:t>
      </w:r>
      <w:proofErr w:type="gramEnd"/>
      <w:r w:rsidRPr="0090723D">
        <w:rPr>
          <w:sz w:val="24"/>
          <w:szCs w:val="24"/>
        </w:rPr>
        <w:t xml:space="preserve"> заменить им </w:t>
      </w:r>
      <w:r w:rsidR="00BB7816">
        <w:rPr>
          <w:sz w:val="24"/>
          <w:szCs w:val="24"/>
        </w:rPr>
        <w:t>летнюю</w:t>
      </w:r>
      <w:r w:rsidRPr="0090723D">
        <w:rPr>
          <w:sz w:val="24"/>
          <w:szCs w:val="24"/>
        </w:rPr>
        <w:t xml:space="preserve"> шапочку)</w:t>
      </w:r>
      <w:r w:rsidR="000D6148">
        <w:rPr>
          <w:sz w:val="24"/>
          <w:szCs w:val="24"/>
        </w:rPr>
        <w:t>.</w:t>
      </w:r>
    </w:p>
    <w:p w:rsidR="003951DE" w:rsidRPr="0090723D" w:rsidRDefault="000D6148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Так</w:t>
      </w:r>
      <w:r w:rsidR="003951DE" w:rsidRPr="0090723D">
        <w:rPr>
          <w:sz w:val="24"/>
          <w:szCs w:val="24"/>
        </w:rPr>
        <w:t>же с предметами, используемыми в</w:t>
      </w:r>
      <w:r>
        <w:rPr>
          <w:sz w:val="24"/>
          <w:szCs w:val="24"/>
        </w:rPr>
        <w:t xml:space="preserve"> игре, ребенок приходит в</w:t>
      </w:r>
      <w:r w:rsidR="003951DE" w:rsidRPr="0090723D">
        <w:rPr>
          <w:sz w:val="24"/>
          <w:szCs w:val="24"/>
        </w:rPr>
        <w:t xml:space="preserve"> час</w:t>
      </w:r>
      <w:r>
        <w:rPr>
          <w:sz w:val="24"/>
          <w:szCs w:val="24"/>
        </w:rPr>
        <w:t xml:space="preserve">тое повторное общение, вследствие чего, </w:t>
      </w:r>
      <w:r w:rsidR="003951DE" w:rsidRPr="0090723D">
        <w:rPr>
          <w:sz w:val="24"/>
          <w:szCs w:val="24"/>
        </w:rPr>
        <w:t xml:space="preserve">они </w:t>
      </w:r>
      <w:r>
        <w:rPr>
          <w:sz w:val="24"/>
          <w:szCs w:val="24"/>
        </w:rPr>
        <w:t>л</w:t>
      </w:r>
      <w:r w:rsidR="003951DE" w:rsidRPr="0090723D">
        <w:rPr>
          <w:sz w:val="24"/>
          <w:szCs w:val="24"/>
        </w:rPr>
        <w:t xml:space="preserve">егко воспринимаются и </w:t>
      </w:r>
      <w:r>
        <w:rPr>
          <w:sz w:val="24"/>
          <w:szCs w:val="24"/>
        </w:rPr>
        <w:t>зап</w:t>
      </w:r>
      <w:r w:rsidRPr="0090723D">
        <w:rPr>
          <w:sz w:val="24"/>
          <w:szCs w:val="24"/>
        </w:rPr>
        <w:t>оминаются</w:t>
      </w:r>
      <w:r w:rsidR="003951DE" w:rsidRPr="0090723D">
        <w:rPr>
          <w:sz w:val="24"/>
          <w:szCs w:val="24"/>
        </w:rPr>
        <w:t xml:space="preserve">, </w:t>
      </w:r>
      <w:r>
        <w:rPr>
          <w:sz w:val="24"/>
          <w:szCs w:val="24"/>
        </w:rPr>
        <w:t>т</w:t>
      </w:r>
      <w:r w:rsidR="003951DE" w:rsidRPr="0090723D">
        <w:rPr>
          <w:sz w:val="24"/>
          <w:szCs w:val="24"/>
        </w:rPr>
        <w:t>ак как каждый предмет имеет свое название и характерном</w:t>
      </w:r>
      <w:r>
        <w:rPr>
          <w:sz w:val="24"/>
          <w:szCs w:val="24"/>
        </w:rPr>
        <w:t>у</w:t>
      </w:r>
      <w:r w:rsidR="003951DE" w:rsidRPr="0090723D">
        <w:rPr>
          <w:sz w:val="24"/>
          <w:szCs w:val="24"/>
        </w:rPr>
        <w:t xml:space="preserve"> действию с ним присущ </w:t>
      </w:r>
      <w:r>
        <w:rPr>
          <w:sz w:val="24"/>
          <w:szCs w:val="24"/>
        </w:rPr>
        <w:t>свой глагол.</w:t>
      </w:r>
    </w:p>
    <w:p w:rsidR="003951DE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Слово является для ребенка частью действительности. </w:t>
      </w:r>
      <w:r w:rsidR="000D6148">
        <w:rPr>
          <w:sz w:val="24"/>
          <w:szCs w:val="24"/>
        </w:rPr>
        <w:t xml:space="preserve">Из этого </w:t>
      </w:r>
      <w:r w:rsidRPr="0090723D">
        <w:rPr>
          <w:sz w:val="24"/>
          <w:szCs w:val="24"/>
        </w:rPr>
        <w:t xml:space="preserve">видно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о, как важно стимулировать их</w:t>
      </w:r>
      <w:r w:rsidR="000D6148">
        <w:rPr>
          <w:sz w:val="24"/>
          <w:szCs w:val="24"/>
        </w:rPr>
        <w:t xml:space="preserve"> р</w:t>
      </w:r>
      <w:r w:rsidRPr="0090723D">
        <w:rPr>
          <w:sz w:val="24"/>
          <w:szCs w:val="24"/>
        </w:rPr>
        <w:t>е</w:t>
      </w:r>
      <w:r w:rsidR="000D6148">
        <w:rPr>
          <w:sz w:val="24"/>
          <w:szCs w:val="24"/>
        </w:rPr>
        <w:t xml:space="preserve">чь </w:t>
      </w:r>
      <w:r w:rsidRPr="0090723D">
        <w:rPr>
          <w:sz w:val="24"/>
          <w:szCs w:val="24"/>
        </w:rPr>
        <w:t>за сче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 xml:space="preserve"> хорошо продуманной игровой обстановки, предоставить детям игрушки, предметы, всевозможные </w:t>
      </w:r>
      <w:r w:rsidR="000D6148">
        <w:rPr>
          <w:sz w:val="24"/>
          <w:szCs w:val="24"/>
        </w:rPr>
        <w:t>т</w:t>
      </w:r>
      <w:r w:rsidRPr="0090723D">
        <w:rPr>
          <w:sz w:val="24"/>
          <w:szCs w:val="24"/>
        </w:rPr>
        <w:t>рудовые орудия, которые буду</w:t>
      </w:r>
      <w:r w:rsidR="000D6148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 xml:space="preserve">поддерживать, </w:t>
      </w:r>
      <w:r w:rsidR="000D6148">
        <w:rPr>
          <w:sz w:val="24"/>
          <w:szCs w:val="24"/>
        </w:rPr>
        <w:t>и развиват</w:t>
      </w:r>
      <w:r w:rsidRPr="0090723D">
        <w:rPr>
          <w:sz w:val="24"/>
          <w:szCs w:val="24"/>
        </w:rPr>
        <w:t xml:space="preserve">ь игровую деятельность </w:t>
      </w:r>
      <w:r w:rsidR="00F42110" w:rsidRPr="0090723D">
        <w:rPr>
          <w:sz w:val="24"/>
          <w:szCs w:val="24"/>
        </w:rPr>
        <w:t>а,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следова</w:t>
      </w:r>
      <w:r w:rsidR="00F42110">
        <w:rPr>
          <w:sz w:val="24"/>
          <w:szCs w:val="24"/>
        </w:rPr>
        <w:t>т</w:t>
      </w:r>
      <w:r w:rsidRPr="0090723D">
        <w:rPr>
          <w:sz w:val="24"/>
          <w:szCs w:val="24"/>
        </w:rPr>
        <w:t>е</w:t>
      </w:r>
      <w:r w:rsidR="00F42110">
        <w:rPr>
          <w:sz w:val="24"/>
          <w:szCs w:val="24"/>
        </w:rPr>
        <w:t>л</w:t>
      </w:r>
      <w:r w:rsidRPr="0090723D">
        <w:rPr>
          <w:sz w:val="24"/>
          <w:szCs w:val="24"/>
        </w:rPr>
        <w:t>ьно,</w:t>
      </w:r>
      <w:r w:rsidR="00F42110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 xml:space="preserve">и обогащать </w:t>
      </w:r>
      <w:r w:rsidR="00F42110">
        <w:rPr>
          <w:sz w:val="24"/>
          <w:szCs w:val="24"/>
        </w:rPr>
        <w:t xml:space="preserve">запас слов </w:t>
      </w:r>
      <w:r w:rsidRPr="0090723D">
        <w:rPr>
          <w:sz w:val="24"/>
          <w:szCs w:val="24"/>
        </w:rPr>
        <w:t xml:space="preserve">и речи ребенка. Большую </w:t>
      </w:r>
      <w:r w:rsidR="00F42110">
        <w:rPr>
          <w:sz w:val="24"/>
          <w:szCs w:val="24"/>
        </w:rPr>
        <w:t xml:space="preserve">роль </w:t>
      </w:r>
      <w:r w:rsidRPr="0090723D">
        <w:rPr>
          <w:sz w:val="24"/>
          <w:szCs w:val="24"/>
        </w:rPr>
        <w:t xml:space="preserve">в развитии речи </w:t>
      </w:r>
      <w:r w:rsidR="00F42110">
        <w:rPr>
          <w:sz w:val="24"/>
          <w:szCs w:val="24"/>
        </w:rPr>
        <w:t xml:space="preserve">играют </w:t>
      </w:r>
      <w:r w:rsidRPr="0090723D">
        <w:rPr>
          <w:sz w:val="24"/>
          <w:szCs w:val="24"/>
        </w:rPr>
        <w:t>взрослые. Воспитатель не только организует обстановк</w:t>
      </w:r>
      <w:r w:rsidR="00F42110">
        <w:rPr>
          <w:sz w:val="24"/>
          <w:szCs w:val="24"/>
        </w:rPr>
        <w:t xml:space="preserve">у для </w:t>
      </w:r>
      <w:r w:rsidRPr="0090723D">
        <w:rPr>
          <w:sz w:val="24"/>
          <w:szCs w:val="24"/>
        </w:rPr>
        <w:t>самостоятельных игр, но и должен проявлять интерес к процесс</w:t>
      </w:r>
      <w:r w:rsidR="00F42110">
        <w:rPr>
          <w:sz w:val="24"/>
          <w:szCs w:val="24"/>
        </w:rPr>
        <w:t xml:space="preserve">у </w:t>
      </w:r>
      <w:r w:rsidRPr="0090723D">
        <w:rPr>
          <w:sz w:val="24"/>
          <w:szCs w:val="24"/>
        </w:rPr>
        <w:t xml:space="preserve">игры, давать детям новые пособия, расширять их словарный </w:t>
      </w:r>
      <w:r w:rsidR="00F42110">
        <w:rPr>
          <w:sz w:val="24"/>
          <w:szCs w:val="24"/>
        </w:rPr>
        <w:t xml:space="preserve">запас </w:t>
      </w:r>
      <w:r w:rsidRPr="0090723D">
        <w:rPr>
          <w:sz w:val="24"/>
          <w:szCs w:val="24"/>
        </w:rPr>
        <w:t xml:space="preserve">за </w:t>
      </w:r>
      <w:r w:rsidR="00F42110">
        <w:rPr>
          <w:sz w:val="24"/>
          <w:szCs w:val="24"/>
        </w:rPr>
        <w:t xml:space="preserve">счет </w:t>
      </w:r>
      <w:r w:rsidRPr="0090723D">
        <w:rPr>
          <w:sz w:val="24"/>
          <w:szCs w:val="24"/>
        </w:rPr>
        <w:t>введения в речь, новых</w:t>
      </w:r>
      <w:r w:rsidR="00F42110">
        <w:rPr>
          <w:sz w:val="24"/>
          <w:szCs w:val="24"/>
        </w:rPr>
        <w:t xml:space="preserve"> слов </w:t>
      </w:r>
      <w:r w:rsidRPr="0090723D">
        <w:rPr>
          <w:sz w:val="24"/>
          <w:szCs w:val="24"/>
        </w:rPr>
        <w:t>и выражений, связанных с данной ситуацией, а также разговаривать с детьми об их играх, влиять на их речь.</w:t>
      </w:r>
    </w:p>
    <w:p w:rsidR="002B0686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грающий ребенок постоянно говорит, даже в том случае, когда играет один, даже с теми предметами, которые не стимулирую к разговору (например, при манипуляции с п</w:t>
      </w:r>
      <w:r>
        <w:rPr>
          <w:sz w:val="24"/>
          <w:szCs w:val="24"/>
        </w:rPr>
        <w:t>р</w:t>
      </w:r>
      <w:r w:rsidR="003951DE" w:rsidRPr="0090723D">
        <w:rPr>
          <w:sz w:val="24"/>
          <w:szCs w:val="24"/>
        </w:rPr>
        <w:t>едметами).</w:t>
      </w:r>
    </w:p>
    <w:p w:rsidR="002B0686" w:rsidRDefault="002B0686" w:rsidP="000B616E">
      <w:pPr>
        <w:jc w:val="both"/>
        <w:rPr>
          <w:sz w:val="24"/>
          <w:szCs w:val="24"/>
        </w:rPr>
      </w:pPr>
    </w:p>
    <w:p w:rsidR="00987D01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3951DE" w:rsidRPr="0090723D">
        <w:rPr>
          <w:sz w:val="24"/>
          <w:szCs w:val="24"/>
        </w:rPr>
        <w:t>собого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внимания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требуют</w:t>
      </w:r>
      <w:r>
        <w:rPr>
          <w:sz w:val="24"/>
          <w:szCs w:val="24"/>
        </w:rPr>
        <w:t xml:space="preserve"> </w:t>
      </w:r>
      <w:r w:rsidR="003951DE" w:rsidRPr="0085386B">
        <w:rPr>
          <w:b/>
          <w:sz w:val="24"/>
          <w:szCs w:val="24"/>
        </w:rPr>
        <w:t>подвижные</w:t>
      </w:r>
      <w:r w:rsidRPr="0085386B">
        <w:rPr>
          <w:b/>
          <w:sz w:val="24"/>
          <w:szCs w:val="24"/>
        </w:rPr>
        <w:t xml:space="preserve"> игры</w:t>
      </w:r>
      <w:r>
        <w:rPr>
          <w:sz w:val="24"/>
          <w:szCs w:val="24"/>
        </w:rPr>
        <w:t xml:space="preserve">. Они подразумевают выполнение, и соблюдение детьми </w:t>
      </w:r>
      <w:r w:rsidR="003951DE" w:rsidRPr="0090723D">
        <w:rPr>
          <w:sz w:val="24"/>
          <w:szCs w:val="24"/>
        </w:rPr>
        <w:t>о</w:t>
      </w:r>
      <w:r>
        <w:rPr>
          <w:sz w:val="24"/>
          <w:szCs w:val="24"/>
        </w:rPr>
        <w:t xml:space="preserve">пределенных правил, которые составляют для них </w:t>
      </w:r>
      <w:r w:rsidR="003951DE" w:rsidRPr="0090723D">
        <w:rPr>
          <w:sz w:val="24"/>
          <w:szCs w:val="24"/>
        </w:rPr>
        <w:t xml:space="preserve">определенную </w:t>
      </w:r>
      <w:r>
        <w:rPr>
          <w:sz w:val="24"/>
          <w:szCs w:val="24"/>
        </w:rPr>
        <w:lastRenderedPageBreak/>
        <w:t>т</w:t>
      </w:r>
      <w:r w:rsidR="003951DE" w:rsidRPr="0090723D">
        <w:rPr>
          <w:sz w:val="24"/>
          <w:szCs w:val="24"/>
        </w:rPr>
        <w:t>рудно</w:t>
      </w:r>
      <w:r>
        <w:rPr>
          <w:sz w:val="24"/>
          <w:szCs w:val="24"/>
        </w:rPr>
        <w:t>сть</w:t>
      </w:r>
      <w:r w:rsidR="003951DE" w:rsidRPr="0090723D">
        <w:rPr>
          <w:sz w:val="24"/>
          <w:szCs w:val="24"/>
        </w:rPr>
        <w:t>, особенно для детей младшего дошкольного возраста (3-4 лет). Основной путь к развитию языка, здесь лежит через доступное объяснение и повторное раз</w:t>
      </w:r>
      <w:r>
        <w:rPr>
          <w:sz w:val="24"/>
          <w:szCs w:val="24"/>
        </w:rPr>
        <w:t>ъ</w:t>
      </w:r>
      <w:r w:rsidR="003951DE" w:rsidRPr="0090723D">
        <w:rPr>
          <w:sz w:val="24"/>
          <w:szCs w:val="24"/>
        </w:rPr>
        <w:t>яснение детям правил игры, совместное с ними об</w:t>
      </w:r>
      <w:r w:rsidR="00987D01">
        <w:rPr>
          <w:sz w:val="24"/>
          <w:szCs w:val="24"/>
        </w:rPr>
        <w:t>суждение условий её проведения.</w:t>
      </w:r>
    </w:p>
    <w:p w:rsidR="00987D01" w:rsidRDefault="009C63BD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Подвижные</w:t>
      </w:r>
      <w:r w:rsidR="00BF7739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="00987D01">
        <w:rPr>
          <w:sz w:val="24"/>
          <w:szCs w:val="24"/>
        </w:rPr>
        <w:t>гры создают положительный эмоциональный настрой. Двигательная активность стимулирует работу головного мозга.</w:t>
      </w:r>
    </w:p>
    <w:p w:rsidR="002B0686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Хорошо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подводить </w:t>
      </w:r>
      <w:r w:rsidRPr="0090723D">
        <w:rPr>
          <w:sz w:val="24"/>
          <w:szCs w:val="24"/>
        </w:rPr>
        <w:t>детей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старшего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дошкольного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возраста,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к тому,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чтобы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они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сами рассказывали</w:t>
      </w:r>
      <w:r w:rsidR="002B0686">
        <w:rPr>
          <w:sz w:val="24"/>
          <w:szCs w:val="24"/>
        </w:rPr>
        <w:t xml:space="preserve"> </w:t>
      </w:r>
      <w:r w:rsidR="00987D01">
        <w:rPr>
          <w:sz w:val="24"/>
          <w:szCs w:val="24"/>
        </w:rPr>
        <w:t xml:space="preserve">правила игры. </w:t>
      </w:r>
      <w:r w:rsidR="002B0686">
        <w:rPr>
          <w:sz w:val="24"/>
          <w:szCs w:val="24"/>
        </w:rPr>
        <w:t xml:space="preserve">Следует также </w:t>
      </w:r>
      <w:r w:rsidRPr="0090723D">
        <w:rPr>
          <w:sz w:val="24"/>
          <w:szCs w:val="24"/>
        </w:rPr>
        <w:t>предлагать</w:t>
      </w:r>
      <w:r w:rsidR="002B0686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всем</w:t>
      </w:r>
      <w:r w:rsidR="002B0686">
        <w:rPr>
          <w:sz w:val="24"/>
          <w:szCs w:val="24"/>
        </w:rPr>
        <w:t xml:space="preserve"> </w:t>
      </w:r>
      <w:r w:rsidR="002B0686" w:rsidRPr="0090723D">
        <w:rPr>
          <w:sz w:val="24"/>
          <w:szCs w:val="24"/>
        </w:rPr>
        <w:t>присутствующим</w:t>
      </w:r>
      <w:r w:rsidR="002B0686">
        <w:rPr>
          <w:sz w:val="24"/>
          <w:szCs w:val="24"/>
        </w:rPr>
        <w:t xml:space="preserve"> детям, рассказать о том, </w:t>
      </w:r>
      <w:r w:rsidRPr="0090723D">
        <w:rPr>
          <w:sz w:val="24"/>
          <w:szCs w:val="24"/>
        </w:rPr>
        <w:t xml:space="preserve">как </w:t>
      </w:r>
      <w:r w:rsidR="002B0686">
        <w:rPr>
          <w:sz w:val="24"/>
          <w:szCs w:val="24"/>
        </w:rPr>
        <w:t xml:space="preserve">проводились </w:t>
      </w:r>
      <w:r w:rsidRPr="0090723D">
        <w:rPr>
          <w:sz w:val="24"/>
          <w:szCs w:val="24"/>
        </w:rPr>
        <w:t>иг</w:t>
      </w:r>
      <w:r w:rsidR="002B0686">
        <w:rPr>
          <w:sz w:val="24"/>
          <w:szCs w:val="24"/>
        </w:rPr>
        <w:t>ры,</w:t>
      </w:r>
      <w:r w:rsidRPr="0090723D">
        <w:rPr>
          <w:sz w:val="24"/>
          <w:szCs w:val="24"/>
        </w:rPr>
        <w:t xml:space="preserve"> обсужд</w:t>
      </w:r>
      <w:r w:rsidR="002B0686">
        <w:rPr>
          <w:sz w:val="24"/>
          <w:szCs w:val="24"/>
        </w:rPr>
        <w:t>ать их содержание и результаты.</w:t>
      </w:r>
    </w:p>
    <w:p w:rsidR="003951DE" w:rsidRDefault="002B0686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3951DE" w:rsidRPr="0090723D">
        <w:rPr>
          <w:sz w:val="24"/>
          <w:szCs w:val="24"/>
        </w:rPr>
        <w:t>гра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осуществляется посредством комплексных</w:t>
      </w:r>
      <w:r w:rsidR="00BB7816">
        <w:rPr>
          <w:sz w:val="24"/>
          <w:szCs w:val="24"/>
        </w:rPr>
        <w:t xml:space="preserve"> </w:t>
      </w:r>
      <w:r w:rsidR="008B4BBF">
        <w:rPr>
          <w:sz w:val="24"/>
          <w:szCs w:val="24"/>
        </w:rPr>
        <w:t>действий,</w:t>
      </w:r>
      <w:r w:rsidR="00BB7816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которые включается речь. Воспроизводя в действиях и речи жизнь взрослых людей, р</w:t>
      </w:r>
      <w:r>
        <w:rPr>
          <w:sz w:val="24"/>
          <w:szCs w:val="24"/>
        </w:rPr>
        <w:t xml:space="preserve">ебенок, эмоционально </w:t>
      </w:r>
      <w:r w:rsidR="003951DE" w:rsidRPr="0090723D">
        <w:rPr>
          <w:sz w:val="24"/>
          <w:szCs w:val="24"/>
        </w:rPr>
        <w:t>отзывается</w:t>
      </w:r>
      <w:r>
        <w:rPr>
          <w:sz w:val="24"/>
          <w:szCs w:val="24"/>
        </w:rPr>
        <w:t xml:space="preserve"> </w:t>
      </w:r>
      <w:r w:rsidR="003951DE" w:rsidRPr="0090723D">
        <w:rPr>
          <w:sz w:val="24"/>
          <w:szCs w:val="24"/>
        </w:rPr>
        <w:t>на н</w:t>
      </w:r>
      <w:r>
        <w:rPr>
          <w:sz w:val="24"/>
          <w:szCs w:val="24"/>
        </w:rPr>
        <w:t xml:space="preserve">её, он оперирует знаниями, </w:t>
      </w:r>
      <w:r w:rsidR="003951DE" w:rsidRPr="0090723D">
        <w:rPr>
          <w:sz w:val="24"/>
          <w:szCs w:val="24"/>
        </w:rPr>
        <w:t>уточняет, и</w:t>
      </w:r>
      <w:r>
        <w:rPr>
          <w:sz w:val="24"/>
          <w:szCs w:val="24"/>
        </w:rPr>
        <w:t xml:space="preserve"> обогащает их.</w:t>
      </w:r>
    </w:p>
    <w:p w:rsidR="006377D9" w:rsidRDefault="00AF7A8C" w:rsidP="000B616E">
      <w:pPr>
        <w:jc w:val="both"/>
        <w:rPr>
          <w:sz w:val="24"/>
          <w:szCs w:val="24"/>
        </w:rPr>
      </w:pPr>
      <w:r>
        <w:rPr>
          <w:sz w:val="24"/>
          <w:szCs w:val="24"/>
        </w:rPr>
        <w:t>В подвижных играх проявляются положительные черты характера: товарищество, отзывчивость, честность.</w:t>
      </w:r>
    </w:p>
    <w:p w:rsidR="009E3F6A" w:rsidRDefault="009E3F6A" w:rsidP="000B616E">
      <w:pPr>
        <w:jc w:val="both"/>
        <w:rPr>
          <w:sz w:val="24"/>
          <w:szCs w:val="24"/>
        </w:rPr>
      </w:pPr>
      <w:r w:rsidRPr="00826E9D">
        <w:rPr>
          <w:b/>
          <w:sz w:val="24"/>
          <w:szCs w:val="24"/>
        </w:rPr>
        <w:t>Дидактические и развивающие игры</w:t>
      </w:r>
      <w:r>
        <w:rPr>
          <w:sz w:val="24"/>
          <w:szCs w:val="24"/>
        </w:rPr>
        <w:t xml:space="preserve"> – это игры познавательного характера, направленные на расширение, углубление, систематизацию представлений</w:t>
      </w:r>
      <w:r w:rsidR="00633FC7">
        <w:rPr>
          <w:sz w:val="24"/>
          <w:szCs w:val="24"/>
        </w:rPr>
        <w:t xml:space="preserve"> детей об окружающем мире</w:t>
      </w:r>
      <w:r w:rsidR="00DD0490">
        <w:rPr>
          <w:sz w:val="24"/>
          <w:szCs w:val="24"/>
        </w:rPr>
        <w:t>, в</w:t>
      </w:r>
      <w:r w:rsidR="00633FC7">
        <w:rPr>
          <w:sz w:val="24"/>
          <w:szCs w:val="24"/>
        </w:rPr>
        <w:t>оспитывают познавательные интересы и развивают познавательные способности</w:t>
      </w:r>
      <w:r w:rsidR="00DD0490">
        <w:rPr>
          <w:sz w:val="24"/>
          <w:szCs w:val="24"/>
        </w:rPr>
        <w:t>, р</w:t>
      </w:r>
      <w:r w:rsidR="00633FC7">
        <w:rPr>
          <w:sz w:val="24"/>
          <w:szCs w:val="24"/>
        </w:rPr>
        <w:t>азвивают сенсорные способности, т.к. процессы ощущения и восприятия лежат в основе познания ребёнком окружающей среды</w:t>
      </w:r>
      <w:r w:rsidR="00DD0490">
        <w:rPr>
          <w:sz w:val="24"/>
          <w:szCs w:val="24"/>
        </w:rPr>
        <w:t xml:space="preserve">. </w:t>
      </w:r>
      <w:r w:rsidR="00633FC7">
        <w:rPr>
          <w:sz w:val="24"/>
          <w:szCs w:val="24"/>
        </w:rPr>
        <w:t xml:space="preserve">Они также развивают речь детей: пополняют и активизируют словарь, формируют связную </w:t>
      </w:r>
      <w:proofErr w:type="gramStart"/>
      <w:r w:rsidR="00633FC7">
        <w:rPr>
          <w:sz w:val="24"/>
          <w:szCs w:val="24"/>
        </w:rPr>
        <w:t>речь</w:t>
      </w:r>
      <w:proofErr w:type="gramEnd"/>
      <w:r w:rsidR="00633FC7">
        <w:rPr>
          <w:sz w:val="24"/>
          <w:szCs w:val="24"/>
        </w:rPr>
        <w:t xml:space="preserve"> и умение правильно излагать свои мысли. Таки образом, дидактические и развивающие игры выступают как средство всестороннего развития личности ребёнка.</w:t>
      </w:r>
    </w:p>
    <w:p w:rsidR="003951DE" w:rsidRPr="0090723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>Усвоение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опыта</w:t>
      </w:r>
      <w:r w:rsidR="00A1331D">
        <w:rPr>
          <w:sz w:val="24"/>
          <w:szCs w:val="24"/>
        </w:rPr>
        <w:t xml:space="preserve"> </w:t>
      </w:r>
      <w:r w:rsidRPr="0090723D">
        <w:rPr>
          <w:sz w:val="24"/>
          <w:szCs w:val="24"/>
        </w:rPr>
        <w:t>происходи</w:t>
      </w:r>
      <w:r w:rsidR="00A1331D">
        <w:rPr>
          <w:sz w:val="24"/>
          <w:szCs w:val="24"/>
        </w:rPr>
        <w:t xml:space="preserve">т </w:t>
      </w:r>
      <w:r w:rsidRPr="0090723D">
        <w:rPr>
          <w:sz w:val="24"/>
          <w:szCs w:val="24"/>
        </w:rPr>
        <w:t>через</w:t>
      </w:r>
      <w:r w:rsidR="00A1331D">
        <w:rPr>
          <w:sz w:val="24"/>
          <w:szCs w:val="24"/>
        </w:rPr>
        <w:t xml:space="preserve"> развитие у </w:t>
      </w:r>
      <w:r w:rsidRPr="0090723D">
        <w:rPr>
          <w:sz w:val="24"/>
          <w:szCs w:val="24"/>
        </w:rPr>
        <w:t>детей:</w:t>
      </w:r>
      <w:r w:rsidR="00A1331D">
        <w:rPr>
          <w:sz w:val="24"/>
          <w:szCs w:val="24"/>
        </w:rPr>
        <w:t xml:space="preserve"> самостоятельности, активности, инициативы, </w:t>
      </w:r>
      <w:r w:rsidRPr="0090723D">
        <w:rPr>
          <w:sz w:val="24"/>
          <w:szCs w:val="24"/>
        </w:rPr>
        <w:t>организаторских навыков.</w:t>
      </w:r>
    </w:p>
    <w:p w:rsidR="00A1331D" w:rsidRDefault="003951DE" w:rsidP="000B616E">
      <w:pPr>
        <w:jc w:val="both"/>
        <w:rPr>
          <w:sz w:val="24"/>
          <w:szCs w:val="24"/>
        </w:rPr>
      </w:pPr>
      <w:r w:rsidRPr="0090723D">
        <w:rPr>
          <w:sz w:val="24"/>
          <w:szCs w:val="24"/>
        </w:rPr>
        <w:t xml:space="preserve">В играх рано проявляются некоторые индивидуальные </w:t>
      </w:r>
      <w:r w:rsidR="00A1331D">
        <w:rPr>
          <w:sz w:val="24"/>
          <w:szCs w:val="24"/>
        </w:rPr>
        <w:t>т</w:t>
      </w:r>
      <w:r w:rsidRPr="0090723D">
        <w:rPr>
          <w:sz w:val="24"/>
          <w:szCs w:val="24"/>
        </w:rPr>
        <w:t>ипологические особенности детей</w:t>
      </w:r>
      <w:r w:rsidR="00A1331D">
        <w:rPr>
          <w:sz w:val="24"/>
          <w:szCs w:val="24"/>
        </w:rPr>
        <w:t xml:space="preserve">. Об этом свидетельствует </w:t>
      </w:r>
      <w:r w:rsidRPr="0090723D">
        <w:rPr>
          <w:sz w:val="24"/>
          <w:szCs w:val="24"/>
        </w:rPr>
        <w:t>проявление в де</w:t>
      </w:r>
      <w:r w:rsidR="00A1331D">
        <w:rPr>
          <w:sz w:val="24"/>
          <w:szCs w:val="24"/>
        </w:rPr>
        <w:t xml:space="preserve">тской среде </w:t>
      </w:r>
      <w:r w:rsidRPr="0090723D">
        <w:rPr>
          <w:sz w:val="24"/>
          <w:szCs w:val="24"/>
        </w:rPr>
        <w:t>лидеров, а</w:t>
      </w:r>
      <w:r w:rsidR="00A1331D">
        <w:rPr>
          <w:sz w:val="24"/>
          <w:szCs w:val="24"/>
        </w:rPr>
        <w:t xml:space="preserve"> также специфическое </w:t>
      </w:r>
      <w:r w:rsidRPr="0090723D">
        <w:rPr>
          <w:sz w:val="24"/>
          <w:szCs w:val="24"/>
        </w:rPr>
        <w:t>дов</w:t>
      </w:r>
      <w:r w:rsidR="00A1331D">
        <w:rPr>
          <w:sz w:val="24"/>
          <w:szCs w:val="24"/>
        </w:rPr>
        <w:t>едение застенчивых, малообщительных детей.</w:t>
      </w:r>
    </w:p>
    <w:p w:rsidR="00A1331D" w:rsidRDefault="00A1331D" w:rsidP="000B616E">
      <w:pPr>
        <w:jc w:val="both"/>
        <w:rPr>
          <w:sz w:val="24"/>
          <w:szCs w:val="24"/>
        </w:rPr>
      </w:pPr>
    </w:p>
    <w:p w:rsidR="00C2131C" w:rsidRPr="0085386B" w:rsidRDefault="003951DE" w:rsidP="000B616E">
      <w:pPr>
        <w:jc w:val="both"/>
        <w:rPr>
          <w:b/>
          <w:sz w:val="24"/>
          <w:szCs w:val="24"/>
        </w:rPr>
      </w:pPr>
      <w:r w:rsidRPr="0085386B">
        <w:rPr>
          <w:b/>
          <w:sz w:val="24"/>
          <w:szCs w:val="24"/>
        </w:rPr>
        <w:t>Т</w:t>
      </w:r>
      <w:r w:rsidR="00A1331D" w:rsidRPr="0085386B">
        <w:rPr>
          <w:b/>
          <w:sz w:val="24"/>
          <w:szCs w:val="24"/>
        </w:rPr>
        <w:t>а</w:t>
      </w:r>
      <w:r w:rsidRPr="0085386B">
        <w:rPr>
          <w:b/>
          <w:sz w:val="24"/>
          <w:szCs w:val="24"/>
        </w:rPr>
        <w:t>к</w:t>
      </w:r>
      <w:r w:rsidR="00A1331D" w:rsidRPr="0085386B">
        <w:rPr>
          <w:b/>
          <w:sz w:val="24"/>
          <w:szCs w:val="24"/>
        </w:rPr>
        <w:t xml:space="preserve">им </w:t>
      </w:r>
      <w:r w:rsidRPr="0085386B">
        <w:rPr>
          <w:b/>
          <w:sz w:val="24"/>
          <w:szCs w:val="24"/>
        </w:rPr>
        <w:t xml:space="preserve">образом, </w:t>
      </w:r>
      <w:r w:rsidR="00A1331D" w:rsidRPr="0085386B">
        <w:rPr>
          <w:b/>
          <w:sz w:val="24"/>
          <w:szCs w:val="24"/>
        </w:rPr>
        <w:t xml:space="preserve">игра – это </w:t>
      </w:r>
      <w:r w:rsidRPr="0085386B">
        <w:rPr>
          <w:b/>
          <w:sz w:val="24"/>
          <w:szCs w:val="24"/>
        </w:rPr>
        <w:t xml:space="preserve">универсальное средство развития психики и личности ребенка в целом. Игра, являясь ведущей деятельностью на протяжении всего </w:t>
      </w:r>
      <w:r w:rsidR="00A1331D" w:rsidRPr="0085386B">
        <w:rPr>
          <w:b/>
          <w:sz w:val="24"/>
          <w:szCs w:val="24"/>
        </w:rPr>
        <w:t xml:space="preserve">дошкольного детства, оказывает </w:t>
      </w:r>
      <w:r w:rsidRPr="0085386B">
        <w:rPr>
          <w:b/>
          <w:sz w:val="24"/>
          <w:szCs w:val="24"/>
        </w:rPr>
        <w:t>положительное влияние на фи</w:t>
      </w:r>
      <w:r w:rsidR="00A1331D" w:rsidRPr="0085386B">
        <w:rPr>
          <w:b/>
          <w:sz w:val="24"/>
          <w:szCs w:val="24"/>
        </w:rPr>
        <w:t>зич</w:t>
      </w:r>
      <w:r w:rsidRPr="0085386B">
        <w:rPr>
          <w:b/>
          <w:sz w:val="24"/>
          <w:szCs w:val="24"/>
        </w:rPr>
        <w:t xml:space="preserve">еское, психическое, сенсорное и </w:t>
      </w:r>
      <w:r w:rsidR="00A1331D" w:rsidRPr="0085386B">
        <w:rPr>
          <w:b/>
          <w:sz w:val="24"/>
          <w:szCs w:val="24"/>
        </w:rPr>
        <w:t xml:space="preserve">эмоциональное </w:t>
      </w:r>
      <w:r w:rsidRPr="0085386B">
        <w:rPr>
          <w:b/>
          <w:sz w:val="24"/>
          <w:szCs w:val="24"/>
        </w:rPr>
        <w:t xml:space="preserve">развитие ребенка. Она </w:t>
      </w:r>
      <w:r w:rsidR="00A1331D" w:rsidRPr="0085386B">
        <w:rPr>
          <w:b/>
          <w:sz w:val="24"/>
          <w:szCs w:val="24"/>
        </w:rPr>
        <w:t>т</w:t>
      </w:r>
      <w:r w:rsidRPr="0085386B">
        <w:rPr>
          <w:b/>
          <w:sz w:val="24"/>
          <w:szCs w:val="24"/>
        </w:rPr>
        <w:t>акже способ</w:t>
      </w:r>
      <w:r w:rsidR="00A1331D" w:rsidRPr="0085386B">
        <w:rPr>
          <w:b/>
          <w:sz w:val="24"/>
          <w:szCs w:val="24"/>
        </w:rPr>
        <w:t xml:space="preserve">ствует </w:t>
      </w:r>
      <w:r w:rsidRPr="0085386B">
        <w:rPr>
          <w:b/>
          <w:sz w:val="24"/>
          <w:szCs w:val="24"/>
        </w:rPr>
        <w:t xml:space="preserve">формированию </w:t>
      </w:r>
      <w:r w:rsidR="00A1331D" w:rsidRPr="0085386B">
        <w:rPr>
          <w:b/>
          <w:sz w:val="24"/>
          <w:szCs w:val="24"/>
        </w:rPr>
        <w:t>п</w:t>
      </w:r>
      <w:r w:rsidRPr="0085386B">
        <w:rPr>
          <w:b/>
          <w:sz w:val="24"/>
          <w:szCs w:val="24"/>
        </w:rPr>
        <w:t>ознавательных процессов психики, развитию трудовой,</w:t>
      </w:r>
      <w:r w:rsidR="00A1331D" w:rsidRPr="0085386B">
        <w:rPr>
          <w:b/>
          <w:sz w:val="24"/>
          <w:szCs w:val="24"/>
        </w:rPr>
        <w:t xml:space="preserve"> бытовой </w:t>
      </w:r>
      <w:r w:rsidRPr="0085386B">
        <w:rPr>
          <w:b/>
          <w:sz w:val="24"/>
          <w:szCs w:val="24"/>
        </w:rPr>
        <w:t xml:space="preserve">и учебной деятельности, сознательности и произвольности большинства психических процессов: </w:t>
      </w:r>
      <w:r w:rsidR="00A1331D" w:rsidRPr="0085386B">
        <w:rPr>
          <w:b/>
          <w:sz w:val="24"/>
          <w:szCs w:val="24"/>
        </w:rPr>
        <w:t>памяти,</w:t>
      </w:r>
      <w:r w:rsidRPr="0085386B">
        <w:rPr>
          <w:b/>
          <w:sz w:val="24"/>
          <w:szCs w:val="24"/>
        </w:rPr>
        <w:t xml:space="preserve"> внимании, восприятия. В игре происходит зарождение и формирование волевых качеств личности и нравственности. Игра оказывает благотворное влияние на развитие функций речи, а </w:t>
      </w:r>
      <w:r w:rsidR="00A1331D" w:rsidRPr="0085386B">
        <w:rPr>
          <w:b/>
          <w:sz w:val="24"/>
          <w:szCs w:val="24"/>
        </w:rPr>
        <w:t>так</w:t>
      </w:r>
      <w:r w:rsidRPr="0085386B">
        <w:rPr>
          <w:b/>
          <w:sz w:val="24"/>
          <w:szCs w:val="24"/>
        </w:rPr>
        <w:t xml:space="preserve">же </w:t>
      </w:r>
      <w:r w:rsidR="00A1331D" w:rsidRPr="0085386B">
        <w:rPr>
          <w:b/>
          <w:sz w:val="24"/>
          <w:szCs w:val="24"/>
        </w:rPr>
        <w:t xml:space="preserve">её </w:t>
      </w:r>
      <w:r w:rsidRPr="0085386B">
        <w:rPr>
          <w:b/>
          <w:sz w:val="24"/>
          <w:szCs w:val="24"/>
        </w:rPr>
        <w:t>грамматического строя и, конечно же, формирование словаря,</w:t>
      </w:r>
      <w:r w:rsidR="00A1331D" w:rsidRPr="0085386B">
        <w:rPr>
          <w:b/>
          <w:sz w:val="24"/>
          <w:szCs w:val="24"/>
        </w:rPr>
        <w:t xml:space="preserve"> – </w:t>
      </w:r>
      <w:r w:rsidRPr="0085386B">
        <w:rPr>
          <w:b/>
          <w:sz w:val="24"/>
          <w:szCs w:val="24"/>
        </w:rPr>
        <w:t xml:space="preserve">расширяя, </w:t>
      </w:r>
      <w:r w:rsidR="00A1331D" w:rsidRPr="0085386B">
        <w:rPr>
          <w:b/>
          <w:sz w:val="24"/>
          <w:szCs w:val="24"/>
        </w:rPr>
        <w:t xml:space="preserve">углубляя и уточняя его за счет </w:t>
      </w:r>
      <w:r w:rsidRPr="0085386B">
        <w:rPr>
          <w:b/>
          <w:sz w:val="24"/>
          <w:szCs w:val="24"/>
        </w:rPr>
        <w:t xml:space="preserve">названия </w:t>
      </w:r>
      <w:r w:rsidR="00A1331D" w:rsidRPr="0085386B">
        <w:rPr>
          <w:b/>
          <w:sz w:val="24"/>
          <w:szCs w:val="24"/>
        </w:rPr>
        <w:t xml:space="preserve">предметов, </w:t>
      </w:r>
      <w:r w:rsidRPr="0085386B">
        <w:rPr>
          <w:b/>
          <w:sz w:val="24"/>
          <w:szCs w:val="24"/>
        </w:rPr>
        <w:t>их качеств и свойств, способа действия с ними</w:t>
      </w:r>
      <w:r w:rsidR="00A1331D" w:rsidRPr="0085386B">
        <w:rPr>
          <w:b/>
          <w:sz w:val="24"/>
          <w:szCs w:val="24"/>
        </w:rPr>
        <w:t>. Игра для дошкольника – это способ познания окружающего мира</w:t>
      </w:r>
      <w:r w:rsidR="00633FC7">
        <w:rPr>
          <w:b/>
          <w:sz w:val="24"/>
          <w:szCs w:val="24"/>
        </w:rPr>
        <w:t xml:space="preserve"> во всех его проявлениях</w:t>
      </w:r>
      <w:r w:rsidR="00A1331D" w:rsidRPr="0085386B">
        <w:rPr>
          <w:b/>
          <w:sz w:val="24"/>
          <w:szCs w:val="24"/>
        </w:rPr>
        <w:t>.</w:t>
      </w:r>
    </w:p>
    <w:sectPr w:rsidR="00C2131C" w:rsidRPr="0085386B" w:rsidSect="000D1D68">
      <w:pgSz w:w="11907" w:h="16839" w:code="9"/>
      <w:pgMar w:top="851" w:right="1440" w:bottom="851" w:left="1134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E3" w:rsidRDefault="000727E3" w:rsidP="006377D9">
      <w:r>
        <w:separator/>
      </w:r>
    </w:p>
  </w:endnote>
  <w:endnote w:type="continuationSeparator" w:id="0">
    <w:p w:rsidR="000727E3" w:rsidRDefault="000727E3" w:rsidP="00637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E3" w:rsidRDefault="000727E3" w:rsidP="006377D9">
      <w:r>
        <w:separator/>
      </w:r>
    </w:p>
  </w:footnote>
  <w:footnote w:type="continuationSeparator" w:id="0">
    <w:p w:rsidR="000727E3" w:rsidRDefault="000727E3" w:rsidP="00637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4BB"/>
    <w:rsid w:val="0000519B"/>
    <w:rsid w:val="00012D66"/>
    <w:rsid w:val="000727E3"/>
    <w:rsid w:val="000B616E"/>
    <w:rsid w:val="000C44BB"/>
    <w:rsid w:val="000D1D68"/>
    <w:rsid w:val="000D6148"/>
    <w:rsid w:val="00147D5C"/>
    <w:rsid w:val="001A5A5D"/>
    <w:rsid w:val="002062BF"/>
    <w:rsid w:val="002B0686"/>
    <w:rsid w:val="00343901"/>
    <w:rsid w:val="003951DE"/>
    <w:rsid w:val="003A7843"/>
    <w:rsid w:val="003B7227"/>
    <w:rsid w:val="003D75C7"/>
    <w:rsid w:val="00423942"/>
    <w:rsid w:val="00551713"/>
    <w:rsid w:val="00633FC7"/>
    <w:rsid w:val="006377D9"/>
    <w:rsid w:val="00653D65"/>
    <w:rsid w:val="006D4435"/>
    <w:rsid w:val="00755C11"/>
    <w:rsid w:val="007567A2"/>
    <w:rsid w:val="00826E9D"/>
    <w:rsid w:val="0085386B"/>
    <w:rsid w:val="008B4BBF"/>
    <w:rsid w:val="0090723D"/>
    <w:rsid w:val="00987D01"/>
    <w:rsid w:val="009C63BD"/>
    <w:rsid w:val="009E3F6A"/>
    <w:rsid w:val="009E580A"/>
    <w:rsid w:val="00A1331D"/>
    <w:rsid w:val="00AF7A8C"/>
    <w:rsid w:val="00B05B40"/>
    <w:rsid w:val="00B16881"/>
    <w:rsid w:val="00B46E34"/>
    <w:rsid w:val="00BB7816"/>
    <w:rsid w:val="00BF5887"/>
    <w:rsid w:val="00BF7739"/>
    <w:rsid w:val="00C2131C"/>
    <w:rsid w:val="00C277DD"/>
    <w:rsid w:val="00C92F41"/>
    <w:rsid w:val="00D00297"/>
    <w:rsid w:val="00D5038B"/>
    <w:rsid w:val="00DD0490"/>
    <w:rsid w:val="00F42110"/>
    <w:rsid w:val="00FA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F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B46E3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D5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6E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endnote text"/>
    <w:basedOn w:val="a"/>
    <w:link w:val="a6"/>
    <w:uiPriority w:val="99"/>
    <w:semiHidden/>
    <w:unhideWhenUsed/>
    <w:rsid w:val="006377D9"/>
  </w:style>
  <w:style w:type="character" w:customStyle="1" w:styleId="a6">
    <w:name w:val="Текст концевой сноски Знак"/>
    <w:basedOn w:val="a0"/>
    <w:link w:val="a5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377D9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6377D9"/>
  </w:style>
  <w:style w:type="character" w:customStyle="1" w:styleId="a9">
    <w:name w:val="Текст сноски Знак"/>
    <w:basedOn w:val="a0"/>
    <w:link w:val="a8"/>
    <w:uiPriority w:val="99"/>
    <w:semiHidden/>
    <w:rsid w:val="006377D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6377D9"/>
    <w:rPr>
      <w:vertAlign w:val="superscript"/>
    </w:rPr>
  </w:style>
  <w:style w:type="paragraph" w:styleId="ab">
    <w:name w:val="No Spacing"/>
    <w:link w:val="ac"/>
    <w:uiPriority w:val="1"/>
    <w:qFormat/>
    <w:rsid w:val="000D1D68"/>
    <w:pPr>
      <w:spacing w:after="0" w:line="240" w:lineRule="auto"/>
    </w:pPr>
    <w:rPr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0D1D6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5BF391-4B6B-4574-BC84-F22FBD6C6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Влияние игры на общее развитие детей дошкольного возраста</vt:lpstr>
    </vt:vector>
  </TitlesOfParts>
  <Company>ГБДОУ №50</Company>
  <LinksUpToDate>false</LinksUpToDate>
  <CharactersWithSpaces>9515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игры на общее развитие детей дошкольного возраста</dc:title>
  <dc:creator>Воспитатель: Дьячкова Светлана Владимировна</dc:creator>
  <cp:lastModifiedBy>User</cp:lastModifiedBy>
  <cp:revision>32</cp:revision>
  <cp:lastPrinted>2017-01-14T10:45:00Z</cp:lastPrinted>
  <dcterms:created xsi:type="dcterms:W3CDTF">2017-01-13T03:14:00Z</dcterms:created>
  <dcterms:modified xsi:type="dcterms:W3CDTF">2017-12-12T16:30:00Z</dcterms:modified>
</cp:coreProperties>
</file>