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D9C" w:rsidRDefault="000C2D9C" w:rsidP="000C2D9C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</w:rPr>
      </w:pPr>
      <w:bookmarkStart w:id="0" w:name="bookmark0"/>
      <w: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П.М. Ткачев, </w:t>
      </w:r>
      <w:r>
        <w:rPr>
          <w:rFonts w:ascii="Times New Roman" w:hAnsi="Times New Roman" w:cs="Times New Roman"/>
          <w:sz w:val="28"/>
        </w:rPr>
        <w:t>преподаватель ОГАПОУ</w:t>
      </w:r>
    </w:p>
    <w:p w:rsidR="000C2D9C" w:rsidRDefault="000C2D9C" w:rsidP="000C2D9C">
      <w:pPr>
        <w:pStyle w:val="10"/>
        <w:keepNext/>
        <w:keepLines/>
        <w:shd w:val="clear" w:color="auto" w:fill="auto"/>
        <w:spacing w:after="352" w:line="220" w:lineRule="exact"/>
        <w:jc w:val="right"/>
      </w:pPr>
      <w:r>
        <w:rPr>
          <w:rFonts w:ascii="Times New Roman" w:hAnsi="Times New Roman" w:cs="Times New Roman"/>
          <w:sz w:val="28"/>
          <w:szCs w:val="24"/>
        </w:rPr>
        <w:t>«Белгородский индустриальный колледж»</w:t>
      </w:r>
    </w:p>
    <w:p w:rsidR="00F47C2C" w:rsidRPr="000C2D9C" w:rsidRDefault="007C7B89" w:rsidP="000C2D9C">
      <w:pPr>
        <w:pStyle w:val="10"/>
        <w:keepNext/>
        <w:keepLines/>
        <w:shd w:val="clear" w:color="auto" w:fill="auto"/>
        <w:spacing w:after="352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2D9C">
        <w:rPr>
          <w:rFonts w:ascii="Times New Roman" w:hAnsi="Times New Roman" w:cs="Times New Roman"/>
          <w:b/>
          <w:sz w:val="32"/>
          <w:szCs w:val="32"/>
        </w:rPr>
        <w:t>Социальное партнерство в дуальной форме профессионального образования</w:t>
      </w:r>
      <w:bookmarkEnd w:id="0"/>
    </w:p>
    <w:p w:rsidR="000C2D9C" w:rsidRDefault="007C7B89" w:rsidP="000C2D9C">
      <w:pPr>
        <w:pStyle w:val="20"/>
        <w:shd w:val="clear" w:color="auto" w:fill="auto"/>
        <w:spacing w:before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2D9C">
        <w:rPr>
          <w:rFonts w:ascii="Times New Roman" w:hAnsi="Times New Roman" w:cs="Times New Roman"/>
          <w:sz w:val="28"/>
          <w:szCs w:val="28"/>
        </w:rPr>
        <w:t xml:space="preserve">В новых социально-экономических условиях успешное развитие профессионального образования в РФ возможно в рамках взаимодействия социальных партнеров. </w:t>
      </w:r>
    </w:p>
    <w:p w:rsidR="00F47C2C" w:rsidRPr="000C2D9C" w:rsidRDefault="007C7B89" w:rsidP="000C2D9C">
      <w:pPr>
        <w:pStyle w:val="20"/>
        <w:shd w:val="clear" w:color="auto" w:fill="auto"/>
        <w:spacing w:before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2D9C">
        <w:rPr>
          <w:rFonts w:ascii="Times New Roman" w:hAnsi="Times New Roman" w:cs="Times New Roman"/>
          <w:sz w:val="28"/>
          <w:szCs w:val="28"/>
        </w:rPr>
        <w:t xml:space="preserve">Главными социальными партнерами </w:t>
      </w:r>
      <w:r w:rsidRPr="000C2D9C">
        <w:rPr>
          <w:rFonts w:ascii="Times New Roman" w:hAnsi="Times New Roman" w:cs="Times New Roman"/>
          <w:sz w:val="28"/>
          <w:szCs w:val="28"/>
        </w:rPr>
        <w:t>являются государство, в лице различных ведомств, работодатели и профсоюзы. В последнее время роль работодателей и профсоюзов в обеспечении эффективного развития и функционирования начального профессионального образования значительно снизилась. Как работода</w:t>
      </w:r>
      <w:r w:rsidRPr="000C2D9C">
        <w:rPr>
          <w:rFonts w:ascii="Times New Roman" w:hAnsi="Times New Roman" w:cs="Times New Roman"/>
          <w:sz w:val="28"/>
          <w:szCs w:val="28"/>
        </w:rPr>
        <w:t>тели, так и профсоюзы пока не могут определить свою</w:t>
      </w:r>
      <w:r w:rsidR="000C2D9C">
        <w:rPr>
          <w:rFonts w:ascii="Times New Roman" w:hAnsi="Times New Roman" w:cs="Times New Roman"/>
          <w:sz w:val="28"/>
          <w:szCs w:val="28"/>
        </w:rPr>
        <w:t xml:space="preserve"> нишу в партнерстве с системой С</w:t>
      </w:r>
      <w:r w:rsidRPr="000C2D9C">
        <w:rPr>
          <w:rFonts w:ascii="Times New Roman" w:hAnsi="Times New Roman" w:cs="Times New Roman"/>
          <w:sz w:val="28"/>
          <w:szCs w:val="28"/>
        </w:rPr>
        <w:t>ПО. Тем не менее, на сегодняшнем этапе крайне важно подвигнуть как тех, так и других на активное участие в подготовке высококвалифицированной рабочей силы. Их задачи в профе</w:t>
      </w:r>
      <w:r w:rsidRPr="000C2D9C">
        <w:rPr>
          <w:rFonts w:ascii="Times New Roman" w:hAnsi="Times New Roman" w:cs="Times New Roman"/>
          <w:sz w:val="28"/>
          <w:szCs w:val="28"/>
        </w:rPr>
        <w:t>ссиональном образовании молодежи состоят в апробации и обязательном участии в экспертизе государственных образовательных стандартов путем разработки профессиональных характеристик, в оценке качества профподготовки выпускников профессиональных училищ и лице</w:t>
      </w:r>
      <w:r w:rsidRPr="000C2D9C">
        <w:rPr>
          <w:rFonts w:ascii="Times New Roman" w:hAnsi="Times New Roman" w:cs="Times New Roman"/>
          <w:sz w:val="28"/>
          <w:szCs w:val="28"/>
        </w:rPr>
        <w:t>ев</w:t>
      </w:r>
      <w:r w:rsidR="000C2D9C">
        <w:rPr>
          <w:rFonts w:ascii="Times New Roman" w:hAnsi="Times New Roman" w:cs="Times New Roman"/>
          <w:sz w:val="28"/>
          <w:szCs w:val="28"/>
        </w:rPr>
        <w:t>.</w:t>
      </w:r>
      <w:r w:rsidRPr="000C2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C2C" w:rsidRPr="000C2D9C" w:rsidRDefault="007C7B89" w:rsidP="000C2D9C">
      <w:pPr>
        <w:pStyle w:val="20"/>
        <w:shd w:val="clear" w:color="auto" w:fill="auto"/>
        <w:spacing w:before="0" w:after="236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2D9C">
        <w:rPr>
          <w:rFonts w:ascii="Times New Roman" w:hAnsi="Times New Roman" w:cs="Times New Roman"/>
          <w:sz w:val="28"/>
          <w:szCs w:val="28"/>
        </w:rPr>
        <w:t>Нельзя сказать, что социальное партнерство в системе начального профессионального образования полностью отсутствует, но в нем нет четкого взаимодействия и слаженности. И здесь теоретикам и практикам системы профессионального образования необходим</w:t>
      </w:r>
      <w:r w:rsidRPr="000C2D9C">
        <w:rPr>
          <w:rFonts w:ascii="Times New Roman" w:hAnsi="Times New Roman" w:cs="Times New Roman"/>
          <w:sz w:val="28"/>
          <w:szCs w:val="28"/>
        </w:rPr>
        <w:t>о изучить опыт стран с устойчивой рыночной экономикой, в частности ФРГ, где действует отлаженный механизм института социального партнерства, подразумевающий активное участие в нем федеральных структур, работодателей, профсоюзов.</w:t>
      </w:r>
    </w:p>
    <w:p w:rsidR="00F47C2C" w:rsidRPr="000C2D9C" w:rsidRDefault="007C7B89" w:rsidP="000C2D9C">
      <w:pPr>
        <w:pStyle w:val="20"/>
        <w:shd w:val="clear" w:color="auto" w:fill="auto"/>
        <w:spacing w:before="0" w:after="244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2D9C">
        <w:rPr>
          <w:rFonts w:ascii="Times New Roman" w:hAnsi="Times New Roman" w:cs="Times New Roman"/>
          <w:sz w:val="28"/>
          <w:szCs w:val="28"/>
        </w:rPr>
        <w:t>Как показали результаты исс</w:t>
      </w:r>
      <w:r w:rsidRPr="000C2D9C">
        <w:rPr>
          <w:rFonts w:ascii="Times New Roman" w:hAnsi="Times New Roman" w:cs="Times New Roman"/>
          <w:sz w:val="28"/>
          <w:szCs w:val="28"/>
        </w:rPr>
        <w:t>ледования, представители работодателей выражают интересы предприятий, участвующих в профессиональном образовании, профсоюзы - интересы занятого населения, которое заинтересовано в широкопрофильной профессиональной подготовке.</w:t>
      </w:r>
    </w:p>
    <w:p w:rsidR="00F47C2C" w:rsidRDefault="000C2D9C" w:rsidP="000C2D9C">
      <w:pPr>
        <w:pStyle w:val="20"/>
        <w:shd w:val="clear" w:color="auto" w:fill="auto"/>
        <w:tabs>
          <w:tab w:val="left" w:pos="2186"/>
          <w:tab w:val="left" w:pos="4102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hAnsi="Times New Roman" w:cs="Times New Roman"/>
          <w:sz w:val="28"/>
          <w:szCs w:val="28"/>
        </w:rPr>
        <w:tab/>
        <w:t xml:space="preserve">специфическим </w:t>
      </w:r>
      <w:r w:rsidR="007C7B89" w:rsidRPr="000C2D9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роизводственным требованиям </w:t>
      </w:r>
      <w:r w:rsidR="007C7B89" w:rsidRPr="000C2D9C">
        <w:rPr>
          <w:rFonts w:ascii="Times New Roman" w:hAnsi="Times New Roman" w:cs="Times New Roman"/>
          <w:sz w:val="28"/>
          <w:szCs w:val="28"/>
        </w:rPr>
        <w:t>работодателей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B89" w:rsidRPr="000C2D9C">
        <w:rPr>
          <w:rFonts w:ascii="Times New Roman" w:hAnsi="Times New Roman" w:cs="Times New Roman"/>
          <w:sz w:val="28"/>
          <w:szCs w:val="28"/>
        </w:rPr>
        <w:t xml:space="preserve">противопоставлены интересы наемных рабочих, стремящихся получить многопрофильное образование, являющееся предпосылкой высокой </w:t>
      </w:r>
      <w:r w:rsidR="007C7B89" w:rsidRPr="000C2D9C">
        <w:rPr>
          <w:rFonts w:ascii="Times New Roman" w:hAnsi="Times New Roman" w:cs="Times New Roman"/>
          <w:sz w:val="28"/>
          <w:szCs w:val="28"/>
        </w:rPr>
        <w:lastRenderedPageBreak/>
        <w:t>профессиональной мобильности, в которой заинтересована экономика.</w:t>
      </w:r>
    </w:p>
    <w:p w:rsidR="000C2D9C" w:rsidRPr="000C2D9C" w:rsidRDefault="000C2D9C" w:rsidP="000C2D9C">
      <w:pPr>
        <w:pStyle w:val="20"/>
        <w:shd w:val="clear" w:color="auto" w:fill="auto"/>
        <w:tabs>
          <w:tab w:val="left" w:pos="2186"/>
          <w:tab w:val="left" w:pos="4102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47C2C" w:rsidRDefault="000C2D9C" w:rsidP="000C2D9C">
      <w:pPr>
        <w:pStyle w:val="20"/>
        <w:shd w:val="clear" w:color="auto" w:fill="auto"/>
        <w:tabs>
          <w:tab w:val="left" w:pos="709"/>
          <w:tab w:val="left" w:pos="4102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7B89" w:rsidRPr="000C2D9C">
        <w:rPr>
          <w:rFonts w:ascii="Times New Roman" w:hAnsi="Times New Roman" w:cs="Times New Roman"/>
          <w:sz w:val="28"/>
          <w:szCs w:val="28"/>
        </w:rPr>
        <w:t>Совпадение в большинст</w:t>
      </w:r>
      <w:r w:rsidR="007C7B89" w:rsidRPr="000C2D9C">
        <w:rPr>
          <w:rFonts w:ascii="Times New Roman" w:hAnsi="Times New Roman" w:cs="Times New Roman"/>
          <w:sz w:val="28"/>
          <w:szCs w:val="28"/>
        </w:rPr>
        <w:t xml:space="preserve">ве случаев интересов работодателей и профсоюзов в качественном улучшении профессионального образования делает возможным достижение компромисса между работодателями и представителями наемных рабочих. </w:t>
      </w:r>
    </w:p>
    <w:p w:rsidR="000C2D9C" w:rsidRPr="000C2D9C" w:rsidRDefault="000C2D9C" w:rsidP="000C2D9C">
      <w:pPr>
        <w:pStyle w:val="20"/>
        <w:shd w:val="clear" w:color="auto" w:fill="auto"/>
        <w:tabs>
          <w:tab w:val="left" w:pos="709"/>
          <w:tab w:val="left" w:pos="4102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47C2C" w:rsidRPr="000C2D9C" w:rsidRDefault="007C7B89" w:rsidP="000C2D9C">
      <w:pPr>
        <w:pStyle w:val="20"/>
        <w:shd w:val="clear" w:color="auto" w:fill="auto"/>
        <w:spacing w:before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2D9C">
        <w:rPr>
          <w:rFonts w:ascii="Times New Roman" w:hAnsi="Times New Roman" w:cs="Times New Roman"/>
          <w:sz w:val="28"/>
          <w:szCs w:val="28"/>
        </w:rPr>
        <w:t>Немаловажно обеспечить независимую оценку образовательного процесса и результатов обучения. Промежуточная или итоговая аттестации не то же самое, что независимая оценка квалификации</w:t>
      </w:r>
      <w:r w:rsidRPr="000C2D9C">
        <w:rPr>
          <w:rFonts w:ascii="Times New Roman" w:hAnsi="Times New Roman" w:cs="Times New Roman"/>
          <w:sz w:val="28"/>
          <w:szCs w:val="28"/>
        </w:rPr>
        <w:t>, и если принципы независимости и объективности не будут закладываться в работу образовательных организаций изначально, то бесполезно будет говорить о формировании и оценке квалификации.</w:t>
      </w:r>
    </w:p>
    <w:p w:rsidR="000C2D9C" w:rsidRDefault="007C7B89" w:rsidP="000C2D9C">
      <w:pPr>
        <w:pStyle w:val="20"/>
        <w:shd w:val="clear" w:color="auto" w:fill="auto"/>
        <w:spacing w:before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2D9C">
        <w:rPr>
          <w:rFonts w:ascii="Times New Roman" w:hAnsi="Times New Roman" w:cs="Times New Roman"/>
          <w:sz w:val="28"/>
          <w:szCs w:val="28"/>
        </w:rPr>
        <w:t>Мониторинг потребностей в профессиональных компетенциях педагогически</w:t>
      </w:r>
      <w:r w:rsidRPr="000C2D9C">
        <w:rPr>
          <w:rFonts w:ascii="Times New Roman" w:hAnsi="Times New Roman" w:cs="Times New Roman"/>
          <w:sz w:val="28"/>
          <w:szCs w:val="28"/>
        </w:rPr>
        <w:t xml:space="preserve">х кадров образовательных организаций и наставников на производстве, планирование стажировок, определение результатов и контроль их достижения - эти вопросы также нуждаются в серьезной проработке. </w:t>
      </w:r>
    </w:p>
    <w:p w:rsidR="00F47C2C" w:rsidRPr="000C2D9C" w:rsidRDefault="007C7B89" w:rsidP="000C2D9C">
      <w:pPr>
        <w:pStyle w:val="20"/>
        <w:shd w:val="clear" w:color="auto" w:fill="auto"/>
        <w:spacing w:before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2D9C">
        <w:rPr>
          <w:rFonts w:ascii="Times New Roman" w:hAnsi="Times New Roman" w:cs="Times New Roman"/>
          <w:sz w:val="28"/>
          <w:szCs w:val="28"/>
        </w:rPr>
        <w:t>Ключевым условием совершенствования профобразования являются</w:t>
      </w:r>
      <w:r w:rsidRPr="000C2D9C">
        <w:rPr>
          <w:rFonts w:ascii="Times New Roman" w:hAnsi="Times New Roman" w:cs="Times New Roman"/>
          <w:sz w:val="28"/>
          <w:szCs w:val="28"/>
        </w:rPr>
        <w:t xml:space="preserve"> сами кадры, точнее - команда, в которую входят представители сферы труда и образования, готовая вникать в нормативные и методические нюансы, нацеленная на проектирование образовательного процесса и получение определенного результата. Следует отметить и та</w:t>
      </w:r>
      <w:r w:rsidRPr="000C2D9C">
        <w:rPr>
          <w:rFonts w:ascii="Times New Roman" w:hAnsi="Times New Roman" w:cs="Times New Roman"/>
          <w:sz w:val="28"/>
          <w:szCs w:val="28"/>
        </w:rPr>
        <w:t>кие слагаемые успеха, как формирование практикоориентированной образовательной среды (на предприятии - корпоративной культуры), которая мотивирует человека к собственной деятельности, организация самостоятельной работы студентов, подразумевающая реалистичн</w:t>
      </w:r>
      <w:r w:rsidRPr="000C2D9C">
        <w:rPr>
          <w:rFonts w:ascii="Times New Roman" w:hAnsi="Times New Roman" w:cs="Times New Roman"/>
          <w:sz w:val="28"/>
          <w:szCs w:val="28"/>
        </w:rPr>
        <w:t>ое количество часов, сопровождение профессионального самоопределения студентов и ряд других.</w:t>
      </w:r>
    </w:p>
    <w:p w:rsidR="00F47C2C" w:rsidRPr="000C2D9C" w:rsidRDefault="007C7B89" w:rsidP="000C2D9C">
      <w:pPr>
        <w:pStyle w:val="20"/>
        <w:shd w:val="clear" w:color="auto" w:fill="auto"/>
        <w:spacing w:before="0"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2D9C">
        <w:rPr>
          <w:rFonts w:ascii="Times New Roman" w:hAnsi="Times New Roman" w:cs="Times New Roman"/>
          <w:sz w:val="28"/>
          <w:szCs w:val="28"/>
        </w:rPr>
        <w:t xml:space="preserve">Принципиально значимым для ликвидации указанных проблем может считаться процесс трансформации сознания. Участники проекта и представители крупных предприятий </w:t>
      </w:r>
      <w:r w:rsidRPr="000C2D9C">
        <w:rPr>
          <w:rFonts w:ascii="Times New Roman" w:hAnsi="Times New Roman" w:cs="Times New Roman"/>
          <w:sz w:val="28"/>
          <w:szCs w:val="28"/>
        </w:rPr>
        <w:t xml:space="preserve">говорят о необходимости создания новейшей методики и дидактики профессионального образования и обучения, понимаемых как обновление, изучение исторического наследия, применение в современных условиях, осмысление реализуемой деятельности. Так, например, при </w:t>
      </w:r>
      <w:r w:rsidRPr="000C2D9C">
        <w:rPr>
          <w:rFonts w:ascii="Times New Roman" w:hAnsi="Times New Roman" w:cs="Times New Roman"/>
          <w:sz w:val="28"/>
          <w:szCs w:val="28"/>
        </w:rPr>
        <w:t>подготовке студента очень важна практическая составляющая, но речь идет не только о решении узких профессиональных задач, но и о развитии</w:t>
      </w:r>
      <w:r w:rsidR="000C2D9C">
        <w:rPr>
          <w:rFonts w:ascii="Times New Roman" w:hAnsi="Times New Roman" w:cs="Times New Roman"/>
          <w:sz w:val="28"/>
          <w:szCs w:val="28"/>
        </w:rPr>
        <w:t xml:space="preserve"> п</w:t>
      </w:r>
      <w:r w:rsidRPr="000C2D9C">
        <w:rPr>
          <w:rFonts w:ascii="Times New Roman" w:hAnsi="Times New Roman" w:cs="Times New Roman"/>
          <w:sz w:val="28"/>
          <w:szCs w:val="28"/>
        </w:rPr>
        <w:t>рофессионально</w:t>
      </w:r>
      <w:r w:rsidR="000C2D9C">
        <w:rPr>
          <w:rFonts w:ascii="Times New Roman" w:hAnsi="Times New Roman" w:cs="Times New Roman"/>
          <w:sz w:val="28"/>
          <w:szCs w:val="28"/>
        </w:rPr>
        <w:t>-</w:t>
      </w:r>
      <w:r w:rsidRPr="000C2D9C">
        <w:rPr>
          <w:rFonts w:ascii="Times New Roman" w:hAnsi="Times New Roman" w:cs="Times New Roman"/>
          <w:sz w:val="28"/>
          <w:szCs w:val="28"/>
        </w:rPr>
        <w:t xml:space="preserve">ориентированного мышления, в </w:t>
      </w:r>
      <w:r w:rsidRPr="000C2D9C">
        <w:rPr>
          <w:rFonts w:ascii="Times New Roman" w:hAnsi="Times New Roman" w:cs="Times New Roman"/>
          <w:sz w:val="28"/>
          <w:szCs w:val="28"/>
        </w:rPr>
        <w:lastRenderedPageBreak/>
        <w:t>рамках которого невозможно обойтись без общих компетенций, связанных с ком</w:t>
      </w:r>
      <w:r w:rsidRPr="000C2D9C">
        <w:rPr>
          <w:rFonts w:ascii="Times New Roman" w:hAnsi="Times New Roman" w:cs="Times New Roman"/>
          <w:sz w:val="28"/>
          <w:szCs w:val="28"/>
        </w:rPr>
        <w:t>муникацией, способностью к образованию и самообразованию.</w:t>
      </w:r>
    </w:p>
    <w:p w:rsidR="00F47C2C" w:rsidRPr="000C2D9C" w:rsidRDefault="007C7B89" w:rsidP="000C2D9C">
      <w:pPr>
        <w:pStyle w:val="20"/>
        <w:shd w:val="clear" w:color="auto" w:fill="auto"/>
        <w:spacing w:before="0" w:after="229" w:line="276" w:lineRule="auto"/>
        <w:rPr>
          <w:rFonts w:ascii="Times New Roman" w:hAnsi="Times New Roman" w:cs="Times New Roman"/>
          <w:sz w:val="28"/>
          <w:szCs w:val="28"/>
        </w:rPr>
      </w:pPr>
      <w:r w:rsidRPr="000C2D9C">
        <w:rPr>
          <w:rFonts w:ascii="Times New Roman" w:hAnsi="Times New Roman" w:cs="Times New Roman"/>
          <w:sz w:val="28"/>
          <w:szCs w:val="28"/>
        </w:rPr>
        <w:t>Пилотные регионы, участвующие в проекте АСИ «Подготовка рабочих кадров, соответствующих требованиям высокотехнологичных отраслей промышленности, на основе дуального образования»</w:t>
      </w:r>
    </w:p>
    <w:p w:rsidR="00F47C2C" w:rsidRPr="000C2D9C" w:rsidRDefault="007C7B89" w:rsidP="000C2D9C">
      <w:pPr>
        <w:pStyle w:val="20"/>
        <w:numPr>
          <w:ilvl w:val="0"/>
          <w:numId w:val="1"/>
        </w:numPr>
        <w:shd w:val="clear" w:color="auto" w:fill="auto"/>
        <w:tabs>
          <w:tab w:val="left" w:pos="1478"/>
        </w:tabs>
        <w:spacing w:before="0" w:after="0" w:line="276" w:lineRule="auto"/>
        <w:ind w:left="1120"/>
        <w:rPr>
          <w:rFonts w:ascii="Times New Roman" w:hAnsi="Times New Roman" w:cs="Times New Roman"/>
          <w:sz w:val="28"/>
          <w:szCs w:val="28"/>
        </w:rPr>
      </w:pPr>
      <w:r w:rsidRPr="000C2D9C">
        <w:rPr>
          <w:rFonts w:ascii="Times New Roman" w:hAnsi="Times New Roman" w:cs="Times New Roman"/>
          <w:sz w:val="28"/>
          <w:szCs w:val="28"/>
        </w:rPr>
        <w:t>Белгородская область</w:t>
      </w:r>
    </w:p>
    <w:p w:rsidR="00F47C2C" w:rsidRPr="000C2D9C" w:rsidRDefault="007C7B89" w:rsidP="000C2D9C">
      <w:pPr>
        <w:pStyle w:val="20"/>
        <w:numPr>
          <w:ilvl w:val="0"/>
          <w:numId w:val="1"/>
        </w:numPr>
        <w:shd w:val="clear" w:color="auto" w:fill="auto"/>
        <w:tabs>
          <w:tab w:val="left" w:pos="1478"/>
        </w:tabs>
        <w:spacing w:before="0" w:after="0" w:line="276" w:lineRule="auto"/>
        <w:ind w:left="1120"/>
        <w:rPr>
          <w:rFonts w:ascii="Times New Roman" w:hAnsi="Times New Roman" w:cs="Times New Roman"/>
          <w:sz w:val="28"/>
          <w:szCs w:val="28"/>
        </w:rPr>
      </w:pPr>
      <w:r w:rsidRPr="000C2D9C">
        <w:rPr>
          <w:rFonts w:ascii="Times New Roman" w:hAnsi="Times New Roman" w:cs="Times New Roman"/>
          <w:sz w:val="28"/>
          <w:szCs w:val="28"/>
        </w:rPr>
        <w:t>Волгоградская область</w:t>
      </w:r>
    </w:p>
    <w:p w:rsidR="00F47C2C" w:rsidRPr="000C2D9C" w:rsidRDefault="007C7B89" w:rsidP="000C2D9C">
      <w:pPr>
        <w:pStyle w:val="20"/>
        <w:numPr>
          <w:ilvl w:val="0"/>
          <w:numId w:val="1"/>
        </w:numPr>
        <w:shd w:val="clear" w:color="auto" w:fill="auto"/>
        <w:tabs>
          <w:tab w:val="left" w:pos="1478"/>
        </w:tabs>
        <w:spacing w:before="0" w:after="0" w:line="276" w:lineRule="auto"/>
        <w:ind w:left="1120"/>
        <w:rPr>
          <w:rFonts w:ascii="Times New Roman" w:hAnsi="Times New Roman" w:cs="Times New Roman"/>
          <w:sz w:val="28"/>
          <w:szCs w:val="28"/>
        </w:rPr>
      </w:pPr>
      <w:r w:rsidRPr="000C2D9C"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F47C2C" w:rsidRPr="000C2D9C" w:rsidRDefault="007C7B89" w:rsidP="000C2D9C">
      <w:pPr>
        <w:pStyle w:val="20"/>
        <w:numPr>
          <w:ilvl w:val="0"/>
          <w:numId w:val="1"/>
        </w:numPr>
        <w:shd w:val="clear" w:color="auto" w:fill="auto"/>
        <w:tabs>
          <w:tab w:val="left" w:pos="1478"/>
        </w:tabs>
        <w:spacing w:before="0" w:after="0" w:line="276" w:lineRule="auto"/>
        <w:ind w:left="1120"/>
        <w:rPr>
          <w:rFonts w:ascii="Times New Roman" w:hAnsi="Times New Roman" w:cs="Times New Roman"/>
          <w:sz w:val="28"/>
          <w:szCs w:val="28"/>
        </w:rPr>
      </w:pPr>
      <w:r w:rsidRPr="000C2D9C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F47C2C" w:rsidRPr="000C2D9C" w:rsidRDefault="007C7B89" w:rsidP="000C2D9C">
      <w:pPr>
        <w:pStyle w:val="20"/>
        <w:numPr>
          <w:ilvl w:val="0"/>
          <w:numId w:val="1"/>
        </w:numPr>
        <w:shd w:val="clear" w:color="auto" w:fill="auto"/>
        <w:tabs>
          <w:tab w:val="left" w:pos="1478"/>
        </w:tabs>
        <w:spacing w:before="0" w:after="0" w:line="276" w:lineRule="auto"/>
        <w:ind w:left="1120"/>
        <w:rPr>
          <w:rFonts w:ascii="Times New Roman" w:hAnsi="Times New Roman" w:cs="Times New Roman"/>
          <w:sz w:val="28"/>
          <w:szCs w:val="28"/>
        </w:rPr>
      </w:pPr>
      <w:r w:rsidRPr="000C2D9C">
        <w:rPr>
          <w:rFonts w:ascii="Times New Roman" w:hAnsi="Times New Roman" w:cs="Times New Roman"/>
          <w:sz w:val="28"/>
          <w:szCs w:val="28"/>
        </w:rPr>
        <w:t>Московская область</w:t>
      </w:r>
    </w:p>
    <w:p w:rsidR="00F47C2C" w:rsidRPr="000C2D9C" w:rsidRDefault="007C7B89" w:rsidP="000C2D9C">
      <w:pPr>
        <w:pStyle w:val="20"/>
        <w:numPr>
          <w:ilvl w:val="0"/>
          <w:numId w:val="1"/>
        </w:numPr>
        <w:shd w:val="clear" w:color="auto" w:fill="auto"/>
        <w:tabs>
          <w:tab w:val="left" w:pos="1478"/>
        </w:tabs>
        <w:spacing w:before="0" w:after="0" w:line="276" w:lineRule="auto"/>
        <w:ind w:left="1120"/>
        <w:rPr>
          <w:rFonts w:ascii="Times New Roman" w:hAnsi="Times New Roman" w:cs="Times New Roman"/>
          <w:sz w:val="28"/>
          <w:szCs w:val="28"/>
        </w:rPr>
      </w:pPr>
      <w:r w:rsidRPr="000C2D9C">
        <w:rPr>
          <w:rFonts w:ascii="Times New Roman" w:hAnsi="Times New Roman" w:cs="Times New Roman"/>
          <w:sz w:val="28"/>
          <w:szCs w:val="28"/>
        </w:rPr>
        <w:t>Нижегородская область</w:t>
      </w:r>
    </w:p>
    <w:p w:rsidR="00F47C2C" w:rsidRPr="000C2D9C" w:rsidRDefault="007C7B89" w:rsidP="000C2D9C">
      <w:pPr>
        <w:pStyle w:val="20"/>
        <w:numPr>
          <w:ilvl w:val="0"/>
          <w:numId w:val="1"/>
        </w:numPr>
        <w:shd w:val="clear" w:color="auto" w:fill="auto"/>
        <w:tabs>
          <w:tab w:val="left" w:pos="1478"/>
        </w:tabs>
        <w:spacing w:before="0" w:after="0" w:line="276" w:lineRule="auto"/>
        <w:ind w:left="1120"/>
        <w:rPr>
          <w:rFonts w:ascii="Times New Roman" w:hAnsi="Times New Roman" w:cs="Times New Roman"/>
          <w:sz w:val="28"/>
          <w:szCs w:val="28"/>
        </w:rPr>
      </w:pPr>
      <w:r w:rsidRPr="000C2D9C">
        <w:rPr>
          <w:rFonts w:ascii="Times New Roman" w:hAnsi="Times New Roman" w:cs="Times New Roman"/>
          <w:sz w:val="28"/>
          <w:szCs w:val="28"/>
        </w:rPr>
        <w:t>Пермский край</w:t>
      </w:r>
    </w:p>
    <w:p w:rsidR="00F47C2C" w:rsidRPr="000C2D9C" w:rsidRDefault="007C7B89" w:rsidP="000C2D9C">
      <w:pPr>
        <w:pStyle w:val="20"/>
        <w:numPr>
          <w:ilvl w:val="0"/>
          <w:numId w:val="1"/>
        </w:numPr>
        <w:shd w:val="clear" w:color="auto" w:fill="auto"/>
        <w:tabs>
          <w:tab w:val="left" w:pos="1478"/>
        </w:tabs>
        <w:spacing w:before="0" w:after="0" w:line="276" w:lineRule="auto"/>
        <w:ind w:left="1120"/>
        <w:rPr>
          <w:rFonts w:ascii="Times New Roman" w:hAnsi="Times New Roman" w:cs="Times New Roman"/>
          <w:sz w:val="28"/>
          <w:szCs w:val="28"/>
        </w:rPr>
      </w:pPr>
      <w:r w:rsidRPr="000C2D9C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F47C2C" w:rsidRPr="000C2D9C" w:rsidRDefault="007C7B89" w:rsidP="000C2D9C">
      <w:pPr>
        <w:pStyle w:val="20"/>
        <w:numPr>
          <w:ilvl w:val="0"/>
          <w:numId w:val="1"/>
        </w:numPr>
        <w:shd w:val="clear" w:color="auto" w:fill="auto"/>
        <w:tabs>
          <w:tab w:val="left" w:pos="1478"/>
        </w:tabs>
        <w:spacing w:before="0" w:after="0" w:line="276" w:lineRule="auto"/>
        <w:ind w:left="1120"/>
        <w:rPr>
          <w:rFonts w:ascii="Times New Roman" w:hAnsi="Times New Roman" w:cs="Times New Roman"/>
          <w:sz w:val="28"/>
          <w:szCs w:val="28"/>
        </w:rPr>
      </w:pPr>
      <w:r w:rsidRPr="000C2D9C">
        <w:rPr>
          <w:rFonts w:ascii="Times New Roman" w:hAnsi="Times New Roman" w:cs="Times New Roman"/>
          <w:sz w:val="28"/>
          <w:szCs w:val="28"/>
        </w:rPr>
        <w:t>Самарская область</w:t>
      </w:r>
    </w:p>
    <w:p w:rsidR="00F47C2C" w:rsidRPr="000C2D9C" w:rsidRDefault="007C7B89" w:rsidP="000C2D9C">
      <w:pPr>
        <w:pStyle w:val="20"/>
        <w:numPr>
          <w:ilvl w:val="0"/>
          <w:numId w:val="1"/>
        </w:numPr>
        <w:shd w:val="clear" w:color="auto" w:fill="auto"/>
        <w:tabs>
          <w:tab w:val="left" w:pos="1478"/>
        </w:tabs>
        <w:spacing w:before="0" w:after="0" w:line="276" w:lineRule="auto"/>
        <w:ind w:left="1120"/>
        <w:rPr>
          <w:rFonts w:ascii="Times New Roman" w:hAnsi="Times New Roman" w:cs="Times New Roman"/>
          <w:sz w:val="28"/>
          <w:szCs w:val="28"/>
        </w:rPr>
      </w:pPr>
      <w:r w:rsidRPr="000C2D9C">
        <w:rPr>
          <w:rFonts w:ascii="Times New Roman" w:hAnsi="Times New Roman" w:cs="Times New Roman"/>
          <w:sz w:val="28"/>
          <w:szCs w:val="28"/>
        </w:rPr>
        <w:t>Свердловская область</w:t>
      </w:r>
    </w:p>
    <w:p w:rsidR="00F47C2C" w:rsidRPr="000C2D9C" w:rsidRDefault="007C7B89" w:rsidP="000C2D9C">
      <w:pPr>
        <w:pStyle w:val="20"/>
        <w:numPr>
          <w:ilvl w:val="0"/>
          <w:numId w:val="1"/>
        </w:numPr>
        <w:shd w:val="clear" w:color="auto" w:fill="auto"/>
        <w:tabs>
          <w:tab w:val="left" w:pos="1478"/>
        </w:tabs>
        <w:spacing w:before="0" w:after="0" w:line="276" w:lineRule="auto"/>
        <w:ind w:left="1120"/>
        <w:rPr>
          <w:rFonts w:ascii="Times New Roman" w:hAnsi="Times New Roman" w:cs="Times New Roman"/>
          <w:sz w:val="28"/>
          <w:szCs w:val="28"/>
        </w:rPr>
      </w:pPr>
      <w:r w:rsidRPr="000C2D9C">
        <w:rPr>
          <w:rFonts w:ascii="Times New Roman" w:hAnsi="Times New Roman" w:cs="Times New Roman"/>
          <w:sz w:val="28"/>
          <w:szCs w:val="28"/>
        </w:rPr>
        <w:t>Тамбовская область</w:t>
      </w:r>
    </w:p>
    <w:p w:rsidR="00F47C2C" w:rsidRPr="000C2D9C" w:rsidRDefault="007C7B89" w:rsidP="000C2D9C">
      <w:pPr>
        <w:pStyle w:val="20"/>
        <w:numPr>
          <w:ilvl w:val="0"/>
          <w:numId w:val="1"/>
        </w:numPr>
        <w:shd w:val="clear" w:color="auto" w:fill="auto"/>
        <w:tabs>
          <w:tab w:val="left" w:pos="1478"/>
        </w:tabs>
        <w:spacing w:before="0" w:after="0" w:line="276" w:lineRule="auto"/>
        <w:ind w:left="1120"/>
        <w:rPr>
          <w:rFonts w:ascii="Times New Roman" w:hAnsi="Times New Roman" w:cs="Times New Roman"/>
          <w:sz w:val="28"/>
          <w:szCs w:val="28"/>
        </w:rPr>
      </w:pPr>
      <w:r w:rsidRPr="000C2D9C">
        <w:rPr>
          <w:rFonts w:ascii="Times New Roman" w:hAnsi="Times New Roman" w:cs="Times New Roman"/>
          <w:sz w:val="28"/>
          <w:szCs w:val="28"/>
        </w:rPr>
        <w:t>Ульяновская область</w:t>
      </w:r>
    </w:p>
    <w:p w:rsidR="00F47C2C" w:rsidRPr="000C2D9C" w:rsidRDefault="007C7B89" w:rsidP="000C2D9C">
      <w:pPr>
        <w:pStyle w:val="20"/>
        <w:numPr>
          <w:ilvl w:val="0"/>
          <w:numId w:val="1"/>
        </w:numPr>
        <w:shd w:val="clear" w:color="auto" w:fill="auto"/>
        <w:tabs>
          <w:tab w:val="left" w:pos="1478"/>
        </w:tabs>
        <w:spacing w:before="0" w:after="292" w:line="276" w:lineRule="auto"/>
        <w:ind w:left="1120"/>
        <w:rPr>
          <w:rFonts w:ascii="Times New Roman" w:hAnsi="Times New Roman" w:cs="Times New Roman"/>
          <w:sz w:val="28"/>
          <w:szCs w:val="28"/>
        </w:rPr>
      </w:pPr>
      <w:r w:rsidRPr="000C2D9C">
        <w:rPr>
          <w:rFonts w:ascii="Times New Roman" w:hAnsi="Times New Roman" w:cs="Times New Roman"/>
          <w:sz w:val="28"/>
          <w:szCs w:val="28"/>
        </w:rPr>
        <w:t>Ярославская область</w:t>
      </w:r>
    </w:p>
    <w:p w:rsidR="00F47C2C" w:rsidRPr="000C2D9C" w:rsidRDefault="007C7B89" w:rsidP="000C2D9C">
      <w:pPr>
        <w:pStyle w:val="20"/>
        <w:shd w:val="clear" w:color="auto" w:fill="auto"/>
        <w:spacing w:before="0"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2D9C">
        <w:rPr>
          <w:rFonts w:ascii="Times New Roman" w:hAnsi="Times New Roman" w:cs="Times New Roman"/>
          <w:sz w:val="28"/>
          <w:szCs w:val="28"/>
        </w:rPr>
        <w:t xml:space="preserve">Формы и методы практикоориентированного профессионального образования могут быть весьма разнообразными. Однако главное здесь - построение устойчивой системы взаимодействия профобразования и сферы труда, дающей обучающимся возможность получить </w:t>
      </w:r>
      <w:r w:rsidRPr="000C2D9C">
        <w:rPr>
          <w:rFonts w:ascii="Times New Roman" w:hAnsi="Times New Roman" w:cs="Times New Roman"/>
          <w:sz w:val="28"/>
          <w:szCs w:val="28"/>
        </w:rPr>
        <w:t>значимую для человека, общества и государства квалификацию.</w:t>
      </w:r>
    </w:p>
    <w:p w:rsidR="00F47C2C" w:rsidRDefault="007C7B89" w:rsidP="000C2D9C">
      <w:pPr>
        <w:pStyle w:val="20"/>
        <w:shd w:val="clear" w:color="auto" w:fill="auto"/>
        <w:spacing w:before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2D9C">
        <w:rPr>
          <w:rFonts w:ascii="Times New Roman" w:hAnsi="Times New Roman" w:cs="Times New Roman"/>
          <w:sz w:val="28"/>
          <w:szCs w:val="28"/>
        </w:rPr>
        <w:t>Для России сегодня очень важно выстраивание именно управленческих механизмов, так как практикоориентированное образование становится элементом развития систем квалификаций в регионах и на федера</w:t>
      </w:r>
      <w:r w:rsidRPr="000C2D9C">
        <w:rPr>
          <w:rFonts w:ascii="Times New Roman" w:hAnsi="Times New Roman" w:cs="Times New Roman"/>
          <w:sz w:val="28"/>
          <w:szCs w:val="28"/>
        </w:rPr>
        <w:t xml:space="preserve">льном уровне. Практика пилотных регионов показала, что довольно эффективный управленческий механизм может быть создан на основе кластерного подхода. Необходимо достичь определенного консенсуса по вопросу развития системы квалификаций, куда входят и задачи </w:t>
      </w:r>
      <w:r w:rsidRPr="000C2D9C">
        <w:rPr>
          <w:rFonts w:ascii="Times New Roman" w:hAnsi="Times New Roman" w:cs="Times New Roman"/>
          <w:sz w:val="28"/>
          <w:szCs w:val="28"/>
        </w:rPr>
        <w:t>по развитию профессионального образования.</w:t>
      </w:r>
    </w:p>
    <w:p w:rsidR="000C2D9C" w:rsidRDefault="000C2D9C" w:rsidP="000C2D9C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sz w:val="28"/>
        </w:rPr>
        <w:t>Для успешной организации дуальной системы необходимо привлечение работодателей на всех этапах разработки образовательных программ.</w:t>
      </w:r>
    </w:p>
    <w:p w:rsidR="000C2D9C" w:rsidRDefault="000C2D9C" w:rsidP="000C2D9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позволяет обучающимся при дуальном обучении на производстве поэтапно, эффективно приобретать необходимые группы компетенций, которые в окончательном итоге характеризуют его, как квалифицированного специалиста.</w:t>
      </w:r>
    </w:p>
    <w:p w:rsidR="000C2D9C" w:rsidRDefault="000C2D9C" w:rsidP="000C2D9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Важнейшим условием организации качественного дуального обучения является налаживание серьезных партнерских отношений учебного заведения с отраслевыми производственными предприятиями. Потенциальные работодатели должны понимать, что участие в подготовке будущих специалистов – это работа на перспективу, возможность в будущем приеме на работу хорошо подготовленных молодых специалистов с опытом работы на производстве.</w:t>
      </w:r>
    </w:p>
    <w:p w:rsidR="000C2D9C" w:rsidRDefault="000C2D9C" w:rsidP="000C2D9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важно, чтобы на предприятиях – партнерах с ответственностью подходили к выбору руководителей производственной практики дуального обучения. Это должны быть высоко квалифицированные специалисты. Необходимо их материально заинтересовывать. Материальное поощрение должно также стимулировать добросовестную и полезную работу на предприятии практикантов – обучающихся. Они не должны отвлекаться на второстепенные, вспомогательные работы. Обучающиеся должны принимать участие в различных фазах производственного процесса, знакомиться с самым современным оборудованием.</w:t>
      </w:r>
    </w:p>
    <w:p w:rsidR="000C2D9C" w:rsidRDefault="000C2D9C" w:rsidP="000C2D9C">
      <w:pPr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sz w:val="28"/>
        </w:rPr>
        <w:t xml:space="preserve">Таким образом, интеграция теоретической и практической подготовки обучающихся СПО, усиливает прикладной характер подготовки специалистов, повышает их адаптацию в современном мире и усиливает востребованность на рынке труда. </w:t>
      </w:r>
    </w:p>
    <w:p w:rsidR="000C2D9C" w:rsidRDefault="000C2D9C" w:rsidP="000C2D9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0C2D9C" w:rsidRDefault="000C2D9C" w:rsidP="000C2D9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 использованной литературы:</w:t>
      </w:r>
    </w:p>
    <w:p w:rsidR="000C2D9C" w:rsidRPr="00AD171E" w:rsidRDefault="000C2D9C" w:rsidP="000C2D9C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71E"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 в Российской Федерации» URL: www.fip.kpmo.ru (дата обращения 01.09.2014 г.). </w:t>
      </w:r>
    </w:p>
    <w:p w:rsidR="000C2D9C" w:rsidRPr="00AD171E" w:rsidRDefault="000C2D9C" w:rsidP="000C2D9C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71E">
        <w:rPr>
          <w:rFonts w:ascii="Times New Roman" w:hAnsi="Times New Roman" w:cs="Times New Roman"/>
          <w:sz w:val="28"/>
          <w:szCs w:val="28"/>
        </w:rPr>
        <w:t>Полянин В.А. Образовательная система дуального формата и профессиональное самоопределение педагога // Образовательные технологии. – 2010. – №2. – С.</w:t>
      </w:r>
    </w:p>
    <w:p w:rsidR="000C2D9C" w:rsidRPr="000C2D9C" w:rsidRDefault="000C2D9C" w:rsidP="000C2D9C">
      <w:pPr>
        <w:pStyle w:val="20"/>
        <w:shd w:val="clear" w:color="auto" w:fill="auto"/>
        <w:spacing w:before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F47C2C" w:rsidRPr="000C2D9C" w:rsidRDefault="00F47C2C" w:rsidP="000C2D9C">
      <w:pPr>
        <w:pStyle w:val="20"/>
        <w:shd w:val="clear" w:color="auto" w:fill="auto"/>
        <w:spacing w:before="0"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F47C2C" w:rsidRPr="000C2D9C">
      <w:pgSz w:w="11900" w:h="16840"/>
      <w:pgMar w:top="833" w:right="795" w:bottom="1443" w:left="17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B89" w:rsidRDefault="007C7B89">
      <w:r>
        <w:separator/>
      </w:r>
    </w:p>
  </w:endnote>
  <w:endnote w:type="continuationSeparator" w:id="0">
    <w:p w:rsidR="007C7B89" w:rsidRDefault="007C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B89" w:rsidRDefault="007C7B89"/>
  </w:footnote>
  <w:footnote w:type="continuationSeparator" w:id="0">
    <w:p w:rsidR="007C7B89" w:rsidRDefault="007C7B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7574B"/>
    <w:multiLevelType w:val="multilevel"/>
    <w:tmpl w:val="452C1ADC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BB55EC"/>
    <w:multiLevelType w:val="hybridMultilevel"/>
    <w:tmpl w:val="DFB01CBC"/>
    <w:lvl w:ilvl="0" w:tplc="349C916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47C2C"/>
    <w:rsid w:val="000C2D9C"/>
    <w:rsid w:val="007C7B89"/>
    <w:rsid w:val="00F47C2C"/>
    <w:rsid w:val="00FD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623F"/>
  <w15:docId w15:val="{7788AA02-DB1B-4F2C-8BE3-5B283023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9"/>
      <w:szCs w:val="9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both"/>
      <w:outlineLvl w:val="0"/>
    </w:pPr>
    <w:rPr>
      <w:rFonts w:ascii="Tahoma" w:eastAsia="Tahoma" w:hAnsi="Tahoma" w:cs="Tahoma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240" w:line="216" w:lineRule="exact"/>
      <w:jc w:val="both"/>
    </w:pPr>
    <w:rPr>
      <w:rFonts w:ascii="Tahoma" w:eastAsia="Tahoma" w:hAnsi="Tahoma" w:cs="Tahoma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0" w:lineRule="atLeast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0" w:lineRule="atLeast"/>
    </w:pPr>
    <w:rPr>
      <w:rFonts w:ascii="Bookman Old Style" w:eastAsia="Bookman Old Style" w:hAnsi="Bookman Old Style" w:cs="Bookman Old Style"/>
      <w:i/>
      <w:iCs/>
      <w:sz w:val="9"/>
      <w:szCs w:val="9"/>
    </w:rPr>
  </w:style>
  <w:style w:type="paragraph" w:styleId="a4">
    <w:name w:val="List Paragraph"/>
    <w:basedOn w:val="a"/>
    <w:uiPriority w:val="34"/>
    <w:qFormat/>
    <w:rsid w:val="000C2D9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2017-11-18T08:01:00Z</dcterms:created>
  <dcterms:modified xsi:type="dcterms:W3CDTF">2017-11-18T08:12:00Z</dcterms:modified>
</cp:coreProperties>
</file>