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E9" w:rsidRDefault="001C62E9" w:rsidP="001C62E9">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Доклад </w:t>
      </w:r>
    </w:p>
    <w:p w:rsidR="001C62E9" w:rsidRDefault="001C62E9" w:rsidP="001C62E9">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по теме: «Нестандартные формы и методы уроков,  как средство  познавательной деятельности студентов с ОВЗ»</w:t>
      </w:r>
    </w:p>
    <w:p w:rsidR="001C62E9" w:rsidRDefault="001C62E9" w:rsidP="001C62E9">
      <w:pPr>
        <w:spacing w:after="0" w:line="240" w:lineRule="auto"/>
        <w:ind w:firstLine="567"/>
        <w:jc w:val="center"/>
        <w:rPr>
          <w:rFonts w:ascii="Times New Roman" w:hAnsi="Times New Roman" w:cs="Times New Roman"/>
          <w:b/>
          <w:sz w:val="28"/>
          <w:szCs w:val="28"/>
        </w:rPr>
      </w:pPr>
    </w:p>
    <w:p w:rsidR="001C62E9" w:rsidRDefault="001C62E9" w:rsidP="001C62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процесс обучения был успешным необходимо, чтобы студенты с ОВЗ хотели учиться, чтобы у них была мотивация к обучению и не пропадала познавательная активность. Одним из критериев, обеспечивающим качество обучения, познавательную активность   является учебная мотивация. Деятельность без мотива или со слабым мотивом либо не осуществляется вообще, либо оказывается крайне неустойчивой.  Поэтому одно из главных критериев педагога, чтобы учебные занятия вызывали у студента  интерес к изучаемому материалу, желание и привычку думать, стремление узнать что-то новое. </w:t>
      </w:r>
    </w:p>
    <w:p w:rsidR="001C62E9" w:rsidRDefault="001C62E9" w:rsidP="001C62E9">
      <w:pPr>
        <w:pStyle w:val="c6"/>
        <w:shd w:val="clear" w:color="auto" w:fill="FFFFFF"/>
        <w:spacing w:before="0" w:beforeAutospacing="0" w:after="0" w:afterAutospacing="0"/>
        <w:ind w:firstLine="567"/>
        <w:jc w:val="both"/>
        <w:rPr>
          <w:sz w:val="28"/>
          <w:szCs w:val="28"/>
        </w:rPr>
      </w:pPr>
      <w:r>
        <w:rPr>
          <w:sz w:val="28"/>
          <w:szCs w:val="28"/>
          <w:shd w:val="clear" w:color="auto" w:fill="FFFFFF"/>
        </w:rPr>
        <w:t xml:space="preserve">Главной особенностью  категории студентов с ОВЗ является незавершенность всех этапов  психологического развития. </w:t>
      </w:r>
      <w:proofErr w:type="gramStart"/>
      <w:r>
        <w:rPr>
          <w:sz w:val="28"/>
          <w:szCs w:val="28"/>
          <w:shd w:val="clear" w:color="auto" w:fill="FFFFFF"/>
        </w:rPr>
        <w:t>Из–за</w:t>
      </w:r>
      <w:proofErr w:type="gramEnd"/>
      <w:r>
        <w:rPr>
          <w:sz w:val="28"/>
          <w:szCs w:val="28"/>
          <w:shd w:val="clear" w:color="auto" w:fill="FFFFFF"/>
        </w:rPr>
        <w:t xml:space="preserve"> состояния здоровья </w:t>
      </w:r>
      <w:r>
        <w:rPr>
          <w:sz w:val="28"/>
          <w:szCs w:val="28"/>
        </w:rPr>
        <w:t xml:space="preserve">мотивация к познавательной деятельности студентов данной категории  снижена. Повышенная утомляемость, длительная адаптация, низкие интеллектуальные возможности и т.п. все это приводит к тому,  что  не всегда преподаватель получает ожидаемую отдачу, положительную динамику результатов обучения. Поэтому  преподавателю во время урока необходимо принимать различный инструментарий усвоения учебной программы. Важно, чтобы урок был не только интересным, живым, активизировал мыслительную деятельность, но и повышал уровень развития, обучения и воспитания студентов с ОВЗ.  </w:t>
      </w:r>
    </w:p>
    <w:p w:rsidR="001C62E9" w:rsidRDefault="001C62E9" w:rsidP="001C62E9">
      <w:pPr>
        <w:pStyle w:val="c6"/>
        <w:shd w:val="clear" w:color="auto" w:fill="FFFFFF"/>
        <w:spacing w:before="0" w:beforeAutospacing="0" w:after="0" w:afterAutospacing="0"/>
        <w:ind w:firstLine="567"/>
        <w:jc w:val="both"/>
        <w:rPr>
          <w:sz w:val="28"/>
          <w:szCs w:val="28"/>
        </w:rPr>
      </w:pPr>
      <w:r>
        <w:rPr>
          <w:sz w:val="28"/>
          <w:szCs w:val="28"/>
        </w:rPr>
        <w:t>Основными задачами развития познавательной деятельности студентов с ОВЗ являются следующие:</w:t>
      </w:r>
    </w:p>
    <w:p w:rsidR="001C62E9" w:rsidRDefault="001C62E9" w:rsidP="001C62E9">
      <w:pPr>
        <w:pStyle w:val="c6"/>
        <w:shd w:val="clear" w:color="auto" w:fill="FFFFFF"/>
        <w:spacing w:before="0" w:beforeAutospacing="0" w:after="0" w:afterAutospacing="0"/>
        <w:ind w:firstLine="567"/>
        <w:jc w:val="both"/>
        <w:rPr>
          <w:sz w:val="28"/>
          <w:szCs w:val="28"/>
        </w:rPr>
      </w:pPr>
      <w:r>
        <w:rPr>
          <w:sz w:val="28"/>
          <w:szCs w:val="28"/>
        </w:rPr>
        <w:t>- формирование мотивации обучения ориентированной на удовлетворение познавательных интересов;</w:t>
      </w:r>
    </w:p>
    <w:p w:rsidR="001C62E9" w:rsidRDefault="001C62E9" w:rsidP="001C62E9">
      <w:pPr>
        <w:pStyle w:val="c6"/>
        <w:shd w:val="clear" w:color="auto" w:fill="FFFFFF"/>
        <w:spacing w:before="0" w:beforeAutospacing="0" w:after="0" w:afterAutospacing="0"/>
        <w:ind w:firstLine="567"/>
        <w:jc w:val="both"/>
        <w:rPr>
          <w:sz w:val="28"/>
          <w:szCs w:val="28"/>
        </w:rPr>
      </w:pPr>
      <w:r>
        <w:rPr>
          <w:sz w:val="28"/>
          <w:szCs w:val="28"/>
        </w:rPr>
        <w:t>- развитие памяти и внимания;</w:t>
      </w:r>
    </w:p>
    <w:p w:rsidR="001C62E9" w:rsidRDefault="001C62E9" w:rsidP="001C62E9">
      <w:pPr>
        <w:pStyle w:val="c6"/>
        <w:shd w:val="clear" w:color="auto" w:fill="FFFFFF"/>
        <w:spacing w:before="0" w:beforeAutospacing="0" w:after="0" w:afterAutospacing="0"/>
        <w:ind w:firstLine="567"/>
        <w:jc w:val="both"/>
        <w:rPr>
          <w:sz w:val="28"/>
          <w:szCs w:val="28"/>
        </w:rPr>
      </w:pPr>
      <w:r>
        <w:rPr>
          <w:sz w:val="28"/>
          <w:szCs w:val="28"/>
        </w:rPr>
        <w:t>- формирование приемов умственных действий (анализ, сравнение, обобщение);</w:t>
      </w:r>
    </w:p>
    <w:p w:rsidR="001C62E9" w:rsidRDefault="001C62E9" w:rsidP="001C62E9">
      <w:pPr>
        <w:pStyle w:val="c6"/>
        <w:shd w:val="clear" w:color="auto" w:fill="FFFFFF"/>
        <w:spacing w:before="0" w:beforeAutospacing="0" w:after="0" w:afterAutospacing="0"/>
        <w:ind w:firstLine="567"/>
        <w:jc w:val="both"/>
        <w:rPr>
          <w:sz w:val="28"/>
          <w:szCs w:val="28"/>
        </w:rPr>
      </w:pPr>
      <w:r>
        <w:rPr>
          <w:sz w:val="28"/>
          <w:szCs w:val="28"/>
        </w:rPr>
        <w:t>- развитие речи, умения ар</w:t>
      </w:r>
      <w:r w:rsidR="009C6E27">
        <w:rPr>
          <w:sz w:val="28"/>
          <w:szCs w:val="28"/>
        </w:rPr>
        <w:t>гументировать свои высказывания, строить простейшие умозаключения;</w:t>
      </w:r>
    </w:p>
    <w:p w:rsidR="009C6E27" w:rsidRDefault="009C6E27" w:rsidP="001C62E9">
      <w:pPr>
        <w:pStyle w:val="c6"/>
        <w:shd w:val="clear" w:color="auto" w:fill="FFFFFF"/>
        <w:spacing w:before="0" w:beforeAutospacing="0" w:after="0" w:afterAutospacing="0"/>
        <w:ind w:firstLine="567"/>
        <w:jc w:val="both"/>
        <w:rPr>
          <w:sz w:val="28"/>
          <w:szCs w:val="28"/>
        </w:rPr>
      </w:pPr>
      <w:proofErr w:type="gramStart"/>
      <w:r>
        <w:rPr>
          <w:sz w:val="28"/>
          <w:szCs w:val="28"/>
        </w:rPr>
        <w:t>- формирование учебных навыков и умений (умения обдумывать и планировать свои действия, проверять результаты своих действий.</w:t>
      </w:r>
      <w:proofErr w:type="gramEnd"/>
    </w:p>
    <w:p w:rsidR="001C62E9" w:rsidRDefault="001C62E9" w:rsidP="001C62E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Наиболее благоприятные условия для включения каждого студента в активную работу на</w:t>
      </w:r>
      <w:r w:rsidR="009C6E27">
        <w:rPr>
          <w:rFonts w:ascii="Times New Roman" w:hAnsi="Times New Roman" w:cs="Times New Roman"/>
          <w:sz w:val="28"/>
          <w:szCs w:val="28"/>
        </w:rPr>
        <w:t xml:space="preserve"> теоретических  уроках</w:t>
      </w:r>
      <w:r>
        <w:rPr>
          <w:rFonts w:ascii="Times New Roman" w:hAnsi="Times New Roman" w:cs="Times New Roman"/>
          <w:sz w:val="28"/>
          <w:szCs w:val="28"/>
        </w:rPr>
        <w:t xml:space="preserve"> создают сочетания подачи теоретического материала с групповыми и игровыми формами  работы: </w:t>
      </w:r>
    </w:p>
    <w:p w:rsidR="001C62E9" w:rsidRDefault="001C62E9" w:rsidP="001C62E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При организации работы  в группах каждый студент мыслит, предлагает свое мнение, обсуждают различные варианты решения, идет </w:t>
      </w:r>
      <w:proofErr w:type="spellStart"/>
      <w:r>
        <w:rPr>
          <w:rFonts w:ascii="Times New Roman" w:hAnsi="Times New Roman" w:cs="Times New Roman"/>
          <w:sz w:val="28"/>
          <w:szCs w:val="28"/>
        </w:rPr>
        <w:t>взаимообучение</w:t>
      </w:r>
      <w:proofErr w:type="spellEnd"/>
      <w:r>
        <w:rPr>
          <w:rFonts w:ascii="Times New Roman" w:hAnsi="Times New Roman" w:cs="Times New Roman"/>
          <w:sz w:val="28"/>
          <w:szCs w:val="28"/>
        </w:rPr>
        <w:t xml:space="preserve"> студентов в процессе учебной дискуссии, учебного диалога. И что особенно важно, групповая форма работы позволяет решить задачу индивидуального подхода в условиях массового обучения (взаимодействие подростков с ОВЗ ради выявления и реализации индивидуальных возможностей и потребностей). Студенты учатся обсуждать задачу, намечать пути ее </w:t>
      </w:r>
      <w:r>
        <w:rPr>
          <w:rFonts w:ascii="Times New Roman" w:hAnsi="Times New Roman" w:cs="Times New Roman"/>
          <w:sz w:val="28"/>
          <w:szCs w:val="28"/>
        </w:rPr>
        <w:lastRenderedPageBreak/>
        <w:t>решения, реализовать их на практике и предоставлять найденный совместно результат.</w:t>
      </w:r>
    </w:p>
    <w:p w:rsidR="001C62E9" w:rsidRDefault="001C62E9" w:rsidP="001C62E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Игровые формы (методы) направлены на повышение интереса, положительных эмоций. Они помогают концентрировать внимание на учебной задаче, которая становится не навязанной извне, а желанной, личной целью. Решение учебной задачи в процессе игры сопряжено  с меньшими затратами нервной энергии, с минимальными волевыми усилиями. В ситуации игры процессы восприятия у подростков с ОВЗ протекают более быстро и точно. </w:t>
      </w:r>
    </w:p>
    <w:p w:rsidR="001C62E9" w:rsidRDefault="001C62E9" w:rsidP="001C62E9">
      <w:pPr>
        <w:spacing w:after="0" w:line="240" w:lineRule="auto"/>
        <w:ind w:firstLine="851"/>
        <w:jc w:val="both"/>
        <w:rPr>
          <w:rFonts w:ascii="Times New Roman" w:hAnsi="Times New Roman"/>
          <w:sz w:val="28"/>
          <w:szCs w:val="28"/>
        </w:rPr>
      </w:pPr>
      <w:r>
        <w:rPr>
          <w:rFonts w:ascii="Times New Roman" w:hAnsi="Times New Roman"/>
          <w:sz w:val="28"/>
          <w:szCs w:val="28"/>
        </w:rPr>
        <w:t>Сделать урок более увлекательным и наглядным поможет  трансляция презентации по новой изучаемой теме.  Применение инновационных сре</w:t>
      </w:r>
      <w:proofErr w:type="gramStart"/>
      <w:r>
        <w:rPr>
          <w:rFonts w:ascii="Times New Roman" w:hAnsi="Times New Roman"/>
          <w:sz w:val="28"/>
          <w:szCs w:val="28"/>
        </w:rPr>
        <w:t>дств в пр</w:t>
      </w:r>
      <w:proofErr w:type="gramEnd"/>
      <w:r>
        <w:rPr>
          <w:rFonts w:ascii="Times New Roman" w:hAnsi="Times New Roman"/>
          <w:sz w:val="28"/>
          <w:szCs w:val="28"/>
        </w:rPr>
        <w:t xml:space="preserve">оцессе урока,  способствует активизации познавательной деятельности студентов и повышение качества усвояемости учебного материала. Используя различные формы передачи (звуковые и визуальные), </w:t>
      </w:r>
      <w:proofErr w:type="spellStart"/>
      <w:r>
        <w:rPr>
          <w:rFonts w:ascii="Times New Roman" w:hAnsi="Times New Roman"/>
          <w:sz w:val="28"/>
          <w:szCs w:val="28"/>
        </w:rPr>
        <w:t>многцветовые</w:t>
      </w:r>
      <w:proofErr w:type="spellEnd"/>
      <w:r>
        <w:rPr>
          <w:rFonts w:ascii="Times New Roman" w:hAnsi="Times New Roman"/>
          <w:sz w:val="28"/>
          <w:szCs w:val="28"/>
        </w:rPr>
        <w:t xml:space="preserve"> схемы, графики, анимации помогают доходчиво и наглядно предоставить информацию и  удержать внимание на протяжении всего урока.</w:t>
      </w:r>
    </w:p>
    <w:p w:rsidR="00214A30" w:rsidRDefault="001C62E9" w:rsidP="00214A30">
      <w:pPr>
        <w:spacing w:after="0" w:line="240" w:lineRule="auto"/>
        <w:ind w:firstLine="851"/>
        <w:jc w:val="both"/>
        <w:rPr>
          <w:rFonts w:ascii="Times New Roman" w:hAnsi="Times New Roman"/>
          <w:sz w:val="28"/>
          <w:szCs w:val="28"/>
        </w:rPr>
      </w:pPr>
      <w:r>
        <w:rPr>
          <w:rFonts w:ascii="Times New Roman" w:hAnsi="Times New Roman"/>
          <w:sz w:val="28"/>
          <w:szCs w:val="28"/>
        </w:rPr>
        <w:t xml:space="preserve">Применение в процессе урока ситуационных задач позволяет  студентам самим формировать проблему (задачу), определять пути ее решения, самостоятельно решать, обсуждать ситуацию и получать для себя ценный, значимый, ощутимый результат.   </w:t>
      </w:r>
    </w:p>
    <w:p w:rsidR="00214A30" w:rsidRDefault="00214A30" w:rsidP="00214A30">
      <w:pPr>
        <w:spacing w:after="0" w:line="240" w:lineRule="auto"/>
        <w:ind w:firstLine="851"/>
        <w:jc w:val="both"/>
        <w:rPr>
          <w:rFonts w:ascii="Times New Roman" w:hAnsi="Times New Roman"/>
          <w:sz w:val="28"/>
          <w:szCs w:val="28"/>
        </w:rPr>
      </w:pPr>
      <w:r>
        <w:rPr>
          <w:rFonts w:ascii="Times New Roman" w:hAnsi="Times New Roman"/>
          <w:sz w:val="28"/>
          <w:szCs w:val="28"/>
        </w:rPr>
        <w:t>О</w:t>
      </w:r>
      <w:r w:rsidR="0008490F">
        <w:rPr>
          <w:rFonts w:ascii="Times New Roman" w:hAnsi="Times New Roman"/>
          <w:sz w:val="28"/>
          <w:szCs w:val="28"/>
        </w:rPr>
        <w:t xml:space="preserve">ценить не только знания студентов, но выявить затруднения в усвоении теоретического материала </w:t>
      </w:r>
      <w:r>
        <w:rPr>
          <w:rFonts w:ascii="Times New Roman" w:hAnsi="Times New Roman"/>
          <w:sz w:val="28"/>
          <w:szCs w:val="28"/>
        </w:rPr>
        <w:t>поможет применение в течение урока с</w:t>
      </w:r>
      <w:r w:rsidR="009C6E27">
        <w:rPr>
          <w:rFonts w:ascii="Times New Roman" w:hAnsi="Times New Roman"/>
          <w:sz w:val="28"/>
          <w:szCs w:val="28"/>
        </w:rPr>
        <w:t>ловарный диктант</w:t>
      </w:r>
      <w:r>
        <w:rPr>
          <w:rFonts w:ascii="Times New Roman" w:hAnsi="Times New Roman"/>
          <w:sz w:val="28"/>
          <w:szCs w:val="28"/>
        </w:rPr>
        <w:t xml:space="preserve">. Словарный диктант </w:t>
      </w:r>
      <w:r w:rsidR="009C6E27">
        <w:rPr>
          <w:rFonts w:ascii="Times New Roman" w:hAnsi="Times New Roman"/>
          <w:sz w:val="28"/>
          <w:szCs w:val="28"/>
        </w:rPr>
        <w:t xml:space="preserve"> – одна из форм организации обучения и проверки знаний студентов по пройденному теоретическому материалу, направленная на усвоение терминологии,  правописания терминов, понимания их смысла. С их помощью можно эффективно тренировать устойчивость внимания студентов и умения сосредотачиваться на основных моментах урока. Данные диктанты помогаю расширить словарный запас студентов, способствуют развитию грамотной и правильной речи, развития оперативной памяти</w:t>
      </w:r>
      <w:r w:rsidR="0008490F">
        <w:rPr>
          <w:rFonts w:ascii="Times New Roman" w:hAnsi="Times New Roman"/>
          <w:sz w:val="28"/>
          <w:szCs w:val="28"/>
        </w:rPr>
        <w:t>.</w:t>
      </w:r>
    </w:p>
    <w:p w:rsidR="001C62E9" w:rsidRDefault="0008490F" w:rsidP="00214A30">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1C62E9">
        <w:rPr>
          <w:rFonts w:ascii="Times New Roman" w:hAnsi="Times New Roman"/>
          <w:sz w:val="28"/>
          <w:szCs w:val="28"/>
        </w:rPr>
        <w:t>Грамотная работа преподавателя с  сочетанием форм урока и правильное подача информации – все это способствует:</w:t>
      </w:r>
    </w:p>
    <w:p w:rsidR="001C62E9" w:rsidRDefault="001C62E9" w:rsidP="001C62E9">
      <w:pPr>
        <w:spacing w:after="0" w:line="240" w:lineRule="auto"/>
        <w:ind w:firstLine="851"/>
        <w:jc w:val="both"/>
        <w:rPr>
          <w:rFonts w:ascii="Times New Roman" w:hAnsi="Times New Roman"/>
          <w:sz w:val="28"/>
          <w:szCs w:val="28"/>
        </w:rPr>
      </w:pPr>
      <w:r>
        <w:rPr>
          <w:rFonts w:ascii="Times New Roman" w:hAnsi="Times New Roman"/>
          <w:sz w:val="28"/>
          <w:szCs w:val="28"/>
        </w:rPr>
        <w:t xml:space="preserve">     - повысить развитие навыков самоорганизации деятельности у студентов с ОВЗ;</w:t>
      </w:r>
    </w:p>
    <w:p w:rsidR="001C62E9" w:rsidRDefault="001C62E9" w:rsidP="001C62E9">
      <w:pPr>
        <w:spacing w:after="0" w:line="240" w:lineRule="auto"/>
        <w:ind w:firstLine="851"/>
        <w:jc w:val="both"/>
        <w:rPr>
          <w:rFonts w:ascii="Times New Roman" w:hAnsi="Times New Roman"/>
          <w:sz w:val="28"/>
          <w:szCs w:val="28"/>
        </w:rPr>
      </w:pPr>
      <w:r>
        <w:rPr>
          <w:rFonts w:ascii="Times New Roman" w:hAnsi="Times New Roman"/>
          <w:sz w:val="28"/>
          <w:szCs w:val="28"/>
        </w:rPr>
        <w:t xml:space="preserve">- повысить формирования умений объяснять явления действительности, ориентироваться в ключевых проблемах; </w:t>
      </w:r>
    </w:p>
    <w:p w:rsidR="001C62E9" w:rsidRDefault="001C62E9" w:rsidP="001C62E9">
      <w:pPr>
        <w:spacing w:after="0" w:line="240" w:lineRule="auto"/>
        <w:ind w:firstLine="851"/>
        <w:jc w:val="both"/>
        <w:rPr>
          <w:rFonts w:ascii="Times New Roman" w:hAnsi="Times New Roman"/>
          <w:sz w:val="28"/>
          <w:szCs w:val="28"/>
        </w:rPr>
      </w:pPr>
      <w:r>
        <w:rPr>
          <w:rFonts w:ascii="Times New Roman" w:hAnsi="Times New Roman"/>
          <w:sz w:val="28"/>
          <w:szCs w:val="28"/>
        </w:rPr>
        <w:t>- удержать на протяжении всего урока  заинтересованность и внимание студентов с ОВЗ.</w:t>
      </w:r>
    </w:p>
    <w:p w:rsidR="001C62E9" w:rsidRDefault="001C62E9" w:rsidP="001C62E9">
      <w:pPr>
        <w:spacing w:after="0" w:line="240" w:lineRule="auto"/>
        <w:ind w:firstLine="851"/>
        <w:jc w:val="both"/>
      </w:pPr>
    </w:p>
    <w:p w:rsidR="001C62E9" w:rsidRDefault="001C62E9" w:rsidP="001C62E9">
      <w:pPr>
        <w:spacing w:after="0" w:line="240" w:lineRule="auto"/>
        <w:jc w:val="both"/>
      </w:pPr>
    </w:p>
    <w:p w:rsidR="001C62E9" w:rsidRDefault="001C62E9" w:rsidP="001C6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Преподаватель                                                            Т. Л. Пермякова</w:t>
      </w:r>
    </w:p>
    <w:p w:rsidR="001C62E9" w:rsidRDefault="001C62E9" w:rsidP="001C62E9"/>
    <w:p w:rsidR="00AE2654" w:rsidRDefault="00AE2654"/>
    <w:sectPr w:rsidR="00AE2654" w:rsidSect="00AE26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2E9"/>
    <w:rsid w:val="0008490F"/>
    <w:rsid w:val="001C62E9"/>
    <w:rsid w:val="00214A30"/>
    <w:rsid w:val="009C6E27"/>
    <w:rsid w:val="009E271E"/>
    <w:rsid w:val="00AE2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2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C62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88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Идиятова</dc:creator>
  <cp:lastModifiedBy>Идиятова</cp:lastModifiedBy>
  <cp:revision>1</cp:revision>
  <dcterms:created xsi:type="dcterms:W3CDTF">2017-11-07T04:17:00Z</dcterms:created>
  <dcterms:modified xsi:type="dcterms:W3CDTF">2017-11-07T05:55:00Z</dcterms:modified>
</cp:coreProperties>
</file>