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3D" w:rsidRPr="0082733D" w:rsidRDefault="008C1955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82733D" w:rsidRPr="0082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бюджетное</w:t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общеобразовательное учреждение</w:t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733D" w:rsidRPr="0082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71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82733D" w:rsidRPr="0082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2733D" w:rsidRPr="0082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Летуновская</w:t>
      </w:r>
      <w:proofErr w:type="spellEnd"/>
      <w:r w:rsidR="0071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82733D" w:rsidRPr="0082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</w:t>
      </w:r>
      <w:r w:rsid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2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3C10AC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3C1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</w:t>
      </w:r>
      <w:r w:rsidR="003C585A" w:rsidRPr="003C1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Исследовательский проект по физической культуре</w:t>
      </w:r>
      <w:r w:rsidR="003C585A" w:rsidRPr="003C10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</w:t>
      </w:r>
      <w:r w:rsidR="003C585A" w:rsidRPr="003C1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на тему: «Здоровый образ жизни»</w:t>
      </w:r>
      <w:r w:rsidR="003C585A" w:rsidRPr="003C10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733D" w:rsidRPr="0082733D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D63B8" w:rsidRDefault="0082733D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2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Выполнила:</w:t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Коптелова </w:t>
      </w:r>
      <w:r w:rsidR="003C585A" w:rsidRPr="0082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Виктория,</w:t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ученица 5 </w:t>
      </w:r>
      <w:r w:rsidR="003C585A" w:rsidRPr="0082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класса</w:t>
      </w:r>
      <w:r w:rsidRPr="0082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1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3C1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Pr="003C1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физической культуры</w:t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</w:t>
      </w:r>
    </w:p>
    <w:p w:rsidR="0082733D" w:rsidRPr="0082733D" w:rsidRDefault="00ED63B8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</w:t>
      </w:r>
      <w:r w:rsidR="0082733D" w:rsidRPr="0082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Алисова О.Н.</w:t>
      </w:r>
      <w:r w:rsidR="003C585A" w:rsidRPr="0082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F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2015г.</w:t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733D" w:rsidRPr="0082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</w:t>
      </w:r>
      <w:r w:rsidR="003C585A" w:rsidRPr="0082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4034" w:rsidRPr="00CE14D6" w:rsidRDefault="003C585A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Введение___________________________________________________3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часть_____________________________________________4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Здоровье человека зависит от ЗОЖ___________________________4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Компоненты здорового образа жизни_________________________4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Здоровье человека </w:t>
      </w:r>
      <w:proofErr w:type="gramStart"/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зависит от наследственности________________</w:t>
      </w:r>
      <w:r w:rsidR="0070233C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 зависит</w:t>
      </w:r>
      <w:proofErr w:type="gramEnd"/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экологии________________________________</w:t>
      </w:r>
      <w:r w:rsidR="0070233C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 Здоровья зависит от медицины______________________________</w:t>
      </w:r>
      <w:r w:rsidR="0070233C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Литература_______________________________________________</w:t>
      </w:r>
      <w:r w:rsidR="0070233C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14034" w:rsidRDefault="00714034" w:rsidP="003C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0233C" w:rsidRDefault="0070233C" w:rsidP="003C58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70233C" w:rsidRDefault="0070233C" w:rsidP="003C58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3C585A" w:rsidRPr="00CE14D6" w:rsidRDefault="003C585A" w:rsidP="003C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Введение</w:t>
      </w:r>
      <w:r w:rsidRPr="00CE1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- не всё,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все без здоровья – ничто.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Сократ.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Статистика свидетельствует о закономерном снижении уров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ня здоровья детей в последние десятилетия. Недостаточная двигательная активность детей и подростков связан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 с большой загруженностью учебной работой. Положение усугубляется и низ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кой культурой отдыха учащихся. Вследствие этого у детей развива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ется весь комплекс нарушений здоровья, который приня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 обозначать как гиподин</w:t>
      </w:r>
      <w:r w:rsidR="003A7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амию. Здоровье в жизни человека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имеет важнейшую роль</w:t>
      </w:r>
      <w:proofErr w:type="gramEnd"/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Здоровье - самое главное сокровище человека. Ведь от здоровья человека зависит его жизнь. Поистине страшные цифры выдает нам бесстрастная статистика. По данным Минздрава, только 5% выпускников школ сегодня являются практически здоровыми, 50% имеют морфофизиологические отклонения, свыше 70%страдают различными нервно-психическими расстройствами. Идет деградация молодого поколения.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очень волнует здоровье школьников, стремительное его падение от класса к классу. «Больное поколение не имеет ни здорового тела, ни здорового духа…»,- таковы оценки последних лет. Мы считаем, что сохранить здоровье можно только в том случае, если знать, что это такое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неразрывно связано с ведением здорового образа жизни.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034" w:rsidRPr="00CE14D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Здоровый образ жизни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оптимальный индивидуальный режим дня; закаливание; рациональное питание; отсутствие вредных привычек.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мнению, академика Ю. П. Лисицына,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здоровый образ жизни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индивидуальная система поведения человека, обеспечивающая ему физическое, душевное и социальное благополучие в реальной окружающей среде и активное долголетие.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здорового образа жизни с раннего детства является фундаментом хорошего здоровья. Мы подчеркиваем, что состояние здоровья каждого человека находится в его руках. Об этом говорят обобщенные данные Всемирной организации здравоохранения: здоровье человека зависит: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585A" w:rsidRPr="00CE14D6" w:rsidRDefault="003C585A" w:rsidP="003C5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50% от образа жизни;</w:t>
      </w:r>
    </w:p>
    <w:p w:rsidR="003C585A" w:rsidRPr="00CE14D6" w:rsidRDefault="003C585A" w:rsidP="003C5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на 20% от наследственности;</w:t>
      </w:r>
    </w:p>
    <w:p w:rsidR="003C585A" w:rsidRPr="00CE14D6" w:rsidRDefault="003C585A" w:rsidP="003C5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20% от окружающей среды;</w:t>
      </w:r>
    </w:p>
    <w:p w:rsidR="003C585A" w:rsidRPr="00CE14D6" w:rsidRDefault="003C585A" w:rsidP="003C5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10% от развития системы здравоохранения</w:t>
      </w:r>
    </w:p>
    <w:p w:rsidR="007F055B" w:rsidRPr="00CE14D6" w:rsidRDefault="003C585A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1.Здоровье человека зависит от ЗОЖ</w:t>
      </w:r>
      <w:r w:rsidR="00CE14D6" w:rsidRPr="00CE14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C585A" w:rsidRPr="00CE14D6" w:rsidRDefault="003C585A" w:rsidP="003C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Компоненты здорового образа жизни: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585A" w:rsidRPr="00CE14D6" w:rsidRDefault="003C585A" w:rsidP="003C5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Правильное питание.</w:t>
      </w:r>
    </w:p>
    <w:p w:rsidR="003C585A" w:rsidRPr="00CE14D6" w:rsidRDefault="003C585A" w:rsidP="003C5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Занятие физкультурой и спортом.</w:t>
      </w:r>
    </w:p>
    <w:p w:rsidR="003C585A" w:rsidRPr="00CE14D6" w:rsidRDefault="003C585A" w:rsidP="003C5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Правильное распределение режима дня.</w:t>
      </w:r>
    </w:p>
    <w:p w:rsidR="003C585A" w:rsidRPr="00CE14D6" w:rsidRDefault="003C585A" w:rsidP="003C5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Закаливание.</w:t>
      </w:r>
    </w:p>
    <w:p w:rsidR="003C585A" w:rsidRPr="00CE14D6" w:rsidRDefault="003C585A" w:rsidP="003C5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Личная гигиена.</w:t>
      </w:r>
    </w:p>
    <w:p w:rsidR="003C585A" w:rsidRPr="00CE14D6" w:rsidRDefault="003C585A" w:rsidP="003C5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Отказ от вредных привычек</w:t>
      </w:r>
    </w:p>
    <w:p w:rsidR="003C585A" w:rsidRPr="00CE14D6" w:rsidRDefault="003C585A" w:rsidP="003C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1. Правильное питание.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Правильное питан</w:t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в жизни человека играе</w:t>
      </w:r>
      <w:r w:rsidR="00714034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важную роль. С пищей человек получает все важнейшие вещества для работы, роста и развития организма.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Основную функцию выполняют углеводы, жиры и белки, при их помощи человек пополняет затраченную энергию.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 немаловажную роль в жизнедеятельности организма имеют витамины и минералы, они так же нужны для развития и роста организма.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приготовления пищи многие витамины разрушаются, поэтому ягоды, фрукты и овощи рекомендуется употреблять в сыром виде. Для развития и роста организма нужна разнообразная пища, но и ещё нужно и соблюдать правила для правильного усвоения пищи: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585A" w:rsidRPr="00CE14D6" w:rsidRDefault="003C585A" w:rsidP="003C58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стараться есть в одно и то же время.</w:t>
      </w:r>
    </w:p>
    <w:p w:rsidR="003C585A" w:rsidRPr="00CE14D6" w:rsidRDefault="003C585A" w:rsidP="003C58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Не есть </w:t>
      </w:r>
      <w:proofErr w:type="gramStart"/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сухомятку</w:t>
      </w:r>
      <w:proofErr w:type="gramEnd"/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585A" w:rsidRPr="00CE14D6" w:rsidRDefault="003C585A" w:rsidP="003C58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перекусывать между приёмами пищи.</w:t>
      </w:r>
    </w:p>
    <w:p w:rsidR="003C585A" w:rsidRPr="00CE14D6" w:rsidRDefault="003C585A" w:rsidP="003C58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не спеша и хорошо пережёвывать пищу.</w:t>
      </w:r>
    </w:p>
    <w:p w:rsidR="003C585A" w:rsidRPr="00CE14D6" w:rsidRDefault="003C585A" w:rsidP="003C58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еды не разговаривать и не отвлекаться.</w:t>
      </w:r>
    </w:p>
    <w:p w:rsidR="00714034" w:rsidRPr="00CE14D6" w:rsidRDefault="003C585A" w:rsidP="003C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знают, что без пищи человек может прожить месяц, а без воды всего лишь пару дней. Ведь вода один из самых важных компонентов жизнедеятельности человека, но не все знают, что вода не всегда </w:t>
      </w:r>
      <w:proofErr w:type="gramStart"/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бывает</w:t>
      </w:r>
      <w:proofErr w:type="gramEnd"/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полезна так, как воду следует употреблять только из известных источников. Сырую воду следует кипятить, а прокипячённую воду кипятить через каждые три часа.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 Занятия спортом и физкультурой</w:t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в древности было замечено, что физическая активность способствует формированию сильного и выносливого человека, неподвижность ведёт к тучности, к снижению работоспособности и заболеваниям.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мышечной нагрузки снижает интенсивность энергетического обмена веществ, что отрицательно сказывается на скелетных и сердечных мышцах. Кроме того, малое количество нервных импульсов, идущих от работающих мышц, снижает тонус нервной системы, утрачиваются приобретённые ранее навыки, не образуются новые.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физической нагрузки зависит наша работоспособность. Человек, который занимается спортом, виден издалека, он интенсивный, энергичный, всегда готовый к действиям.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Различные виды спорта порождают в человеке различные качества, например, выносливость, пластичность, быстроту, лёгкость в движении и ещё многие другие качества.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спортом не только развивают в человеке характер, но и способствуют развитию костно-мышечной, кровеносной, дыхательной и нервной систем.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Человек, не имеющий возможности всерьёз заниматься спортом, должен заниматься простой гимнастикой. Если </w:t>
      </w:r>
      <w:proofErr w:type="gramStart"/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занимать</w:t>
      </w:r>
      <w:r w:rsidR="0023726F" w:rsidRPr="00CE14D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86300" y="7010400"/>
            <wp:positionH relativeFrom="margin">
              <wp:align>right</wp:align>
            </wp:positionH>
            <wp:positionV relativeFrom="margin">
              <wp:align>bottom</wp:align>
            </wp:positionV>
            <wp:extent cx="1990725" cy="2466975"/>
            <wp:effectExtent l="19050" t="0" r="9525" b="0"/>
            <wp:wrapSquare wrapText="bothSides"/>
            <wp:docPr id="13" name="Рисунок 3" descr="SAM_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3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proofErr w:type="gramEnd"/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гимнастикой каждое утро, то это будет способствовать укреплению здоровья, закаливанию характера, высокой работоспособности.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726F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1.3. Режим дня</w:t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режима дня зависит состояние человека, его самочувствие и успеваемость, а так же и здоровье.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из учащихся посещает не только школу, но ещё и различные секции, поэтому, чтобы успеть сделать все задуманные дела, нужно создать свой режим дня. Например, ложиться спать нужно в одно и то же время, так как, вставая утром, вы не будете чувствовать усталости, вам будет легко встать, и вы весь день будете чувствовать себя замечательно.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Распорядок в действиях и в их выполнении в одно и то же время помогает выработать хорошую память, воспитывает силу воли и приучает к дисциплине.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соблюдающий режим дня, всегда бодрый, энергичный и жизнерадостный.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585A" w:rsidRPr="00CE14D6" w:rsidRDefault="003C585A" w:rsidP="003C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Примерный режим дня: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proofErr w:type="gramStart"/>
      <w:r w:rsidR="00ED63B8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0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подъём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7: 0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гимнастика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7: 1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гигиенические процедуры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7: 4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завтрак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8:05 – 8:2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дорога в школу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8:30 – 15:0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занятия в школе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15:20 – 15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:40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дорога домой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16:00 – 16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:20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обед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17:30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18:</w:t>
      </w:r>
      <w:r w:rsidR="00714034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30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посещение секции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18:40 – 18:50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ужин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3B8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18:50 – 22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:00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время, отведённое на уроки и на личные дела.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3B8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:00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приготовление ко сну.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Закаливание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знаем, что для здоровья нам полезны солнце, воздух и вода, но так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бывает не всегда. Долгое время лежать под солнцем опасно так, как можно получить либо ожог, либо солнечный удар. Долгое нахождение в холодной воде может привести к простудным заболеваниям. Самым старинным и не опасным</w:t>
      </w:r>
      <w:r w:rsidRPr="003C58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способом является закаливание. Существуют правила о том, как правильно начинать закаливание: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585A" w:rsidRPr="00CE14D6" w:rsidRDefault="003C585A" w:rsidP="003C5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Начинать закаливание надо в тёплую погоду, когда можно одновременно принимать воздушные и солнечные ванны. </w:t>
      </w:r>
    </w:p>
    <w:p w:rsidR="003C585A" w:rsidRPr="00CE14D6" w:rsidRDefault="003C585A" w:rsidP="003C5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Водные процедуры начинают во время купания в реке.</w:t>
      </w:r>
    </w:p>
    <w:p w:rsidR="003C585A" w:rsidRPr="00CE14D6" w:rsidRDefault="003C585A" w:rsidP="003C5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Продолжительность закаливания вначале должна быть большой, а температура воздуха и воды не менее двадцати градусов выше нуля.</w:t>
      </w:r>
    </w:p>
    <w:p w:rsidR="003C585A" w:rsidRPr="00CE14D6" w:rsidRDefault="003C585A" w:rsidP="003C5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Температуру воды для закаливания надо снижать постепенно, каждые три дня на один градус.</w:t>
      </w:r>
    </w:p>
    <w:p w:rsidR="003C585A" w:rsidRPr="00CE14D6" w:rsidRDefault="003C585A" w:rsidP="003C5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процедуры тело нужно растереть сухим полотенцем до лёгкого покраснения.</w:t>
      </w:r>
    </w:p>
    <w:p w:rsidR="003C585A" w:rsidRPr="00CE14D6" w:rsidRDefault="003C585A" w:rsidP="003C5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Закаливаться нужно каждый день, если пропустить две недели, то нужно будет начать всё сначала. Если переохладиться, то следует прекратить закаливание. </w:t>
      </w:r>
    </w:p>
    <w:p w:rsidR="00EC2EFF" w:rsidRPr="003C10AC" w:rsidRDefault="00CE14D6" w:rsidP="00CE14D6">
      <w:pPr>
        <w:tabs>
          <w:tab w:val="left" w:pos="5160"/>
        </w:tabs>
        <w:rPr>
          <w:color w:val="000000"/>
          <w:sz w:val="28"/>
          <w:szCs w:val="28"/>
          <w:shd w:val="clear" w:color="auto" w:fill="FFFFFF"/>
        </w:rPr>
      </w:pPr>
      <w:r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726F" w:rsidRPr="00CE14D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5375" y="4086225"/>
            <wp:positionH relativeFrom="margin">
              <wp:align>right</wp:align>
            </wp:positionH>
            <wp:positionV relativeFrom="margin">
              <wp:align>top</wp:align>
            </wp:positionV>
            <wp:extent cx="2263775" cy="3019425"/>
            <wp:effectExtent l="19050" t="0" r="3175" b="0"/>
            <wp:wrapSquare wrapText="bothSides"/>
            <wp:docPr id="1" name="Рисунок 0" descr="20150407_17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07_1758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3C585A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 Личная гигиена</w:t>
      </w:r>
      <w:r w:rsidR="00EC2EFF" w:rsidRPr="00CE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Личная гигиена - это соблюдение чистоты тела, волос, ногтей, полости рта и т</w:t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Самому тебе и окружающим не приятны грязные руки, нечищеные зубы</w:t>
      </w:r>
      <w:r w:rsidR="00EC2EFF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гигиенической процедурой является мытьё, для поддержания чистоты тела.</w:t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дня, а особенно после физических упражнений загрязняются руки, лицо, шея их следует мыть два раза в день с мылом и тёплой водой.</w:t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Руки нужно мыть не только вечером и утром, но ещё и перед едой, после прогулки.</w:t>
      </w:r>
      <w:r w:rsidR="003C585A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Нечищеные зубы так же становятся причиной многих заболеваний, чтобы зубы были чистые их необходимо чистить два раза в день несколько минут, при этом зубная щётка должна быть не слишком жесткой и не слишком мягкой. Если употреблять много сладког</w:t>
      </w:r>
      <w:r w:rsidR="00ED63B8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о, то возникает кариес. </w:t>
      </w:r>
      <w:proofErr w:type="gramStart"/>
      <w:r w:rsidR="00ED63B8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сохранить</w:t>
      </w:r>
      <w:r w:rsidR="003A7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EC2EFF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убы</w:t>
      </w:r>
      <w:r w:rsidR="003A7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2EFF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здоровыми и красивыми, надо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 в полгода посещать стоматолога .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D63B8" w:rsidRPr="003C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.6 .</w:t>
      </w:r>
      <w:r w:rsidR="003C585A" w:rsidRPr="003C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Отказ</w:t>
      </w:r>
      <w:r w:rsidR="00ED63B8" w:rsidRPr="003C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585A" w:rsidRPr="003C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вредных привычек</w:t>
      </w:r>
      <w:r w:rsidR="00ED63B8" w:rsidRPr="003C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«Курить вредно, пить противно, а умирать здоровым – жалко» - гласит шуточная, но </w:t>
      </w:r>
      <w:proofErr w:type="gramStart"/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же время</w:t>
      </w:r>
      <w:r w:rsidR="00EC2EFF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печальная поговорка. Сигареты, алкоголь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наркотики разрушают наш организм. Не нужно попусту отравлять свой организм – жизнь слишком коротка, а спирт и табак сделают её намного короче.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показать, что для того, чтобы быть здоровым, недостаточно только заниматься спортом, нужно ещё соблюдать множество различных правил. В работе указаны не все компоненты здорового образа жизни, их существует великое множество. Мы перечислила самые основные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компоненты, которые проще всего соблюдать, а вернее они основные, на них и лежит основа смысла здорового образа жизни.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 Здоровья человека зависит от наследственности</w:t>
      </w:r>
      <w:r w:rsidR="00EC2EFF" w:rsidRPr="003C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Физическое здоровье будущих детей формируется сегодня через образ жизни их будущих родителей - сегодняшних школьников.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20% нашего здоровья зависит от наследственности - цифра хорошая, и кажется, что на неё невозможно повлиять - одному дано, а другому нет. Но это только первый взгляд. Конечно, мы не в силах повлиять на собственную нынешнюю наследственность, но на наследственность своих детей, внуков мы можем повлиять, сделать её намного лучше.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 Состояние здоровья зависит от экологии.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20% нашего здоровья зависит от экологической обстановки. И 10% от медицины.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и на эту цифру люди оказывают влияние. Кто загрязняет свою среду обитания, как не сам человек своей неразумной деятельностью, потом 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пожинает плоды "плохой экологии". Давайте откажемся от промышленности, автомобилей - явных источников загрязнения и отравления окружающей среды нашего жизненного пространства. А начнём чистку с самих себя. Живём самотёком, следить за своим здоровьем не желаем, а когда заболеем - едим таблетки, которые "здравоохранения" предписывает в этих случаях. Миллионы тонн всевозможных лекарств выпускают фармацевтические фабрики, а люди их исправно потребляют. Недавно обнаружили, что подземные питьевые источники в курортах Альп отравлены... тридцатью видами наиболее распространённых лекарств. Оказалось, что лекарства, пройдя через организм, не расщепляется, а сохраняет свои лечебные свойства. Вместе с мочой оно попадает в сточные воды, а далее... смешивается с подземными питьевыми водами и накапливается в них. Употребления такой "питьевой воды", даже купания в ней (особенно маленьких детей) приводит к аллергии и прочим недомоганиям. Антибиотики, успокаивающие, сердечные, противозачаточные и прочие лекарства повторно "бомбардируют" организм человека. Увы, но это факт: человечество отравило питьевую воду. Более того, вредные микроорганизмы, постоянно пребывая в лекарственной среде, приспосабливаются к ней и делаются устойчивей к воздействию лекарств. Так появляются такие вирусы, грибки, микробы и прочая гадость, против которой современные лекарства бессильны. Требуются другие, более мощные. Чтобы остановить эту ненужную и бесполезную гонку, перестать отравлять окружающую среду - лечитесь сами с помощью естественных средств.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EFF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C585A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счёт правильной организации своей жизни человек может сам справиться с любым заболеванием.</w:t>
      </w:r>
      <w:r w:rsidR="00AB4177" w:rsidRPr="003C1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</w:t>
      </w:r>
      <w:r w:rsidR="00AB4177" w:rsidRPr="003C10AC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503BF2" w:rsidRPr="003C10AC" w:rsidRDefault="00AB4177" w:rsidP="003C585A">
      <w:pPr>
        <w:rPr>
          <w:sz w:val="28"/>
          <w:szCs w:val="28"/>
        </w:rPr>
      </w:pPr>
      <w:r w:rsidRPr="003C10AC">
        <w:rPr>
          <w:color w:val="000000"/>
          <w:sz w:val="28"/>
          <w:szCs w:val="28"/>
          <w:shd w:val="clear" w:color="auto" w:fill="FFFFFF"/>
        </w:rPr>
        <w:t>Список литературы:</w:t>
      </w:r>
      <w:r w:rsidRPr="003C10AC">
        <w:rPr>
          <w:color w:val="000000"/>
          <w:sz w:val="28"/>
          <w:szCs w:val="28"/>
        </w:rPr>
        <w:br/>
      </w:r>
      <w:r w:rsidRPr="003C10AC">
        <w:rPr>
          <w:color w:val="000000"/>
          <w:sz w:val="28"/>
          <w:szCs w:val="28"/>
          <w:shd w:val="clear" w:color="auto" w:fill="FFFFFF"/>
        </w:rPr>
        <w:t>1.Ланана. А. П. «Роль здоровья в жизни человека».</w:t>
      </w:r>
      <w:r w:rsidRPr="003C10AC">
        <w:rPr>
          <w:color w:val="000000"/>
          <w:sz w:val="28"/>
          <w:szCs w:val="28"/>
        </w:rPr>
        <w:br/>
      </w:r>
      <w:r w:rsidRPr="003C10AC">
        <w:rPr>
          <w:color w:val="000000"/>
          <w:sz w:val="28"/>
          <w:szCs w:val="28"/>
          <w:shd w:val="clear" w:color="auto" w:fill="FFFFFF"/>
        </w:rPr>
        <w:t>2.Прыгунов. А. Е. «Моё здоровье – моё богатство».</w:t>
      </w:r>
      <w:r w:rsidRPr="003C10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10AC">
        <w:rPr>
          <w:color w:val="000000"/>
          <w:sz w:val="28"/>
          <w:szCs w:val="28"/>
        </w:rPr>
        <w:br/>
      </w:r>
      <w:r w:rsidRPr="003C10AC">
        <w:rPr>
          <w:color w:val="000000"/>
          <w:sz w:val="28"/>
          <w:szCs w:val="28"/>
          <w:shd w:val="clear" w:color="auto" w:fill="FFFFFF"/>
        </w:rPr>
        <w:t xml:space="preserve">3.Смирнов Н.К. </w:t>
      </w:r>
      <w:proofErr w:type="spellStart"/>
      <w:r w:rsidRPr="003C10AC">
        <w:rPr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3C10AC">
        <w:rPr>
          <w:color w:val="000000"/>
          <w:sz w:val="28"/>
          <w:szCs w:val="28"/>
          <w:shd w:val="clear" w:color="auto" w:fill="FFFFFF"/>
        </w:rPr>
        <w:t xml:space="preserve"> технологии в современной школе, М., </w:t>
      </w:r>
      <w:proofErr w:type="spellStart"/>
      <w:r w:rsidRPr="003C10AC">
        <w:rPr>
          <w:color w:val="000000"/>
          <w:sz w:val="28"/>
          <w:szCs w:val="28"/>
          <w:shd w:val="clear" w:color="auto" w:fill="FFFFFF"/>
        </w:rPr>
        <w:t>Аркти</w:t>
      </w:r>
      <w:proofErr w:type="spellEnd"/>
      <w:r w:rsidRPr="003C10AC">
        <w:rPr>
          <w:color w:val="000000"/>
          <w:sz w:val="28"/>
          <w:szCs w:val="28"/>
          <w:shd w:val="clear" w:color="auto" w:fill="FFFFFF"/>
        </w:rPr>
        <w:t>, 2004г., стр. 206-207</w:t>
      </w:r>
      <w:r w:rsidRPr="003C10AC">
        <w:rPr>
          <w:color w:val="000000"/>
          <w:sz w:val="28"/>
          <w:szCs w:val="28"/>
        </w:rPr>
        <w:br/>
      </w:r>
      <w:r w:rsidRPr="003C10AC">
        <w:rPr>
          <w:color w:val="000000"/>
          <w:sz w:val="28"/>
          <w:szCs w:val="28"/>
          <w:shd w:val="clear" w:color="auto" w:fill="FFFFFF"/>
        </w:rPr>
        <w:t>6.Журнал «Теория и практика физической культуры», № 6, 2001г., стр. 15</w:t>
      </w:r>
      <w:r w:rsidRPr="003C10AC">
        <w:rPr>
          <w:color w:val="000000"/>
          <w:sz w:val="28"/>
          <w:szCs w:val="28"/>
        </w:rPr>
        <w:br/>
      </w:r>
      <w:r w:rsidRPr="003C10AC">
        <w:rPr>
          <w:color w:val="000000"/>
          <w:sz w:val="28"/>
          <w:szCs w:val="28"/>
          <w:shd w:val="clear" w:color="auto" w:fill="FFFFFF"/>
        </w:rPr>
        <w:t xml:space="preserve">7.Баль Л.В. «Формирование здорового образа жизни», М., </w:t>
      </w:r>
      <w:proofErr w:type="spellStart"/>
      <w:r w:rsidRPr="003C10AC">
        <w:rPr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3C10AC">
        <w:rPr>
          <w:color w:val="000000"/>
          <w:sz w:val="28"/>
          <w:szCs w:val="28"/>
          <w:shd w:val="clear" w:color="auto" w:fill="FFFFFF"/>
        </w:rPr>
        <w:t>.</w:t>
      </w:r>
      <w:r w:rsidRPr="003C10AC">
        <w:rPr>
          <w:color w:val="000000"/>
          <w:sz w:val="28"/>
          <w:szCs w:val="28"/>
        </w:rPr>
        <w:br/>
      </w:r>
      <w:r w:rsidRPr="003C10AC">
        <w:rPr>
          <w:color w:val="000000"/>
          <w:sz w:val="28"/>
          <w:szCs w:val="28"/>
          <w:shd w:val="clear" w:color="auto" w:fill="FFFFFF"/>
        </w:rPr>
        <w:t xml:space="preserve">8.Интернет ресурсы; </w:t>
      </w:r>
      <w:proofErr w:type="gramStart"/>
      <w:r w:rsidRPr="003C10AC">
        <w:rPr>
          <w:color w:val="000000"/>
          <w:sz w:val="28"/>
          <w:szCs w:val="28"/>
          <w:shd w:val="clear" w:color="auto" w:fill="FFFFFF"/>
        </w:rPr>
        <w:t>(</w:t>
      </w:r>
      <w:r w:rsidRPr="003C10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End"/>
      <w:hyperlink r:id="rId10" w:history="1">
        <w:r w:rsidRPr="003C10AC">
          <w:rPr>
            <w:rStyle w:val="a5"/>
            <w:sz w:val="28"/>
            <w:szCs w:val="28"/>
            <w:shd w:val="clear" w:color="auto" w:fill="FFFFFF"/>
          </w:rPr>
          <w:t>www.sport-news.ru</w:t>
        </w:r>
      </w:hyperlink>
      <w:r w:rsidRPr="003C10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10AC">
        <w:rPr>
          <w:color w:val="000000"/>
          <w:sz w:val="28"/>
          <w:szCs w:val="28"/>
          <w:shd w:val="clear" w:color="auto" w:fill="FFFFFF"/>
        </w:rPr>
        <w:t>,</w:t>
      </w:r>
      <w:r w:rsidRPr="003C10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3C10AC">
          <w:rPr>
            <w:rStyle w:val="a5"/>
            <w:sz w:val="28"/>
            <w:szCs w:val="28"/>
            <w:shd w:val="clear" w:color="auto" w:fill="FFFFFF"/>
          </w:rPr>
          <w:t>www.sport-life.ru</w:t>
        </w:r>
      </w:hyperlink>
      <w:r w:rsidRPr="003C10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10AC">
        <w:rPr>
          <w:color w:val="000000"/>
          <w:sz w:val="28"/>
          <w:szCs w:val="28"/>
          <w:shd w:val="clear" w:color="auto" w:fill="FFFFFF"/>
        </w:rPr>
        <w:t>)</w:t>
      </w:r>
    </w:p>
    <w:sectPr w:rsidR="00503BF2" w:rsidRPr="003C10AC" w:rsidSect="00503B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F9" w:rsidRDefault="004764F9" w:rsidP="00ED63B8">
      <w:pPr>
        <w:spacing w:after="0" w:line="240" w:lineRule="auto"/>
      </w:pPr>
      <w:r>
        <w:separator/>
      </w:r>
    </w:p>
  </w:endnote>
  <w:endnote w:type="continuationSeparator" w:id="1">
    <w:p w:rsidR="004764F9" w:rsidRDefault="004764F9" w:rsidP="00ED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B8" w:rsidRDefault="00ED63B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48265"/>
    </w:sdtPr>
    <w:sdtContent>
      <w:p w:rsidR="00ED63B8" w:rsidRDefault="00B55343">
        <w:pPr>
          <w:pStyle w:val="a8"/>
          <w:jc w:val="center"/>
        </w:pPr>
        <w:fldSimple w:instr=" PAGE   \* MERGEFORMAT ">
          <w:r w:rsidR="00092A92">
            <w:rPr>
              <w:noProof/>
            </w:rPr>
            <w:t>1</w:t>
          </w:r>
        </w:fldSimple>
      </w:p>
    </w:sdtContent>
  </w:sdt>
  <w:p w:rsidR="00ED63B8" w:rsidRDefault="00ED63B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B8" w:rsidRDefault="00ED63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F9" w:rsidRDefault="004764F9" w:rsidP="00ED63B8">
      <w:pPr>
        <w:spacing w:after="0" w:line="240" w:lineRule="auto"/>
      </w:pPr>
      <w:r>
        <w:separator/>
      </w:r>
    </w:p>
  </w:footnote>
  <w:footnote w:type="continuationSeparator" w:id="1">
    <w:p w:rsidR="004764F9" w:rsidRDefault="004764F9" w:rsidP="00ED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B8" w:rsidRDefault="00ED63B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B8" w:rsidRDefault="00ED63B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B8" w:rsidRDefault="00ED63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502C"/>
    <w:multiLevelType w:val="multilevel"/>
    <w:tmpl w:val="F514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E1721"/>
    <w:multiLevelType w:val="multilevel"/>
    <w:tmpl w:val="52E8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E2AA9"/>
    <w:multiLevelType w:val="multilevel"/>
    <w:tmpl w:val="7D1C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E41B1"/>
    <w:multiLevelType w:val="multilevel"/>
    <w:tmpl w:val="C5E4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85A"/>
    <w:rsid w:val="00036523"/>
    <w:rsid w:val="00092A92"/>
    <w:rsid w:val="0023726F"/>
    <w:rsid w:val="002530EF"/>
    <w:rsid w:val="003374A9"/>
    <w:rsid w:val="0035198B"/>
    <w:rsid w:val="003A7B1E"/>
    <w:rsid w:val="003C10AC"/>
    <w:rsid w:val="003C585A"/>
    <w:rsid w:val="003D16CB"/>
    <w:rsid w:val="004238F1"/>
    <w:rsid w:val="004764F9"/>
    <w:rsid w:val="00503BF2"/>
    <w:rsid w:val="0060671A"/>
    <w:rsid w:val="0070233C"/>
    <w:rsid w:val="00714034"/>
    <w:rsid w:val="007222B8"/>
    <w:rsid w:val="007A5B68"/>
    <w:rsid w:val="007F055B"/>
    <w:rsid w:val="0082733D"/>
    <w:rsid w:val="008C1955"/>
    <w:rsid w:val="008F4F1C"/>
    <w:rsid w:val="00A06A25"/>
    <w:rsid w:val="00A17C70"/>
    <w:rsid w:val="00A620D9"/>
    <w:rsid w:val="00AB4177"/>
    <w:rsid w:val="00B411A6"/>
    <w:rsid w:val="00B55343"/>
    <w:rsid w:val="00BE3809"/>
    <w:rsid w:val="00BF611B"/>
    <w:rsid w:val="00CE14D6"/>
    <w:rsid w:val="00D16FDA"/>
    <w:rsid w:val="00EC2EFF"/>
    <w:rsid w:val="00ED63B8"/>
    <w:rsid w:val="00F11726"/>
    <w:rsid w:val="00FA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85A"/>
  </w:style>
  <w:style w:type="character" w:customStyle="1" w:styleId="butback">
    <w:name w:val="butback"/>
    <w:basedOn w:val="a0"/>
    <w:rsid w:val="003C585A"/>
  </w:style>
  <w:style w:type="character" w:customStyle="1" w:styleId="submenu-table">
    <w:name w:val="submenu-table"/>
    <w:basedOn w:val="a0"/>
    <w:rsid w:val="003C585A"/>
  </w:style>
  <w:style w:type="paragraph" w:styleId="a3">
    <w:name w:val="Balloon Text"/>
    <w:basedOn w:val="a"/>
    <w:link w:val="a4"/>
    <w:uiPriority w:val="99"/>
    <w:semiHidden/>
    <w:unhideWhenUsed/>
    <w:rsid w:val="003C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417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D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63B8"/>
  </w:style>
  <w:style w:type="paragraph" w:styleId="a8">
    <w:name w:val="footer"/>
    <w:basedOn w:val="a"/>
    <w:link w:val="a9"/>
    <w:uiPriority w:val="99"/>
    <w:unhideWhenUsed/>
    <w:rsid w:val="00ED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-life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port-news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AD4E-285D-42EF-BBF6-6052AFE9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toshba</dc:creator>
  <cp:lastModifiedBy>toshba</cp:lastModifiedBy>
  <cp:revision>2</cp:revision>
  <dcterms:created xsi:type="dcterms:W3CDTF">2015-04-08T19:03:00Z</dcterms:created>
  <dcterms:modified xsi:type="dcterms:W3CDTF">2015-04-08T19:03:00Z</dcterms:modified>
</cp:coreProperties>
</file>