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08" w:rsidRPr="00052908" w:rsidRDefault="00052908" w:rsidP="00052908">
      <w:pPr>
        <w:spacing w:after="0" w:line="489" w:lineRule="atLeast"/>
        <w:outlineLvl w:val="0"/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>З</w:t>
      </w:r>
      <w:r w:rsidRPr="00052908"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>аняти</w:t>
      </w:r>
      <w:r>
        <w:rPr>
          <w:rFonts w:ascii="Arial" w:eastAsia="Times New Roman" w:hAnsi="Arial" w:cs="Arial"/>
          <w:color w:val="000000"/>
          <w:kern w:val="36"/>
          <w:sz w:val="41"/>
          <w:szCs w:val="41"/>
          <w:lang w:eastAsia="ru-RU"/>
        </w:rPr>
        <w:t>я с дошкольниками в период адаптации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Times New Roman"/>
          <w:color w:val="231F20"/>
          <w:sz w:val="19"/>
          <w:szCs w:val="19"/>
          <w:lang w:eastAsia="ru-RU"/>
        </w:rPr>
      </w:pPr>
    </w:p>
    <w:p w:rsidR="00052908" w:rsidRPr="00052908" w:rsidRDefault="00052908" w:rsidP="00052908">
      <w:pPr>
        <w:spacing w:after="0" w:line="326" w:lineRule="atLeast"/>
        <w:rPr>
          <w:rFonts w:ascii="Verdana" w:eastAsia="Times New Roman" w:hAnsi="Verdana" w:cs="Times New Roman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Times New Roman"/>
          <w:color w:val="231F20"/>
          <w:sz w:val="19"/>
          <w:szCs w:val="19"/>
          <w:lang w:eastAsia="ru-RU"/>
        </w:rPr>
        <w:t xml:space="preserve"> 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Занятия психолога с детьми 2—4-х лет в период адап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тации к дошкольному учреждению.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— В пособии представлен цикл занятий, которые помогут детям 2-4-х лет успешно адаптироваться к условиям до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школьного учреждения.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Игры и упражнения, составляющие основу занятий, спо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собствуют снятию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психоэмоционального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напряжения, сни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жению импульсивности, тревоги и агрессии, совершенство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ванию коммуникативных, игровых и двигательных навыков, развитию познавательных процессов, оптимизации детско-родительских отношений.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Пособие адресовано психологам и воспитателям, рабо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тающим в массовых детских садах, в ДОУ для детей с тяже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лыми нарушениями речи, с задержкой психического разви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тия, может быть использовано педагогами групп кратковре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менного пребывания и специалистами психологических цен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тров, проводящих групповые занятия с детьми.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ВВЕДЕНИЕ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При поступлении в дошкольное образовательное учреж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дение (ДОУ) все дети переживают адаптационный стресс.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Адаптивные возможности ребенка раннего и младшего дошкольного возраста ограничены, поэтому резкий переход малыша в новую социальную ситуацию и длительное пребы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вание в стрессовом состоянии могут привести к эмоциональ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ным нарушениям или замедлению темпа психофизического развития.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Психологу необходимо помочь детям преодолеть стресс поступления и успешно адаптироваться в дошкольном, уч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реждении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раннего возраста эмоциональны и впечатлительны. Им свойственно быстро заражаться сильными, как положи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тельными, так и отрицательными, эмоциями взрослых и сверстников, подражать их действиям. Эти особенности и легли в основу построения цикла занятий.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приступает к проведению занятий сразу после прихода детей в детский сад. Именно в этот момент малыши находится в стрессовом состоянии, вызванном расставанием с родителями, непривычной обстановкой, появлением незна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комых взрослых и большим количеством детей. Чтобы умень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шить воздействие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стрессирующих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факторов, рекомендуется проводить первые занятия с участием родителей. В при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сутствии родителей дети с большей готовностью идут на кон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такт с воспитателем, психологом, взаимодействуют со свер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стниками, участвуют в совместных подвижных играх, актив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нее интересуются окружающей обстановкой и игрушками. Очень важно, чтобы первый опыт своего пребывания в до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школьном учреждении ребенок приобрел при поддержке близкого человека.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ЦЕЛЬ И ЗАДАЧИ ЗАНЯТИЙ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Цель занятий - помощь детям в адаптации к условиям дошкольного образовательного учреждения. Этим определя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ются основные задачи занятий: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&gt;  преодоление стрессовых состояний у детей раннего возраста в период адаптации к детскому саду;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обучение воспитателей методам проведения групповых за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нятий в адаптационный период;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формирование активной позиции родителей по отношению к процессу адаптации детей.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Параллельно с решением основных задач решаются за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дачи комплексного развития детей: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снятие эмоционального и мышечного напряжения;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снижение импульсивности, излишней двигательной ак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тивности, тревоги, агрессии;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навыков взаимодействия детей друг с другом;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внимания, восприятия, речи, воображения;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чувства ритма, общей и мелкой моторики, коор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динации движений;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игровых навыков, произвольного поведения.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Так как малыши нередко болеют и после болезни нуж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даются в повторной адаптации (да и пополнение группы вновь поступающими детьми может продолжаться на протяжении всего года обучения), рекомендуется проводить занятия не только в первые два месяца, но и на протяжении всего учеб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ного года.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Базовыми средствами работы служат разнообразные игры с речевым сопровождением: хороводы, марши, песен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ки,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потешки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, стишки, «ладушки» и «догонялки». Они быст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ро вовлекают детей в свой ритм, переключают их с дружного плача на дружное хлопанье в ладоши и топанье ногами, объ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единяют детей, задают положительный эмоциональный на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строй. В этих играх даже стеснительные, замкнутые дети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постепенно преодолевают внутренний барьер и идут на кон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такт 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со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взрослыми и сверстниками.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СТРУКТУРА И ФОРМА ЗАНЯТИЙ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Как правило, занятие начинается с упражнений, требу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ющих согласованности действий всей группы: дети дружно шагают, бегают, хлопают ладошками по мячу, выполняют другие задания в соответствии с ритмом и словами стихотво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рения. Эти упражнения создают положительный эмоцио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нальный фон, повышают речевую и двигательную активность детей, помогают настроиться на совместную групповую ра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боту.                                                        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 основную часть занятия входят игры и упражнения, которые дают детям возможность интенсивно двигаться, сво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бодно выражать свои эмоции, активно взаимодействовать со сверстниками.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Заканчивается занятие спокойными, малоподвижными играми и упражнениями.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 ходе практической работы было замечено, что от быст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рой смены сюжетов, ролей, образов малыши переутомляют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ся и теряют интерес к занятию. Поэтому все игры и упраж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нения, входящие в одно занятие, объединены сказочно-иг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ровым сюжетом.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Каждое занятие проводится в 2-3 этапа. Комплектова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ние и количество модулей (игр и упражнений), из которых состоит занятие, варьируются педагогом. Он может сокра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тить 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занятие, чтобы избежать переутомления детей, изме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нить последовательность частей в соответствии с настроени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ем детей и т.п.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Занятия длительностью 10-20 минут проводятся 2-3 раза в неделю. Каждое из занятий повторяется по 4-5 раз, чтобы дети запомнили слова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потешек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и песенок, правила игр. Кро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ме того, дети раннего возраста любят повторения, знакомые игры и упражнения воспринимаются ими легче. Они выполняют их с большим интересом и радостью. Предполагается, что на первых занятиях психолог разучивает с детьми отдель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ные части сценария, а последнее занятие проводит совмест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но с родителями.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Родители приглашаются на занятия из следующих со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ображений: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совместные занятия являются своеобразным «мастер-классом» для родителей, так как на них психолог пока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зывает новые средства и способы общения с детьми;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неформальная атмосфера занятий способствует более ак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тивному и открытому общению психолога с родителями.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Активное участие в занятиях принимает воспитатель. Он перенимает методы и приемы, применяемые психологом в различных ситуациях, отмечает наиболее понравившиеся детям игры и использует их в своей работе.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РЕКОМЕНДАЦИИ ПО ПРОВЕДЕНИЮ ЗАНЯТИЙ: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 Психолог является непосредственным активным участни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ком занятия — заряжает детей своими положительными эмоциями, вызывает желание принять участие в игре, за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дает образцы выполнения действий.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Не стоит настаивать на активном участии всех детей в за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нятии. Нормально, если на первых порах часть детей бу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дет только наблюдать за происходящим в группе. Можно начать заниматься с теми детьми, которые готовы присту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пить к игре.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Не следует оценивать детей, добиваться единственно пра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вильного, на Ваш взгляд, действия или ответа, так как в этом случае малыши будут повторять лишь то, что от них 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требуется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и не смогут проявлять собственные спонтанные,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живые и естественные реакции.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В процессе практической работы допустимо как сокраще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ние количества игр, так и внесение различных дополнений, в соответствии с возрастом, состоянием, потребно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стями и индивидуальными особенностями детей. Родите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лям нерешительных детей можно предложить участвовать в занятиях не только в течение первого месяца, но и позднее; полезно порекомендовать им дома поиграть с ре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бенком в те же игры.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 Психолог может использовать цикл занятий как основу своей работы с детьми раннего возраста или проводить от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дельные занятия, игры и упражнения.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Надеемся, что предложенные в пособии советы, упраж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нения и игры помогут правильно организовать общение пе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дагогов, детей и родителей в сложный адаптационный пери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од, сделают пребывание ребенка в детском учреждении ин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тересным, радостным и полезным.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Занятие 1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БОЖЬЯ КОРОВКА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Задачи: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&gt;  создание положительного эмоционального настроя в груп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пе; 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умения действовать соответственно правилам игры;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координации движений, общей и мелкой мото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рики, ориентации в собственном теле;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зрительного восприятия (цвета, формы, разме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ра предметов);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внимания, речи и воображения.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Материалы: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игрушечная божья коровка (желательно круглой формы); большие и маленькие машинки, матрешки, куклы, куби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ки и т.п.;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черная краска для рисования пальцами или гуашь, сме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шанная с зубной пастой;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лист с изображением божьей коровки  (для каждого ребенка).                                      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Ход занятия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- Приветствие.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показывает детям игрушечную божью ко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ровку и гов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К нам в гости прилетела божья коровка. Посмотри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те, какая она красивая! Давайте поздороваемся с ней.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* Во время рисования пальцами необходимо использовать специ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альные краски для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пальцеграфии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или добавлять в гуашь зубную пасту, чтобы краска не впитывалась в кожу и легко смывалась. ** Здесь и далее значком 0 отмечен раздаточный иллюстративный материал, данный в приложении.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рассматривают божью коровку, здороваются с ней.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предлагает определить цвет, форму и величину игрушки, затем вместе с детьми считает очки на сцинке божьей коровки.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Если дети затрудняются с ответом, психолог сам на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зывает цвет, форму и величину игрушки.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proofErr w:type="spellStart"/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Ребята</w:t>
      </w:r>
      <w:proofErr w:type="spellEnd"/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, представьте себе, что наша божья коровка полетела. Ну-ка, попробуем ее поймать!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Психолог, делая вид, что пытается поймать воображае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мого жучка, выполняет хватательные движения над головой: одной рукой, другой, обеими руками одновременно. Дети повторяют показанные движения.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  Давайте разожмем кулачки и посмотрим, смогли ли мы поймать божью коровку.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вслед за психологом медленно разжимают кулачки.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  Вот наш жучок! Подставьте ему обе ладошки. Дети вслед за психологом соединяют раскрытые ладони,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представляя, что держат воображаемого жучка.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рассказывает </w:t>
      </w:r>
      <w:proofErr w:type="spellStart"/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потешку</w:t>
      </w:r>
      <w:proofErr w:type="spellEnd"/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и показывает движе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ния. Дети повторяют з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а ним.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Божья коровка, Улети на небо,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Принеси нам хлеба, Черного и белого, Только не горелого!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Ритмично покачивают ладонями.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Делают взмахи перекрещенными кистями рук.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Машут кистями рук на себя. Ритмично хлопают в ладоши. Грозят указательным пальцем.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Как правило, на первом занятии многие дети не спо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собны повторить некоторые движения за взрослым (скрестить кисти рук, погрозить указательным пальцем). В этом случае мамы, воспитатель, психолог сажают малышей к себе на колени и, поддерживая их ладони, делают вместе с ними вышеописанные движения.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Замерзла божья коровка, не может взлететь. Давай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те согреем ее нашим дыханием. Дети дышат на ладошки.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Обучая этому дыхательному упражнению, психолог может попросить детей широко открыть рот и длитель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но произносить звук «А».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Согрелась божья коровка, давайте сдуем ее с ладошки.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делают несколько глубоких вдохов через нос и вы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дохов через рот. На выдохе вытягивают губы трубочкой, под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ставляют под холодные струйки воздуха ладошки.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начальном этапе освоения этого упражнения мож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но предложить детям на выдохе длительно произно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сить звук «У».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  А теперь, ребята, давайте сами превратимся в бо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жьих коровок.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Мы вокруг себя покружились. И в божьих коровок превратились.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Божьи коровки, покажите мне ваши Головки, носики, ротики, Ручки-крылышки, ножки, животики.</w:t>
      </w:r>
      <w:proofErr w:type="gramEnd"/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Кружатся. Показывают названные части тела.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Замечательно! А теперь мы поиграем в игру «Божьи коровки и ветер». Светит солнышко, божьи коровки полза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ют по листочкам.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встают на четвереньки и ползают по полу.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Подул злой холодный ветер, перевернул жучков.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переворачиваются на спину, шевелят расслаблен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ными ногами и руками.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Если психолог наблюдает у кого-то из детей напря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женные, скованные, резкие движения, то он может поглаживанием и легким встряхиванием помочь ре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бенку снять излишнее напряжение.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Подул добрый теплый ветерок, помог перевернуться жучкам.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снова встают на четвереньки и ползают.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- Теплый ветер подул сильнее, поднял божьих коро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вок в воздух, и они полетели.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Дети, изображая полет божьих коровок, медленно бега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ют, плавно машут руками, жужжат.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Воробей летит! Спасайтесь, божьи коровки! Дети бегут в объятия к психологу и воспитателю.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На </w:t>
      </w:r>
      <w:proofErr w:type="spellStart"/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детском-родительском</w:t>
      </w:r>
      <w:proofErr w:type="spellEnd"/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занятии дети прячутся в объя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тиях у родителей.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выставляет перед детьми парные игрушки, различающиеся по величине (большие и маленькие машин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ки, матрешки и т.п.) и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-  Ребята, божьей коровке захотелось поиграть с ваши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ми игрушками. Помогите ей выбрать маленькие игрушки.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выполняют задание.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- Д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авайте нарисуем божью коровку в воздухе, пока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жем ручками, какая она круглая.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вслед за психологом рисуют в воздухе круг: одной рукой, другой, обеими руками одновременно.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При необходимости взрослые могут взять руки детей в свои и показать им, как выполняются вращательные движения.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Дети садятся за столы. Психолог раздает краски и ли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сты с изображением божьих коровок.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  Теперь нарисуем черные точки на сцинках божьих коровок.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вслед за психологом обмакивают указательные пальцы в черную краску (гуашь, смешанную с зубной пас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той) и закрашивают круги на спинках божьих коровок.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Дети и взрослые вспоминают, какие игры и упражне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ния проводились на занятии, и обсуждают, что им больше всего понравилось.             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Божьей коровке у вас очень понравилось, но пришла пора прощаться. До свидания!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повторных занятиях можно предложить де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тям пальцем, большой кисточкой или поролоно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вым тампоном нарисовать: травку около божь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ей коровки; солнышко в верхней части листа.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Занятие 2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ЛИСТОПАД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Задачи: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создание атмосферы эмоциональной безопасности;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снятие эмоционального и мышечного напряжения;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снижение импульсивности, повышенной двигательной активности;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умения двигаться в одном ритме с другими деть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ми, подстраиваться под их темп;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слухового внимания, произвольности, быстроты реакций;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речи, воображения, творческих способностей.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Материалы: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большой зонт;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магнитофон, кассета с записью шума дождя, кассета с за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писью медленной спокойной музыки; два кленовых листа (для каждого ребенка); желтая, красная, зеленая гуашь;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лист с изображением осеннего пейзажа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И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я кисточка (для каждого ребенка).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Ход занятия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Приветствие.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предлагает детям посмотреть, что происхо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дит за окном. Он обращает внимание малышей на приметы осени (желтеющие деревья, опавшие листья, пасмурное небо) и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-  Представьте, что мы идем гулять в осенний лес.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Дети выстраиваются в колонну. Психолог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  Внимательно слушайте слова. Старайтесь двигать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ся дружно. Не обгоняйте друг друга.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ИДУТ ДРУГ за другом.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Бегут, стараясь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не обгонять друг друга.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Зашагали ножки: топ-топ-топ, Прямо по дорожке: топ-топ-топ. Ну-ка, веселее: топ-топ-топ, Вот как мы умеем: топ-топ-топ. Побежали ножки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П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о ровненькой дорожке, Убегают, убегают, Только пяточки сверкают.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Игра «Дождик и солнышко».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ходят по комнате, изображая, что собирают листья. Как только психолог включает кассету со звуками дождя или дает команду «Дождик!», - дети бегут под большой зонт, ко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 xml:space="preserve">торый держит кто-нибудь из взрослых, и прячутся так, чтобы 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веем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хватило места. Психолог может барабанить пальцами по поверхности зонта, имитируя звук дождя, слегка обрызгивать его из пульверизатора. (Детям доставляет огромное удоволь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ствие наблюдать, как с зонта скатываются капельки, подстав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лять руки, чтобы их поймать.) Шум дождя прекращается или звучит команда «Солнышко!» - дети выбегают из-под зонта.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датско-родительском занятии дети «прячутся от дождя» под зонтами своих родителей.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Включается кассета с записью спокойной музыки. Дети берут в каждую руку по кленовому листочку. Психолог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Представьте, что вы - кленовые листочки. Пришла осень - пора листопада, ветер сорвал листочки с деревьев, и они закружились в воздухе. Покажите, как танцуют лис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точки на ветру.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Дети, изображая полет листьев, плавно движутся под музыку.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читает стихотворение и показывает движения. Дети повторяют за ним.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Листопад, листопад, Листья желтые летят, Под ногой шуршат,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шуршат,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Скоро станет голым сад.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Кружатся, изображая листочки. Подбрасывают листочки вверх.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Ходят по листочкам.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Ложатся 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поя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и слушают музыку.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Дети садятся за столы. Психолог раздает краски, кис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точки и листы с изображением осеннего пейзажа и предла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гает нарисовать летящие по небу листья. Дети, рассказывая стихотворение «Листопад», в ритм стиха прикладывают ки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сточку к листу бумаги.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Все рассматривают рисунки, психолог хвалит детей за работу.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 Дети и взрослые вспоминают, какие игры и упраж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нения проводились на занятии, и обсуждают, что им больше всего понравилось.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Психолог прощается со всеми до следующей встречи.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повторных занятиях можно предложить де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тям: докрасить пальчиком (поролоновым тампоном, кисточкой, карандашом) осенний лист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;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обмакивать кленовые листья в та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релочку с краской и делать ими отпечатки на большом листе ватмана.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Занятие 3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МЯЧИК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Задачи: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сплочение группы, развитие умения взаимодействовать со сверстниками;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повышение эмоционального тонуса;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чувства ритма, координации движений;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ориентации в пространстве;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обучение отражению в речи своего местонахождения, местонахождения других детей, предметов;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зрительного и тактильного восприятия, речи и воображения.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Материалы: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большой мяч;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матерчатый мешочек, маленький пластмассовый мяч и пластмассовый кубик (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соразмерные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по величине).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Ход занятия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Приветствие.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показывает детям большой мяч и предлага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ет определить его величину, цвет и форму. Дети выполняют задание.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  Покажите рукой форму мяча.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рисуют в воздухе круг: одной рукой, другой, обеи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ми руками одновременно.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Давайте сядем вокруг мяча и расскажем про него сти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хотворение.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Все садятся вокруг мяча и кладут на него ладони. Дети повторяют за психологом стихотворение С.Маршака «Мой веселый звонкий мяч» и ритмично шлепают по мячу снача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ла одной, потом другой рукой.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оказывает помощь детям, которые нерит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мично шлепают по мячу. Он кладет свою ладонь на ладошку ребенка и помогает ему скоординировать движения руки с ритмом стиха.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- А теперь представьте, что вы превратились в мя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чики. Катя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, ты будешь 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мячиком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какого цвета? А ты, Вова? Ит.д.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рассматривают свою одежду и называют соответ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ствующие цвета.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Я буду играть с мячами - легонько шлепать вас ла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дошкой, а вы будете прыгать, как мячики.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Психолог, рассказывая стихотворение «Мой веселый звонкий мяч», поочередно кладет ладонь на голову каждого ребенка. Дети, почувствовав касание, подпрыгивают на мес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те. На слова: «не угнаться за тобой» - дети убегают от психо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лога к воспитателю (родителям). Игра повторяется - и дети убегают от воспитателя (родителей) в объятия психолога.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lastRenderedPageBreak/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предлагает «мячам» поиграть в прятки. Он читает стихотворение «Мой веселый звонкий мяч». Дети дрыгают. На слова: «не угнаться за тобой</w:t>
      </w:r>
      <w:proofErr w:type="gramStart"/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»-</w:t>
      </w:r>
      <w:proofErr w:type="gramEnd"/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дети разбегают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ся по группе и прячутся. Психолог ищет детей. Найденный ре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бенок должен сказать, где он прятался (под столом, за крес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лом, в углу и т.п.).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- Ребята, вы так весело играли в прятки, что мячу тоже захотелось с вами поиграть. Закройте глаза, а мячик спрячется.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закрывают глаза, психолог прячет мяч. По коман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де психолога дети открывают глаза и начинают искать мяч. Найдя, говорят, где он «прятался».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показывает детям матерчатый мешочек, в котором находятся маленький мячик и кубик.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В этом мешочке спрятался маленький мячик. Вам нужно найти его, не заглядывая в мешочек.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поочередно отыскивают мячик на ощупь и расска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зывают, как они отличили его от кубика.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Дети и взрослые вспоминают, какие игры и упражне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softHyphen/>
        <w:t>ния проводились на занятии, и обсуждают, что им больше всего понравилось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Наше занятие заканчивается. Давайте скажем друг другу «спасибо» за веселую игру. До свидания!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следующем занятии можно предложить де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тям раскрасить пальчиком (поролоновым тампоном, кисточкой, карандашом) полос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ки на мяче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Занятие 4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b/>
          <w:color w:val="231F20"/>
          <w:sz w:val="19"/>
          <w:szCs w:val="19"/>
          <w:lang w:eastAsia="ru-RU"/>
        </w:rPr>
        <w:t>ПРОГУЛКА В ОСЕННИЙ ЛЕС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Задачи: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&gt;  сплочение группы, развитие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эмпатии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 развитие слухового внимания, произвольности, способно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сти быстро реагировать на инструкцию;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снижение излишней двигательной активности;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обучение различению цветов, соотнесению предметов по цвету;       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пространственных представлений, умения ото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бражать в речи с помощью предлогов (на, под, в, за и др.) местонахождение вещей;</w:t>
      </w:r>
      <w:proofErr w:type="gramEnd"/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общей моторики;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&gt;  развитие памяти, речи и воображения.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Материалы: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картина или фотография «Осенний лес»;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игрушечный ежик;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игрушки (куклы бибабо): лиса, волк, медведь;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красный, желтый и зеленый кленовые листья (для каж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дого ребенка); красная, желтая и зеленая корзинки.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Ход занятия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Приветствие.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лог показывает детям картину, на которой изоб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ражен осенний лес. Дети рассматривают картину, называют время года, объясняют, по каким признакам они определи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ли, что изображена осень.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говорит: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-Давайте представим, что мы идем на прогулку в осен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ний лес.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встают друг за другом и идут по кругу.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Психолог рассказывает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потешку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и показывает движе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ния. Дети повторяют за ним.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 ровненькой дорожке, По ровненькой дорожке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Ш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агают наши ножки, Шагают наши ножки. По камушкам, по камушкам, По кочкам, по кочкам,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По маленьким листочкам, В ямку — бух!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Движутся обычным шагом.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Движутся большими шагами.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Выполняют прыжки с продвижением вперед.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Движутся мелкими шажками. Приседают на корточки.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С целью развития произвольного 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контроля за</w:t>
      </w:r>
      <w:proofErr w:type="gram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 действи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ями психолог обращает внимание детей на то, что нуж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но приседать на корточки, а не просто садиться на ковер или падать на колени.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Ну вот, мы и в лесу. Нас должен встречать ежик... Где же он?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Дети находят спрятанную игрушку и говорят, где нахо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дился ежик.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рассматривает с детьми игрушечного ежа, предлагает его потрогать. Дети касаются ладонью игрушки, делают вид, ч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то укололись, отдергивают руку, говорят, что ежик колючий.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 xml:space="preserve">Психолог предлагает детям выучить стихотворение Б. </w:t>
      </w: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Заходера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Что ты, еж, такой колючий?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-Это я на всякий случай.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Знаешь, кто мои соседи?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Лисы, волки да медведи!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■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 xml:space="preserve"> Психолог объясняет, как ежик защ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ищается от «сво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их соседей», предлагает детям поиграть.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lastRenderedPageBreak/>
        <w:t>Дети, изображая ежиков, ползают на четвереньках по груп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пе. Когда психолог показывает игрушку (лису, волка или мед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ведя), дети должны сгруппироваться и сидеть неподвижно.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Некоторым детям сложно соблюдать условие игры: не двигаться при появлении лисы (волка, медведя) — они стремятся убежать, спрятаться. Вхождение в роль поможет преодолеть импульсивность. Детям напоми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нают, что ежи не умеют бегать, как зайцы, не умеют лазить по деревьям, как белки, — но у них есть надеж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ное укрытие — иголки.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говорит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: -</w:t>
      </w:r>
      <w:proofErr w:type="gramEnd"/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  Ежик собрал в лесу кленовые листочки. Он просит вас помочь ему правильно разложить листочки по корзинкам.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Психолог дает каждому ребенку набор кленовых листь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ев, выставляет три корзинки - красную, желтую и зелёную. Дети раскладывают листья по корзинкам соответствующего цвета.       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•</w:t>
      </w:r>
      <w:r w:rsidRPr="00052908">
        <w:rPr>
          <w:rFonts w:ascii="Arial" w:eastAsia="Times New Roman" w:hAnsi="Arial" w:cs="Arial"/>
          <w:color w:val="231F20"/>
          <w:sz w:val="19"/>
          <w:szCs w:val="19"/>
          <w:lang w:eastAsia="ru-RU"/>
        </w:rPr>
        <w:t>♦</w:t>
      </w:r>
      <w:r w:rsidRPr="00052908">
        <w:rPr>
          <w:rFonts w:ascii="Verdana" w:eastAsia="Times New Roman" w:hAnsi="Verdana" w:cs="Verdana"/>
          <w:color w:val="231F20"/>
          <w:sz w:val="19"/>
          <w:szCs w:val="19"/>
          <w:lang w:eastAsia="ru-RU"/>
        </w:rPr>
        <w:t>• Психолог предлагает спеть ежику песенку.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Выбирается  ребенок, который будет изображать ежа. Он садится и обхватывает руками колени (или ложится и свора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чивается калачиком). Психолог и остальные дети встают вок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руг него и поют песенку.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Шли по лесу не спеша.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Вдруг увидели ежа.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Ежик, ежик, — мы друзья,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Дай погладить нам тебя.</w:t>
      </w:r>
      <w:proofErr w:type="gram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                                               ,</w:t>
      </w:r>
      <w:proofErr w:type="gramEnd"/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Все наклоняются и ласково прикасаются к «ежику».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Игра повторяется 2-3 раза.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 Чтобы каждый ребенок побывал в роли ежа, можно предложить сесть в центр круга сразу нескольким де-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proofErr w:type="spellStart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тям</w:t>
      </w:r>
      <w:proofErr w:type="spellEnd"/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- Дети и взрослые вспоминают, какие игры и упражне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ния проводились на занятии, и обсуждают, что им больше всего понравилось.                                    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Все прощаются до следующей встречи.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На повторных занятиях можно предложить де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тям: дорисовать (пальчиком, кисточкой, ка</w:t>
      </w: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softHyphen/>
        <w:t>рандашом) иголки у ежика 0;разложить по корзинкам сыроежки или цветы, вырезанные из красного, желтого и зеленого картона.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052908" w:rsidRPr="00052908" w:rsidRDefault="00052908" w:rsidP="00052908">
      <w:pPr>
        <w:spacing w:before="68" w:after="68" w:line="326" w:lineRule="atLeast"/>
        <w:rPr>
          <w:rFonts w:ascii="Verdana" w:eastAsia="Times New Roman" w:hAnsi="Verdana" w:cs="Arial"/>
          <w:color w:val="231F20"/>
          <w:sz w:val="19"/>
          <w:szCs w:val="19"/>
          <w:lang w:eastAsia="ru-RU"/>
        </w:rPr>
      </w:pPr>
      <w:r w:rsidRPr="00052908">
        <w:rPr>
          <w:rFonts w:ascii="Verdana" w:eastAsia="Times New Roman" w:hAnsi="Verdana" w:cs="Arial"/>
          <w:color w:val="231F20"/>
          <w:sz w:val="19"/>
          <w:szCs w:val="19"/>
          <w:lang w:eastAsia="ru-RU"/>
        </w:rPr>
        <w:t> </w:t>
      </w:r>
    </w:p>
    <w:p w:rsidR="008A6660" w:rsidRDefault="00052908"/>
    <w:sectPr w:rsidR="008A6660" w:rsidSect="005B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2908"/>
    <w:rsid w:val="00052908"/>
    <w:rsid w:val="001B11B1"/>
    <w:rsid w:val="00285F4A"/>
    <w:rsid w:val="005B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04"/>
  </w:style>
  <w:style w:type="paragraph" w:styleId="1">
    <w:name w:val="heading 1"/>
    <w:basedOn w:val="a"/>
    <w:link w:val="10"/>
    <w:uiPriority w:val="9"/>
    <w:qFormat/>
    <w:rsid w:val="000529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9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2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908"/>
    <w:rPr>
      <w:b/>
      <w:bCs/>
    </w:rPr>
  </w:style>
  <w:style w:type="character" w:customStyle="1" w:styleId="apple-converted-space">
    <w:name w:val="apple-converted-space"/>
    <w:basedOn w:val="a0"/>
    <w:rsid w:val="00052908"/>
  </w:style>
  <w:style w:type="character" w:styleId="a5">
    <w:name w:val="Hyperlink"/>
    <w:basedOn w:val="a0"/>
    <w:uiPriority w:val="99"/>
    <w:semiHidden/>
    <w:unhideWhenUsed/>
    <w:rsid w:val="00052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3578</Words>
  <Characters>20400</Characters>
  <Application>Microsoft Office Word</Application>
  <DocSecurity>0</DocSecurity>
  <Lines>170</Lines>
  <Paragraphs>47</Paragraphs>
  <ScaleCrop>false</ScaleCrop>
  <Company>СПДС "Родничок"</Company>
  <LinksUpToDate>false</LinksUpToDate>
  <CharactersWithSpaces>23931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2017-09-13T09:55:00Z</dcterms:created>
  <dcterms:modified xsi:type="dcterms:W3CDTF">2017-09-13T10:00:00Z</dcterms:modified>
</cp:coreProperties>
</file>