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A2" w:rsidRDefault="00634B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B09BD" w:rsidRPr="00B330A2">
        <w:rPr>
          <w:rFonts w:ascii="Times New Roman" w:hAnsi="Times New Roman" w:cs="Times New Roman"/>
          <w:b/>
          <w:sz w:val="28"/>
          <w:szCs w:val="28"/>
        </w:rPr>
        <w:t>Нравственное воздействие</w:t>
      </w:r>
      <w:r w:rsidR="00B330A2" w:rsidRPr="00B330A2">
        <w:rPr>
          <w:rFonts w:ascii="Times New Roman" w:hAnsi="Times New Roman" w:cs="Times New Roman"/>
          <w:b/>
          <w:sz w:val="28"/>
          <w:szCs w:val="28"/>
        </w:rPr>
        <w:t xml:space="preserve"> на учащихся в процессе обучения.</w:t>
      </w:r>
    </w:p>
    <w:p w:rsidR="0083113E" w:rsidRDefault="0083113E" w:rsidP="00511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13E">
        <w:rPr>
          <w:rFonts w:ascii="Times New Roman" w:hAnsi="Times New Roman" w:cs="Times New Roman"/>
          <w:sz w:val="24"/>
          <w:szCs w:val="24"/>
        </w:rPr>
        <w:t xml:space="preserve">   Решающей </w:t>
      </w:r>
      <w:r>
        <w:rPr>
          <w:rFonts w:ascii="Times New Roman" w:hAnsi="Times New Roman" w:cs="Times New Roman"/>
          <w:sz w:val="24"/>
          <w:szCs w:val="24"/>
        </w:rPr>
        <w:t>стороной нравственности являются убеждения. Формирование стойких убеждений – одна из главных задач воспитания.</w:t>
      </w:r>
      <w:r w:rsidR="005117FB">
        <w:rPr>
          <w:rFonts w:ascii="Times New Roman" w:hAnsi="Times New Roman" w:cs="Times New Roman"/>
          <w:sz w:val="24"/>
          <w:szCs w:val="24"/>
        </w:rPr>
        <w:t xml:space="preserve"> Мы должны добиваться, чтобы уже в школе формировалась высокоидейная личность. Эту мысль неоднократно высказывал Василий Александрович Сухомлинский. Готовить всесторонне развитых людей, умеющих поступить соответственно нравственным нормам и правилам, надо уже в начальной школе. Но как добраться до глубины сердца ребёнка? Как сделать, чтобы дорогие нам идеи и идеалы стали его идеалами и идеями, наши нормы поведения стали его нормами.</w:t>
      </w:r>
    </w:p>
    <w:p w:rsidR="005117FB" w:rsidRDefault="005117FB" w:rsidP="00511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Психологи установили, что младший школьный возраст характеризуется повышенной восприимчивостью внешних явлений, верой в истинность всего, чему учат, о чём говорят, в безусловность и необходимость нравственных норм, бескомпромиссностью в нравственных требованиях к другим</w:t>
      </w:r>
      <w:r w:rsidR="00D126C7">
        <w:rPr>
          <w:rFonts w:ascii="Times New Roman" w:hAnsi="Times New Roman" w:cs="Times New Roman"/>
          <w:sz w:val="24"/>
          <w:szCs w:val="24"/>
        </w:rPr>
        <w:t>, непосредственностью в поведении. Эти особенности являются залогом успеха в обучении и воспитании младших школьников. Именно в этом возрасте возникают большие возможности для систематического воспитания детей.</w:t>
      </w:r>
    </w:p>
    <w:p w:rsidR="00D126C7" w:rsidRDefault="00D126C7" w:rsidP="00511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Я учу ребят говорить только правду. Всегда привожу пословицы «Лучше горькая</w:t>
      </w:r>
      <w:r w:rsidR="00634B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правда, чем красивая ложь». Дети это хорошо усвоили. Благодатную почву для нравственного воспитания дают программы начальных классов. Особенно ценным в них являются то,  что в процессе обучения через умственное развитие формируются нравственные понятия младших школьников:</w:t>
      </w:r>
    </w:p>
    <w:p w:rsidR="00D126C7" w:rsidRDefault="00D126C7" w:rsidP="00511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жить и работать в коллективе;</w:t>
      </w:r>
    </w:p>
    <w:p w:rsidR="00D126C7" w:rsidRDefault="00D126C7" w:rsidP="00511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поручения коллектива;</w:t>
      </w:r>
    </w:p>
    <w:p w:rsidR="00D126C7" w:rsidRDefault="00D126C7" w:rsidP="00511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скромность, честность</w:t>
      </w:r>
      <w:r w:rsidR="00DF791F">
        <w:rPr>
          <w:rFonts w:ascii="Times New Roman" w:hAnsi="Times New Roman" w:cs="Times New Roman"/>
          <w:sz w:val="24"/>
          <w:szCs w:val="24"/>
        </w:rPr>
        <w:t>, дружелюбное отношение к одноклассникам.</w:t>
      </w:r>
    </w:p>
    <w:p w:rsidR="00DF791F" w:rsidRDefault="00DF791F" w:rsidP="00511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Урок для детей является местом разнообразных коллективных действий и переживаний, накопления опыта нравственных взаимоотношений. На уроках дети приучаются к самостоятельной работе, учатся слушать учителя и своих товарищей, сопоставлять свои знания со знаниями других, отстаивать своё мнение, помогать другим и самим принимать помощь.</w:t>
      </w:r>
    </w:p>
    <w:p w:rsidR="00DF791F" w:rsidRDefault="00DF791F" w:rsidP="00511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первых школьных</w:t>
      </w:r>
      <w:r w:rsidR="001F3E5A">
        <w:rPr>
          <w:rFonts w:ascii="Times New Roman" w:hAnsi="Times New Roman" w:cs="Times New Roman"/>
          <w:sz w:val="24"/>
          <w:szCs w:val="24"/>
        </w:rPr>
        <w:t xml:space="preserve"> дней я стремлюсь внести в коллектив дух сердечности, отзывчивости, взаимного доверия, помощи, хочется научить детей сразу всему тому, что умею и знаю сама. Примерно через месяц замечаю, что мои ученики во многом мне подражают.</w:t>
      </w:r>
    </w:p>
    <w:p w:rsidR="001F3E5A" w:rsidRDefault="001F3E5A" w:rsidP="00511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Учащиеся знают, что каждый урок идёт по заранее составленному плану, выполнение которого зависит в основном от их работы, от их активности. В конце урока подводим итог выполнения плана, отмечаем активных ребят на уроке, даём самооценку своей работе. Это приучает ребят беречь время на уроке («Упустишь минуту – потеряешь часы»), повышает их активность, ответственность за ответ («Сначала подумай, а потом отвечай», «Семь раз отмерь, один раз отрежь»).</w:t>
      </w:r>
    </w:p>
    <w:p w:rsidR="001F3E5A" w:rsidRDefault="001F3E5A" w:rsidP="00511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первый взгляд простое дело  - оценка знаний учащихся. Но от умения учителя найти правильный подход к оценке</w:t>
      </w:r>
      <w:r w:rsidR="00F44DEA">
        <w:rPr>
          <w:rFonts w:ascii="Times New Roman" w:hAnsi="Times New Roman" w:cs="Times New Roman"/>
          <w:sz w:val="24"/>
          <w:szCs w:val="24"/>
        </w:rPr>
        <w:t xml:space="preserve"> деятельности каждого ребёнка, умения зажечь в его душе огонёк жажды познания во многом зависит нравственное становление личности. Я никогда не ставлю неудовлетворительных оценок – ни за письменные работы, ни за устные ответы. Дети учатся писать, читать, решать задачи. Один ребёнок уже достиг положительных результатов в своём умственном труде, другой пока ещё нет. У одного уже получается то, чему я учила его, у другого нет, но это не значит, что он не хочет учиться. Я оцениваю умственный труд лишь тогда, когда он приносит ребёнку </w:t>
      </w:r>
      <w:r w:rsidR="00F44DEA">
        <w:rPr>
          <w:rFonts w:ascii="Times New Roman" w:hAnsi="Times New Roman" w:cs="Times New Roman"/>
          <w:sz w:val="24"/>
          <w:szCs w:val="24"/>
        </w:rPr>
        <w:lastRenderedPageBreak/>
        <w:t>положительные результаты.</w:t>
      </w:r>
      <w:r w:rsidR="00F17A48">
        <w:rPr>
          <w:rFonts w:ascii="Times New Roman" w:hAnsi="Times New Roman" w:cs="Times New Roman"/>
          <w:sz w:val="24"/>
          <w:szCs w:val="24"/>
        </w:rPr>
        <w:t xml:space="preserve"> Ребёнок должен подумать, собраться с мыслями, ещё раз переделать работу.</w:t>
      </w:r>
    </w:p>
    <w:p w:rsidR="00F17A48" w:rsidRDefault="00F17A48" w:rsidP="00511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Мне кажется, что отметка в начальной школе должна носить ободряющий характер и вознаграждать ребёнка за трудолюбие, а не карать за лень и нерадивость. Тот, кого я учу, прежде всего</w:t>
      </w:r>
      <w:r w:rsidR="00634B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живой человек, ребёнок, а потом ученик. Оценка, которую я ставлю ему, - это не только измеритель его знаний, но прежде всего моё отношение к нему как к человеку.</w:t>
      </w:r>
    </w:p>
    <w:p w:rsidR="00F17A48" w:rsidRDefault="00F17A48" w:rsidP="00511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Переживания младших школьников, их радость и огорчения всегда связаны с учёбой. На уроке взаимодействуют все основные элементы воспитательного процесса: цель, содержание, методы, организация. Воспитывает весь процесс обучения на уроке, а не так называемые воспитательные моменты.</w:t>
      </w:r>
      <w:r w:rsidR="003B0AB1">
        <w:rPr>
          <w:rFonts w:ascii="Times New Roman" w:hAnsi="Times New Roman" w:cs="Times New Roman"/>
          <w:sz w:val="24"/>
          <w:szCs w:val="24"/>
        </w:rPr>
        <w:t xml:space="preserve"> Что обеспечивает эффективность нравственного воспитания на уроке? Научность, нравственно-эмоциональный заряд методов и приёмов работы учителя, нравственная направленность личности  учителя, его отношение к изучаемому материалу.</w:t>
      </w:r>
    </w:p>
    <w:p w:rsidR="003B0AB1" w:rsidRDefault="003B0AB1" w:rsidP="00511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Например, на уроках чтения чтение и разбор статей, рассказов, стихотворений, сказок из учебных книг помогает детям понять и оценить нравственные поступки людей. Дети читают и обсуждают статьи, в которых ставятся в доступной форме вопросы справедливости, честности, товарищества, дружбы, верности общественному долгу, гуманности патриотизма. Обсуждая и осмысливая поступки литературных героев, подражая их добрым делам, ребята и сами стараются стать лучше. Стараюсь воспитывать в своих учениках такое отношение к окружающим, чтобы даже в плохом человеке они могли заметить</w:t>
      </w:r>
      <w:r w:rsidR="00BA28ED">
        <w:rPr>
          <w:rFonts w:ascii="Times New Roman" w:hAnsi="Times New Roman" w:cs="Times New Roman"/>
          <w:sz w:val="24"/>
          <w:szCs w:val="24"/>
        </w:rPr>
        <w:t xml:space="preserve"> искорки </w:t>
      </w:r>
      <w:proofErr w:type="gramStart"/>
      <w:r w:rsidR="00BA28ED">
        <w:rPr>
          <w:rFonts w:ascii="Times New Roman" w:hAnsi="Times New Roman" w:cs="Times New Roman"/>
          <w:sz w:val="24"/>
          <w:szCs w:val="24"/>
        </w:rPr>
        <w:t>хорошего</w:t>
      </w:r>
      <w:proofErr w:type="gramEnd"/>
      <w:r w:rsidR="00BA28ED">
        <w:rPr>
          <w:rFonts w:ascii="Times New Roman" w:hAnsi="Times New Roman" w:cs="Times New Roman"/>
          <w:sz w:val="24"/>
          <w:szCs w:val="24"/>
        </w:rPr>
        <w:t>. Эта работа даёт свои результаты.</w:t>
      </w:r>
    </w:p>
    <w:p w:rsidR="00BA28ED" w:rsidRDefault="00BA28ED" w:rsidP="00511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уроках постоянно возникают определённые деловые и нравственные отношения между учащимися. Решая общие познавательные задачи, поставленные перед классом, учащиеся общаются между собой, влияют друг на друга. Я предъявляю ряд требований, касающихся деятельности учеников на уроке: «Внимательно слушай учителя и ответы товарищей, самостоятельно выполняй требования учителя, активно участвуй в общей работе». И оцениваю умения учеников в этом плане.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Воспитываю в детях такие качества, как отношение каждого ученика к своему делу как к общему, умение согласованно действовать вместе с другими для достижения общей цели, воспитываю также взаимную поддержку и в то же время требовательность друг к другу, умение критически относиться к себе, </w:t>
      </w:r>
      <w:r w:rsidR="00A01DCC">
        <w:rPr>
          <w:rFonts w:ascii="Times New Roman" w:hAnsi="Times New Roman" w:cs="Times New Roman"/>
          <w:sz w:val="24"/>
          <w:szCs w:val="24"/>
        </w:rPr>
        <w:t>расценивать свой личный успех или неудачу с позиции общей работы.</w:t>
      </w:r>
      <w:proofErr w:type="gramEnd"/>
    </w:p>
    <w:p w:rsidR="00A01DCC" w:rsidRDefault="00A01DCC" w:rsidP="00511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совместной деятельности на уроках у младших школьников вырабатывается представление о том, что хорошо и что плохо. Это касается тех сторон жизни, которые особенно волнуют ребят: отношение к учению, отметкам, труду, дружбе, к различным поступкам учеников в классе. Совместная работа младших школьников может быть разнообразной. Развитие речи – составная часть урока чтения и грамматики. На этих уроках ежедневно я ставлю конкретные задачи по обогащению и расширению словарного запаса детей, особое внимание уделяю стройности речи ребёнка. Период обучения грамоте преследует не только цель обучить детей чтению и письму, подготовить базу для успешного овладения правописанием, но и помочь детям по-новому</w:t>
      </w:r>
      <w:r w:rsidR="002A7F14">
        <w:rPr>
          <w:rFonts w:ascii="Times New Roman" w:hAnsi="Times New Roman" w:cs="Times New Roman"/>
          <w:sz w:val="24"/>
          <w:szCs w:val="24"/>
        </w:rPr>
        <w:t xml:space="preserve"> посмотреть на свою речь, сделать её предметом их собственных наблюдений, дать почувствовать красоту речи, её лаконичность, логичность, образность. Первые уроки я посвящаю свободному высказыванию детей о близких событиях или явлениях природы. Дети приучаются выслушивать своего товарища, вести коллективную беседу. На первых занятиях они должны почувствовать доброе отношение учителя к их ответам, соображениям, мнениям. </w:t>
      </w:r>
      <w:r w:rsidR="002A7F14">
        <w:rPr>
          <w:rFonts w:ascii="Times New Roman" w:hAnsi="Times New Roman" w:cs="Times New Roman"/>
          <w:sz w:val="24"/>
          <w:szCs w:val="24"/>
        </w:rPr>
        <w:lastRenderedPageBreak/>
        <w:t>Неудачный ответ не всегда должен рассматриваться только как проявление недобросовестности, а как поиск верного ответа среди большого количества человеческих знаний. Такой взгляд на ответ позволяет ребёнку смело высказывать свои суждения. В доброжелательной обстановке дети активнее проявляют желание говорить перед классом, читать стихи, рассказывать сказки. А это невольно побуждает их следить за своей речью, вычленять главное в рассказе</w:t>
      </w:r>
      <w:r w:rsidR="00DB3FF4">
        <w:rPr>
          <w:rFonts w:ascii="Times New Roman" w:hAnsi="Times New Roman" w:cs="Times New Roman"/>
          <w:sz w:val="24"/>
          <w:szCs w:val="24"/>
        </w:rPr>
        <w:t>, показать свои знания.</w:t>
      </w:r>
    </w:p>
    <w:p w:rsidR="00DB3FF4" w:rsidRDefault="00DB3FF4" w:rsidP="00511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моём классе есть ученики, которые совершенно не были подготовлены к школе. Они встретились со многим трудностями в учёбе, в общении с другими детьми. И только благодаря большой кропотливой работе стало возможным как бы разбудить, заставить заговорить этих малышей. Первое их участие было в празднике «Прощание с Азбукой». Они читали маленькие стишки. Сколько у них было радости! Они вместе со всеми ребятами стояли в ряду и рассказывали стихи. Вот мы и преодолели их трудности. Они заговорили, стали работать на уроке. Лица их стали радостные. Их успехам радовались все дети и я.</w:t>
      </w:r>
    </w:p>
    <w:p w:rsidR="00DB3FF4" w:rsidRDefault="00DB3FF4" w:rsidP="00511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Урок, на котором дети испытывают удовлетворение и радость от успешно</w:t>
      </w:r>
      <w:r w:rsidR="0001417B">
        <w:rPr>
          <w:rFonts w:ascii="Times New Roman" w:hAnsi="Times New Roman" w:cs="Times New Roman"/>
          <w:sz w:val="24"/>
          <w:szCs w:val="24"/>
        </w:rPr>
        <w:t xml:space="preserve"> выполненной общей работы, который побуждает самостоятельную мысль и вызывает совместные переживания учащихся, способствует их нравственному воспитанию. Нравственное воспитание пронизывает весь учебный процесс.</w:t>
      </w:r>
    </w:p>
    <w:p w:rsidR="0001417B" w:rsidRDefault="0001417B" w:rsidP="00511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«Воспитание происходит на каждом кв</w:t>
      </w:r>
      <w:r w:rsidR="00634BC4">
        <w:rPr>
          <w:rFonts w:ascii="Times New Roman" w:hAnsi="Times New Roman" w:cs="Times New Roman"/>
          <w:sz w:val="24"/>
          <w:szCs w:val="24"/>
        </w:rPr>
        <w:t>адратном метре земли</w:t>
      </w:r>
      <w:proofErr w:type="gramStart"/>
      <w:r w:rsidR="00634B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не уставал повторять А.С. Макаренко. В эти квадратные метры входит и класс, где ребята проводят до шести часов в день. Обсуждая этот вопрос, надо прямо выступать против любого, прямолинейного подхода к формированию личности ребёнка. Любой вид воспитания требует такта. Натаскиванием можно выработать лишь внешнюю сторону поведения </w:t>
      </w:r>
      <w:r w:rsidR="00634BC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BC4">
        <w:rPr>
          <w:rFonts w:ascii="Times New Roman" w:hAnsi="Times New Roman" w:cs="Times New Roman"/>
          <w:sz w:val="24"/>
          <w:szCs w:val="24"/>
        </w:rPr>
        <w:t>манеры, навыки, но нельзя вызвать нравственный отклик и убеждения. Ответственная задача нравственного воспитания может успешно решаться лишь скоординированными усилиями учителя по всем предметам.</w:t>
      </w:r>
    </w:p>
    <w:p w:rsidR="00634BC4" w:rsidRDefault="00634BC4" w:rsidP="00511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Долго ещё придётся шагать моим ученикам из класса в класс, плечом к плечу. И хотя ещё не все проблемы, поставленные мною, решены до конца, очень хочется верить, что я сумела заложить в их сердца семена добра, научила дорожить дружбой, мечтать, а главное – быть достойными гражданами своей Родины. Спасибо!</w:t>
      </w:r>
    </w:p>
    <w:p w:rsidR="00F17A48" w:rsidRPr="0083113E" w:rsidRDefault="00F17A48" w:rsidP="00511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F17A48" w:rsidRPr="0083113E" w:rsidSect="009B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9BD"/>
    <w:rsid w:val="0001417B"/>
    <w:rsid w:val="001F3E5A"/>
    <w:rsid w:val="00280FD6"/>
    <w:rsid w:val="002A7F14"/>
    <w:rsid w:val="002B34D1"/>
    <w:rsid w:val="003B0AB1"/>
    <w:rsid w:val="005117FB"/>
    <w:rsid w:val="00634BC4"/>
    <w:rsid w:val="00673A9A"/>
    <w:rsid w:val="0083113E"/>
    <w:rsid w:val="008B09BD"/>
    <w:rsid w:val="009953D3"/>
    <w:rsid w:val="009B3010"/>
    <w:rsid w:val="00A01DCC"/>
    <w:rsid w:val="00B330A2"/>
    <w:rsid w:val="00BA28ED"/>
    <w:rsid w:val="00D126C7"/>
    <w:rsid w:val="00DB3FF4"/>
    <w:rsid w:val="00DF791F"/>
    <w:rsid w:val="00F17A48"/>
    <w:rsid w:val="00F4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D062C-E86F-44D9-AB93-74F91FD5A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2017-09-19T11:59:00Z</dcterms:created>
  <dcterms:modified xsi:type="dcterms:W3CDTF">2017-09-19T16:40:00Z</dcterms:modified>
</cp:coreProperties>
</file>