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AA" w:rsidRDefault="000E2E76" w:rsidP="000E2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4D4D4D"/>
          <w:sz w:val="28"/>
          <w:szCs w:val="28"/>
          <w:bdr w:val="none" w:sz="0" w:space="0" w:color="auto" w:frame="1"/>
          <w:lang w:eastAsia="ru-RU"/>
        </w:rPr>
      </w:pPr>
      <w:r w:rsidRPr="000E2E76">
        <w:rPr>
          <w:rFonts w:ascii="Times New Roman" w:eastAsia="Times New Roman" w:hAnsi="Times New Roman" w:cs="Times New Roman"/>
          <w:b/>
          <w:bCs/>
          <w:iCs/>
          <w:color w:val="4D4D4D"/>
          <w:sz w:val="28"/>
          <w:szCs w:val="28"/>
          <w:bdr w:val="none" w:sz="0" w:space="0" w:color="auto" w:frame="1"/>
          <w:lang w:eastAsia="ru-RU"/>
        </w:rPr>
        <w:t xml:space="preserve">«Технологии формирования здорового образа жизни </w:t>
      </w:r>
      <w:r>
        <w:rPr>
          <w:rFonts w:ascii="Times New Roman" w:eastAsia="Times New Roman" w:hAnsi="Times New Roman" w:cs="Times New Roman"/>
          <w:b/>
          <w:bCs/>
          <w:iCs/>
          <w:color w:val="4D4D4D"/>
          <w:sz w:val="28"/>
          <w:szCs w:val="28"/>
          <w:bdr w:val="none" w:sz="0" w:space="0" w:color="auto" w:frame="1"/>
          <w:lang w:eastAsia="ru-RU"/>
        </w:rPr>
        <w:t xml:space="preserve">современного школьника </w:t>
      </w:r>
      <w:r w:rsidRPr="000E2E76">
        <w:rPr>
          <w:rFonts w:ascii="Times New Roman" w:eastAsia="Times New Roman" w:hAnsi="Times New Roman" w:cs="Times New Roman"/>
          <w:b/>
          <w:bCs/>
          <w:iCs/>
          <w:color w:val="4D4D4D"/>
          <w:sz w:val="28"/>
          <w:szCs w:val="28"/>
          <w:bdr w:val="none" w:sz="0" w:space="0" w:color="auto" w:frame="1"/>
          <w:lang w:eastAsia="ru-RU"/>
        </w:rPr>
        <w:t>в соответствии с ФГОС»</w:t>
      </w:r>
      <w:bookmarkStart w:id="0" w:name="_GoBack"/>
      <w:bookmarkEnd w:id="0"/>
    </w:p>
    <w:p w:rsidR="000E2E76" w:rsidRDefault="000E2E76" w:rsidP="000E2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4D4D4D"/>
          <w:sz w:val="28"/>
          <w:szCs w:val="28"/>
          <w:bdr w:val="none" w:sz="0" w:space="0" w:color="auto" w:frame="1"/>
          <w:lang w:eastAsia="ru-RU"/>
        </w:rPr>
      </w:pPr>
    </w:p>
    <w:p w:rsidR="000E2E76" w:rsidRPr="000E2E76" w:rsidRDefault="000E2E76" w:rsidP="000E2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</w:t>
      </w:r>
    </w:p>
    <w:p w:rsidR="000E2E76" w:rsidRDefault="000E2E76" w:rsidP="000E2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Сигаева</w:t>
      </w:r>
      <w:proofErr w:type="spellEnd"/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0E2E76" w:rsidRPr="000E2E76" w:rsidRDefault="000E2E76" w:rsidP="000E2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FAA" w:rsidRPr="000E2E76" w:rsidRDefault="00DA6FAA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инновационных </w:t>
      </w:r>
      <w:proofErr w:type="spellStart"/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в школах является: формирование у учащихся основы здорового образа жизни и добиться выполнения элементарных правил здоровья сбережения; сформировать понимание основ здорового образа жизни; умен</w:t>
      </w:r>
      <w:r w:rsidR="002E7DF6"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перевести полученные знания </w:t>
      </w:r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личный навык самосохранения здоровья учениками</w:t>
      </w:r>
      <w:r w:rsidR="003D4D78"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4D78" w:rsidRPr="000E2E76" w:rsidRDefault="003D4D78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инновационные образовательные технологии-это системный подход к обучению</w:t>
      </w:r>
      <w:r w:rsidR="002E7DF6"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воспитанию, построенный на стремлении не нанести ущерба здоровью школьников</w:t>
      </w:r>
    </w:p>
    <w:p w:rsidR="002E7DF6" w:rsidRPr="000E2E76" w:rsidRDefault="004F094D" w:rsidP="000E2E76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E2E76">
        <w:rPr>
          <w:color w:val="000000"/>
          <w:sz w:val="28"/>
          <w:szCs w:val="28"/>
        </w:rPr>
        <w:t>Интенсивные изменения в системе образования, инновационные процессы в Российской школе ставят вопросы о сохранении здоровья школьников.</w:t>
      </w:r>
    </w:p>
    <w:p w:rsidR="004F094D" w:rsidRPr="000E2E76" w:rsidRDefault="002E7DF6" w:rsidP="000E2E76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0E2E76">
        <w:rPr>
          <w:color w:val="000000"/>
          <w:sz w:val="28"/>
          <w:szCs w:val="28"/>
        </w:rPr>
        <w:t>Современные образовательные стандарты предъявляют к учащимся школ высокие требования, увеличивая на них нагрузку. Кроме того, в школьный период подрастающее поколение интенсивно растёт, ему свойственны усталость и утомляемость на уроках и других видах образовательных и развивающих занятий.</w:t>
      </w:r>
      <w:r w:rsidR="004F094D" w:rsidRPr="000E2E76">
        <w:rPr>
          <w:color w:val="000000"/>
          <w:sz w:val="28"/>
          <w:szCs w:val="28"/>
        </w:rPr>
        <w:t xml:space="preserve"> Решить эту проблему позволяет использование инновационных </w:t>
      </w:r>
      <w:proofErr w:type="spellStart"/>
      <w:r w:rsidR="004F094D" w:rsidRPr="000E2E76">
        <w:rPr>
          <w:color w:val="000000"/>
          <w:sz w:val="28"/>
          <w:szCs w:val="28"/>
        </w:rPr>
        <w:t>здоровьесберегающих</w:t>
      </w:r>
      <w:proofErr w:type="spellEnd"/>
      <w:r w:rsidR="004F094D" w:rsidRPr="000E2E76">
        <w:rPr>
          <w:color w:val="000000"/>
          <w:sz w:val="28"/>
          <w:szCs w:val="28"/>
        </w:rPr>
        <w:t xml:space="preserve"> тех</w:t>
      </w:r>
      <w:r w:rsidRPr="000E2E76">
        <w:rPr>
          <w:color w:val="000000"/>
          <w:sz w:val="28"/>
          <w:szCs w:val="28"/>
        </w:rPr>
        <w:t>нологий, что позитивно позволит забо</w:t>
      </w:r>
      <w:r w:rsidR="00376E88" w:rsidRPr="000E2E76">
        <w:rPr>
          <w:color w:val="000000"/>
          <w:sz w:val="28"/>
          <w:szCs w:val="28"/>
        </w:rPr>
        <w:t>титься</w:t>
      </w:r>
      <w:r w:rsidRPr="000E2E76">
        <w:rPr>
          <w:color w:val="000000"/>
          <w:sz w:val="28"/>
          <w:szCs w:val="28"/>
        </w:rPr>
        <w:t xml:space="preserve"> о самочу</w:t>
      </w:r>
      <w:r w:rsidR="00376E88" w:rsidRPr="000E2E76">
        <w:rPr>
          <w:color w:val="000000"/>
          <w:sz w:val="28"/>
          <w:szCs w:val="28"/>
        </w:rPr>
        <w:t>в</w:t>
      </w:r>
      <w:r w:rsidRPr="000E2E76">
        <w:rPr>
          <w:color w:val="000000"/>
          <w:sz w:val="28"/>
          <w:szCs w:val="28"/>
        </w:rPr>
        <w:t>ствии учеников.</w:t>
      </w:r>
    </w:p>
    <w:p w:rsidR="004F094D" w:rsidRPr="000E2E76" w:rsidRDefault="004F094D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формирования здорового образа жизни является одной из важнейших в системе воспитания и обучения в современной педагогической деятельности школ. Учителя заметили, что дети, которые учатся в школе, имеют большие отклонения в состоянии здоровья: нарушение зрения и осанка, общая усталость, переутомление.</w:t>
      </w:r>
    </w:p>
    <w:p w:rsidR="004F094D" w:rsidRPr="000E2E76" w:rsidRDefault="004F094D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этого было решено внедрить новые подходы к организации образовательного процесса с применением инновационных технологий по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здрововьесбережению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, информировать школьников, </w:t>
      </w: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те могли сделать осознанный выбор в пользу здорового образа жизни. исследования подтверждают, что использование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в основе которых лежит комплексное воздействие на учащихся через снятие утомления, повышение двигательной активности,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раскрепощённость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суждений, использование хорового пения позволило сохранить и укрепить здоровье учащихся. </w:t>
      </w:r>
    </w:p>
    <w:p w:rsidR="004F094D" w:rsidRPr="000E2E76" w:rsidRDefault="002E7DF6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образовательном пр</w:t>
      </w:r>
      <w:r w:rsidR="00376E88"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остранстве инновационные </w:t>
      </w:r>
      <w:proofErr w:type="spellStart"/>
      <w:r w:rsidR="00376E88"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есберегающие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реализуются на основе личностно- ориентированного подхода. Осуществляемые на основе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личносно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развивающих ситуаций, они относятся к тем жизненно важным факторам, благодаря которым учащиеся учатся жить вместе и эффективно взаимодействовать.</w:t>
      </w:r>
    </w:p>
    <w:p w:rsidR="004F094D" w:rsidRPr="000E2E76" w:rsidRDefault="004F094D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E2E76">
        <w:rPr>
          <w:rFonts w:ascii="Times New Roman" w:hAnsi="Times New Roman" w:cs="Times New Roman"/>
          <w:sz w:val="28"/>
          <w:szCs w:val="28"/>
        </w:rPr>
        <w:t xml:space="preserve">Состояние здоровья современных школьников образовательных учреждений во многом зависит от организации специализированной системы условий школьной среды, способствующих формированию, сохранению и укреплению здоровья учащихся, реализация которых возможна при тесном взаимодействии специалистов всех уровней образовательного и воспитательного процессов, внедряющих в учебный процесс </w:t>
      </w:r>
      <w:proofErr w:type="spellStart"/>
      <w:r w:rsidRPr="000E2E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E2E76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4F094D" w:rsidRPr="000E2E76" w:rsidRDefault="004F094D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76">
        <w:rPr>
          <w:rFonts w:ascii="Times New Roman" w:hAnsi="Times New Roman" w:cs="Times New Roman"/>
          <w:sz w:val="28"/>
          <w:szCs w:val="28"/>
        </w:rPr>
        <w:t>Правильная организация учебного процесса в образовательном учреждении даёт возможность предотвратить перегрузки и усталость у школьников, а также помогает ученикам осознать важность сохранения здоровья.</w:t>
      </w:r>
    </w:p>
    <w:p w:rsidR="004F094D" w:rsidRPr="000E2E76" w:rsidRDefault="004F094D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</w:pPr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 Современная образовательная система направлена на сохранение здоровья школьников. Задача педагогов образовательного учреждения направлена не только на то, чтобы дать детям знания, но и на то, чтобы сформировать успешную личность ученика, готовую полноценно жить и</w:t>
      </w:r>
      <w:r w:rsidR="002E7DF6"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</w:t>
      </w:r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далее самостоятельно развиваться. А без здоровья это</w:t>
      </w:r>
      <w:r w:rsidR="002E7DF6"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</w:t>
      </w:r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совершенно невозможно. Именно поэтому в настоящее время реализуются инновационные</w:t>
      </w:r>
      <w:r w:rsidR="002E7DF6"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</w:t>
      </w:r>
      <w:proofErr w:type="spellStart"/>
      <w:r w:rsidR="002E7DF6"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здоровьесберегающие</w:t>
      </w:r>
      <w:proofErr w:type="spellEnd"/>
      <w:r w:rsidR="002E7DF6"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технологии</w:t>
      </w:r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</w:t>
      </w:r>
      <w:r w:rsidRPr="000E2E76">
        <w:rPr>
          <w:rStyle w:val="apple-converted-space"/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  </w:t>
      </w:r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в школах.</w:t>
      </w:r>
    </w:p>
    <w:p w:rsidR="004F094D" w:rsidRPr="000E2E76" w:rsidRDefault="004F094D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</w:pPr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lastRenderedPageBreak/>
        <w:t xml:space="preserve">Педагог может сделать для здоровья ученика даже больше, чем врач.  Просто педагоги должны работать так, чтобы обучение не несло вреда здоровью учеников. В жизни школьников учитель занимает одно из главных мест, для них он олицетворяет все важное и новое, в том числе является примером в вопросах </w:t>
      </w:r>
      <w:proofErr w:type="spellStart"/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здоровьесбережения</w:t>
      </w:r>
      <w:proofErr w:type="spellEnd"/>
      <w:r w:rsidRPr="000E2E76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.</w:t>
      </w:r>
    </w:p>
    <w:p w:rsidR="004F094D" w:rsidRPr="000E2E76" w:rsidRDefault="004F094D" w:rsidP="000E2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Педагогика, направленная на оздоровление детей, не может быть выражена какой-то одной образовательной технологией. Это все направления деятельности в школе по охране здоровья с учетом условий жизни ребенка и важнейших характеристик образовательной среды.</w:t>
      </w:r>
    </w:p>
    <w:p w:rsidR="004F094D" w:rsidRPr="000E2E76" w:rsidRDefault="004F094D" w:rsidP="000E2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Современный учитель должен обладать профессиональными качествами, которые позволят ему реализовывать плодотворные идеи инновационного </w:t>
      </w:r>
      <w:proofErr w:type="spellStart"/>
      <w:r w:rsidRPr="000E2E7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здоровьясбережения</w:t>
      </w:r>
      <w:proofErr w:type="spellEnd"/>
      <w:r w:rsidRPr="000E2E7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учащихся, что и поможет обеспечивать положительные педагогические результаты. </w:t>
      </w:r>
    </w:p>
    <w:p w:rsidR="004F094D" w:rsidRPr="000E2E76" w:rsidRDefault="004F094D" w:rsidP="000E2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2E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Здоровьесберегающие</w:t>
      </w:r>
      <w:proofErr w:type="spellEnd"/>
      <w:r w:rsidRPr="000E2E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инновационные образовательные технологии - это программы и методы, которые направлены на воспитание у учащихся культуры здоровья, личностн</w:t>
      </w:r>
      <w:r w:rsidR="002E7DF6" w:rsidRPr="000E2E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ых качеств</w:t>
      </w:r>
      <w:r w:rsidRPr="000E2E7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E82EFE" w:rsidRDefault="00E82EFE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76" w:rsidRPr="000E2E76" w:rsidRDefault="000E2E76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7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Базарный В.Ф. Здоровье и развитие ребёнка: экспресс – контроль в школе и дома: Практическое пособие. – М.: АРКТИ, </w:t>
      </w:r>
      <w:proofErr w:type="gram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2005.-</w:t>
      </w:r>
      <w:proofErr w:type="gram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 с.: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2.Смирнов Н. К.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современной школе. – М. АПК и ПРО, 2002г.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3.В.Н. Ирхин. Формирование культуры здоровья школьников на уроках. Белгород, 2008г.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4.Смирнов Н.К.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современной </w:t>
      </w:r>
      <w:proofErr w:type="gram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школе.-</w:t>
      </w:r>
      <w:proofErr w:type="gram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АПК и ПРО,2002.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Латохина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Оздоровительные минутки. Простая и эффективная гимнастика для детей и взрослых /- М.: АСТ: </w:t>
      </w:r>
      <w:proofErr w:type="spellStart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158, (2) с.: ил.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Кирилова И.Ю. Методические рекомендации к факультативному курсу «Гимнастика для ума» /– Белгород: КОНСТАНТА, 2014. – 24с.</w:t>
      </w:r>
    </w:p>
    <w:p w:rsidR="00155711" w:rsidRPr="000E2E76" w:rsidRDefault="00155711" w:rsidP="000E2E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5711" w:rsidRPr="000E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45AE"/>
    <w:multiLevelType w:val="multilevel"/>
    <w:tmpl w:val="AC8C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4D"/>
    <w:rsid w:val="000E2E76"/>
    <w:rsid w:val="00155711"/>
    <w:rsid w:val="001875EE"/>
    <w:rsid w:val="00251A09"/>
    <w:rsid w:val="002E7DF6"/>
    <w:rsid w:val="00376E88"/>
    <w:rsid w:val="003D4D78"/>
    <w:rsid w:val="004F094D"/>
    <w:rsid w:val="007318A5"/>
    <w:rsid w:val="00BD5D9B"/>
    <w:rsid w:val="00DA6FAA"/>
    <w:rsid w:val="00E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289B-44A8-46D0-9C2F-84F323EB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94D"/>
  </w:style>
  <w:style w:type="paragraph" w:styleId="a3">
    <w:name w:val="Normal (Web)"/>
    <w:basedOn w:val="a"/>
    <w:rsid w:val="004F094D"/>
    <w:pPr>
      <w:spacing w:before="30" w:after="3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4">
    <w:name w:val="Hyperlink"/>
    <w:basedOn w:val="a0"/>
    <w:uiPriority w:val="99"/>
    <w:semiHidden/>
    <w:unhideWhenUsed/>
    <w:rsid w:val="004F0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sigaeffff</dc:creator>
  <cp:keywords/>
  <dc:description/>
  <cp:lastModifiedBy>sigaeffff</cp:lastModifiedBy>
  <cp:revision>6</cp:revision>
  <dcterms:created xsi:type="dcterms:W3CDTF">2017-03-22T05:25:00Z</dcterms:created>
  <dcterms:modified xsi:type="dcterms:W3CDTF">2017-09-14T06:27:00Z</dcterms:modified>
</cp:coreProperties>
</file>