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18B" w:rsidRPr="00E156E7" w:rsidRDefault="00BF718B" w:rsidP="00BF718B">
      <w:pPr>
        <w:pBdr>
          <w:bottom w:val="single" w:sz="6" w:space="9" w:color="DEDEDE"/>
        </w:pBdr>
        <w:shd w:val="clear" w:color="auto" w:fill="FFFFFF"/>
        <w:spacing w:after="225" w:line="306" w:lineRule="atLeast"/>
        <w:outlineLvl w:val="0"/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  <w:t xml:space="preserve">Путешествие в страну </w:t>
      </w:r>
      <w:proofErr w:type="gramStart"/>
      <w:r w:rsidRPr="00E156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  <w:t>знании</w:t>
      </w:r>
      <w:proofErr w:type="gramEnd"/>
      <w:r w:rsidRPr="00E156E7">
        <w:rPr>
          <w:rFonts w:ascii="Cambria Math" w:eastAsia="Times New Roman" w:hAnsi="Cambria Math" w:cs="Cambria Math"/>
          <w:b/>
          <w:bCs/>
          <w:color w:val="444444"/>
          <w:kern w:val="36"/>
          <w:sz w:val="36"/>
          <w:szCs w:val="36"/>
          <w:lang w:eastAsia="ru-RU"/>
        </w:rPr>
        <w:t>̆</w:t>
      </w:r>
      <w:r w:rsidRPr="00E156E7">
        <w:rPr>
          <w:rFonts w:ascii="Arial" w:eastAsia="Times New Roman" w:hAnsi="Arial" w:cs="Arial"/>
          <w:b/>
          <w:bCs/>
          <w:color w:val="444444"/>
          <w:kern w:val="36"/>
          <w:sz w:val="36"/>
          <w:szCs w:val="36"/>
          <w:lang w:eastAsia="ru-RU"/>
        </w:rPr>
        <w:t xml:space="preserve"> </w:t>
      </w:r>
    </w:p>
    <w:p w:rsidR="00BF718B" w:rsidRPr="00E156E7" w:rsidRDefault="00BF718B" w:rsidP="00E156E7">
      <w:pPr>
        <w:shd w:val="clear" w:color="auto" w:fill="FFFFFF"/>
        <w:spacing w:after="150" w:line="273" w:lineRule="atLeast"/>
        <w:jc w:val="center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Ход мероприятия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(звучит тихая 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музыка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родители располагаются в группе)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-Добрый вечер, уважаемые родители! Мы очень рады видеть вас в нашей уютной группе. Вот и прошёл ещё один учебный год, наши дети выросли и стали на год взрослее им сейчас 4 года. Они перешли в среднюю группу детского сада! Давайте им передадим свои пожелания.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  <w:t>Игра с бубном «Пожелания для детей» (на новый учебный год)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(родители встают в круг, воспитатель пускает по кругу бубен)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«Ты катись весёлый бубен,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Быстро, быстро по рукам.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У кого весёлый бубен,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Тот пожелание скажет нам»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-Все ваши пожелания я передам детям, но вы сами не забывайте говорить о своих пожеланиях детям.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 Наступил новый учебный год со своими целями, задачами. А ведь совсем недавно было лето – прекрасное время для отдыха и познания окружающего мира.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 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  <w:t>«Каким я увидела своего ребёнка летом?» - игра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 (передаём друг другу листок). Внимательным он помог мне нести сумку…. Он ласковый </w:t>
      </w:r>
      <w:proofErr w:type="gramStart"/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–ц</w:t>
      </w:r>
      <w:proofErr w:type="gramEnd"/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 xml:space="preserve">елует и обнимает меня….Он наблюдательный….Он добрый………Он весёлый…..Он 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lastRenderedPageBreak/>
        <w:t>трудолюбивый…..Он…….(обязательно с примером)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-Итак, мы отдохнувшие после летнего отдыха отправляемся в круиз по океану Знаний, которое продлится ещё не один год, а конечный пункт нашего путешествия это конечно Школа.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- Чтобы отправляться в такое длительное путешествие, нам необходимо надёжное, оборудованное плавательное средство. Это наш детский сад и наша группа (предметно 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–р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азвивающая среда , без неё невозможно полноценное всестороннее развитие наших детей).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u w:val="single"/>
          <w:lang w:eastAsia="ru-RU"/>
        </w:rPr>
        <w:t>В группе созданы все развивающие зоны для игр и развития детей.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Хочется поблагодарить родителей кто принял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активное участие в благоустройстве группы (комнатные цветы, музыкальный центр, одежда для кукол, игры), за творческие летние работы.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  <w:t>Зачитывание Благодарностей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-Ну что ж отправляемся по океану Знаний, но с начало, нам надо узнать всё ли в нашей команде без изменений?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 В нашей группе 23 человека, у нас появилась новая семья Степанян (знакомство с семьёй)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-А знаете ли вы уважаемые родители, особенности наших главных путешественников?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u w:val="single"/>
          <w:lang w:eastAsia="ru-RU"/>
        </w:rPr>
        <w:t>Что представляют дети 4-5 лет?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-Каждый ребёнок развивается по - 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разному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, у каждого свой путь и темп развития. Но всё же есть нечто общее, что позволяет охарактеризовать детей, их возрастные особенности.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Возраст 4-5 лет справедливо называют средним дошкольным. Ближе к 5 годам у детей начинают проявляться черты, свойственные дошкольникам старшего возраста: некоторая произвольность психических процессов, рост познавательных интересов и самостоятельности, попытки объяснить интересующие их явления окружающей жизни. Любознательность, потребность в самостоятельности и активности, в свою очередь, благотворно влияют на психику и поведение. Эти черты, например, облегчают ребёнку 5года жизни освоение норм родного языка и функций речи.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Вместе с тем неустойчивость настроения, внимания, эмоциональная ранимость, конкретность и образность мышления, увлечённость игрой и игровыми ситуациями сближают детей 5 года жизни с младшими дошкольниками. И расширяющиеся на данном возрастном этапе возможности воспитания и обучения детей не могут быть реализованы без знаний и учёта этой двойственности развития.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- Игра «Что изменилось в вашем ребёнке? Каким он стал в 4 года?» (чем любит сейчас заниматься, а раньше этого не было?)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-А сейчас я расскажу о нашей жизни с детьми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.</w:t>
      </w:r>
      <w:proofErr w:type="gramEnd"/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Особенности образовательного процесса в средней группе.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Знакомство с режимом дня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Знакомство с сеткой занятий (время)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Чем мы занимаемся на занятиях (к концу года ребёнок должен знать и уметь)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Обратите внимание на рекомендации в раздевальной комнате, порядок в шкафу.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Что нового в нашей группе…..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Ознакомление родителей с целями и задачами ДОУ на новый учебный год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Заполнение родителями анкет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Чаепитие «За чашкой чая посидим и о детях поговорим»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Творческое домашнее задание для родителей «Считалочки»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Выступление: «Ребёнок 4-5 лет.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Источник расширения кругозора ребёнка, развития его представлений о мире – 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это наблюдения.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Поэтому важно заботиться о том, чтобы его опыт был как можно более разнообразным. Гуляйте с ребёнком по городу, ходите на экскурсии. Учитывайте реальные познавательные интересы детей.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С 4 годам кругозор ребёнка расширяется не только в ходе практических наблюдений и экспериментирования, которые доминировали в младшем возрасте, но и через 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рассказ.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Уделяйте достаточно времени познавательным беседам с детьми. Начинайте читать не только художественную, но и познавательную литературу. Благодаря вашим рассказам, просмотру познавательных передач, видеофильмов ребёнок отрывается от мира «здесь и сейчас». Он активно интересуется животными, которых видел только по телевизору или на картинке, слушает с удовольствием об океане или пустыне, о других странах и людях. Дети так же с удовольствием слушают истории из жизни родителей или других людей.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Четырёхлетний ребёнок часто задаёт вопрос «почему».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Отвечая на вопросы ребёнка, не пускайтесь в научные объяснения, постарайтесь сформулировать мысль как можно более лаконично. Например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,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на вопрос откуда взялась молния, достаточно ответить «Тучи столкнулись друг с другом». А иногда можно 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предоставить ребёнку самому подумать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и пофантазировать над своим вопросом.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 этом возрасте дети пробуют выстраивать первые собственные умозаключения. Внимательно выслушивайте все детские рассуждения и не торопитесь вносить в них коррективы. В этом возрасте важна не правильность вывода, а само стремление малыша рассуждать и думать.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Читайте и рассказывайте детям сказки. Не спешите показывать иллюстрации, пусть каждый сам представит себе Красную шапочку по-своему, пусть работает воображение детей. В сказках даны эталонные представления о добре и зле. Такие представления становятся основой формирования у ребёнка способности давать оценку собственным поступкам. После чтения сказок обязательно выделите с детьми хорошие и плохие поступки героев.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Дети этого возраста обожают наряжаться и переодеваться. Предоставляйте дома как можно больше вещей для – </w:t>
      </w:r>
      <w:proofErr w:type="spell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ряжения</w:t>
      </w:r>
      <w:proofErr w:type="spell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, творческих выступлений детей.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Эмоциональные реакции в этом возрасте становятся более стабильными и уравновешенными. Ребёнок не так быстро и резко утомляется, становится 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более психически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вынослив. В целом 4х летний ребёнок – </w:t>
      </w: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жизнерадостный, который преимущественно пребывает в хорошем расположении духа.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Сверстник становится интересен как партнёр по играм. Ребёнок страдает</w:t>
      </w:r>
      <w:proofErr w:type="gram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,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если с ним никто не хочет играть. Дети играют небольшими группами от2-5 человек. Иногда эти группы становятся постоянными по составу. Таким образом, появляются первые друзья – те с кем у ребёнка лучше всего налаживается взаимопонимание.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Четырёхлетние дети обожают путешествовать. Совершайте с ними </w:t>
      </w:r>
      <w:proofErr w:type="spellStart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пргулки</w:t>
      </w:r>
      <w:proofErr w:type="spell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 xml:space="preserve"> за пределы двора или знакомой площадки. В тёплое время года можно устраивать маленькие походы и пикники. Расширяйте опыт ребёнка за счёт посильных экскурсий. Водите его смотреть на здания необычной архитектуры, памятники, красивые уголки природы. Выходите к водоёмам, рассказывайте об обитателях. Расширяйте представления детей о труде взрослых. Проводите экскурсии на стройки, магазин, салон красоты, в сбербанк, на почту….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К 5 годам многие проявляют интерес к цифрам и буквам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. Начинает развиваться </w:t>
      </w:r>
      <w:proofErr w:type="spellStart"/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знаковосимволическаяфункция</w:t>
      </w:r>
      <w:proofErr w:type="spellEnd"/>
      <w:proofErr w:type="gramStart"/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 .</w:t>
      </w:r>
      <w:proofErr w:type="gramEnd"/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 Не тормозите искусственно процесс развития ребёнка, однако не следует ставить задачу как можно быстрее научиться читать. Занятия чтением должны согласовываться с темпом запоминания и степенью заинтересованности малыша в таких занятиях.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ребёнка, а не его личность в целом.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lastRenderedPageBreak/>
        <w:t>К 5 годам ребёнок может в той или иной степени самостоятельно ухаживать за всеми открытыми частями тела. Он должен учиться технике обработки своего тела. Он уже должен уметь самостоятельно мыть руки, полоскать рот, умываться, переодеваться.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Но ему ещё трудно</w:t>
      </w: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, и он ещё учится: чистить зубы, расчёсывать волосы, полоскать горло. </w:t>
      </w:r>
      <w:r w:rsidRPr="00E156E7">
        <w:rPr>
          <w:rFonts w:ascii="Arial" w:eastAsia="Times New Roman" w:hAnsi="Arial" w:cs="Arial"/>
          <w:b/>
          <w:bCs/>
          <w:color w:val="555555"/>
          <w:sz w:val="36"/>
          <w:szCs w:val="36"/>
          <w:lang w:eastAsia="ru-RU"/>
        </w:rPr>
        <w:t>И важно не столько количество самостоятельно выполняемых процедур, сколько качество выполнения.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Мышление ребёнка 4 лет становится речевым. Если у детей мыслительный процесс постоянно тяготел к тому, чтобы вылиться в предметную практическую деятельность, теперь он протекает преимущественно в уме.</w:t>
      </w:r>
    </w:p>
    <w:p w:rsidR="00BF718B" w:rsidRPr="00E156E7" w:rsidRDefault="00BF718B" w:rsidP="00BF718B">
      <w:pPr>
        <w:shd w:val="clear" w:color="auto" w:fill="FFFFFF"/>
        <w:spacing w:after="150" w:line="273" w:lineRule="atLeast"/>
        <w:rPr>
          <w:rFonts w:ascii="Arial" w:eastAsia="Times New Roman" w:hAnsi="Arial" w:cs="Arial"/>
          <w:color w:val="555555"/>
          <w:sz w:val="36"/>
          <w:szCs w:val="36"/>
          <w:lang w:eastAsia="ru-RU"/>
        </w:rPr>
      </w:pPr>
      <w:r w:rsidRPr="00E156E7">
        <w:rPr>
          <w:rFonts w:ascii="Arial" w:eastAsia="Times New Roman" w:hAnsi="Arial" w:cs="Arial"/>
          <w:color w:val="555555"/>
          <w:sz w:val="36"/>
          <w:szCs w:val="36"/>
          <w:lang w:eastAsia="ru-RU"/>
        </w:rPr>
        <w:t>В этом возрасте речь уже в основном сформирована как средство общения и становится средством выражения его мыслей и рассуждений.</w:t>
      </w:r>
    </w:p>
    <w:p w:rsidR="00096BED" w:rsidRPr="00E156E7" w:rsidRDefault="00096BED">
      <w:pPr>
        <w:rPr>
          <w:sz w:val="36"/>
          <w:szCs w:val="36"/>
        </w:rPr>
      </w:pPr>
    </w:p>
    <w:sectPr w:rsidR="00096BED" w:rsidRPr="00E156E7" w:rsidSect="0009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18B"/>
    <w:rsid w:val="00096BED"/>
    <w:rsid w:val="004A2F16"/>
    <w:rsid w:val="00BF718B"/>
    <w:rsid w:val="00CB601B"/>
    <w:rsid w:val="00E1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ED"/>
  </w:style>
  <w:style w:type="paragraph" w:styleId="1">
    <w:name w:val="heading 1"/>
    <w:basedOn w:val="a"/>
    <w:link w:val="10"/>
    <w:uiPriority w:val="9"/>
    <w:qFormat/>
    <w:rsid w:val="00BF71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1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18B"/>
    <w:rPr>
      <w:b/>
      <w:bCs/>
    </w:rPr>
  </w:style>
  <w:style w:type="character" w:customStyle="1" w:styleId="apple-converted-space">
    <w:name w:val="apple-converted-space"/>
    <w:basedOn w:val="a0"/>
    <w:rsid w:val="00BF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1242</Words>
  <Characters>7082</Characters>
  <Application>Microsoft Office Word</Application>
  <DocSecurity>0</DocSecurity>
  <Lines>59</Lines>
  <Paragraphs>16</Paragraphs>
  <ScaleCrop>false</ScaleCrop>
  <Company>Microsoft</Company>
  <LinksUpToDate>false</LinksUpToDate>
  <CharactersWithSpaces>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2014-11-13T10:32:00Z</dcterms:created>
  <dcterms:modified xsi:type="dcterms:W3CDTF">2014-11-13T15:23:00Z</dcterms:modified>
</cp:coreProperties>
</file>