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F8" w:rsidRPr="0074018E" w:rsidRDefault="00327FF8" w:rsidP="0074018E">
      <w:pPr>
        <w:shd w:val="clear" w:color="auto" w:fill="FFFFFF"/>
        <w:spacing w:before="270" w:after="135"/>
        <w:jc w:val="center"/>
        <w:outlineLvl w:val="0"/>
        <w:rPr>
          <w:rFonts w:ascii="Cambria" w:eastAsia="Times New Roman" w:hAnsi="Cambria" w:cs="Times New Roman"/>
          <w:b/>
          <w:i/>
          <w:kern w:val="36"/>
          <w:sz w:val="32"/>
          <w:szCs w:val="32"/>
          <w:lang w:eastAsia="ru-RU"/>
        </w:rPr>
      </w:pPr>
      <w:r w:rsidRPr="0074018E">
        <w:rPr>
          <w:rFonts w:ascii="Cambria" w:eastAsia="Times New Roman" w:hAnsi="Cambria" w:cs="Times New Roman"/>
          <w:b/>
          <w:i/>
          <w:kern w:val="36"/>
          <w:sz w:val="32"/>
          <w:szCs w:val="32"/>
          <w:lang w:eastAsia="ru-RU"/>
        </w:rPr>
        <w:t>К</w:t>
      </w:r>
      <w:r w:rsidR="0074018E" w:rsidRPr="0074018E">
        <w:rPr>
          <w:rFonts w:ascii="Cambria" w:eastAsia="Times New Roman" w:hAnsi="Cambria" w:cs="Times New Roman"/>
          <w:b/>
          <w:i/>
          <w:kern w:val="36"/>
          <w:sz w:val="32"/>
          <w:szCs w:val="32"/>
          <w:lang w:eastAsia="ru-RU"/>
        </w:rPr>
        <w:t>ОМПЛЕКСНАЯ РАБОТА ПО МАТЕМАТИКЕ КАК СРЕДСТВО ОЦЕН</w:t>
      </w:r>
      <w:r w:rsidR="0074018E" w:rsidRPr="0074018E">
        <w:rPr>
          <w:rFonts w:ascii="Cambria" w:eastAsia="Times New Roman" w:hAnsi="Cambria" w:cs="Times New Roman"/>
          <w:b/>
          <w:i/>
          <w:kern w:val="36"/>
          <w:sz w:val="32"/>
          <w:szCs w:val="32"/>
          <w:lang w:eastAsia="ru-RU"/>
        </w:rPr>
        <w:t>И</w:t>
      </w:r>
      <w:r w:rsidR="0074018E" w:rsidRPr="0074018E">
        <w:rPr>
          <w:rFonts w:ascii="Cambria" w:eastAsia="Times New Roman" w:hAnsi="Cambria" w:cs="Times New Roman"/>
          <w:b/>
          <w:i/>
          <w:kern w:val="36"/>
          <w:sz w:val="32"/>
          <w:szCs w:val="32"/>
          <w:lang w:eastAsia="ru-RU"/>
        </w:rPr>
        <w:t>ВАНИЯ РЕЗУЛЬТАТОВ ОБУЧЕНИЯ ШКОЛЬНИКОВ</w:t>
      </w:r>
    </w:p>
    <w:p w:rsidR="00327FF8" w:rsidRDefault="00327FF8" w:rsidP="0074018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1C01">
        <w:rPr>
          <w:sz w:val="28"/>
          <w:szCs w:val="28"/>
        </w:rPr>
        <w:t>Время идёт вперёд, меняя нас, наши представления о жизни, о жизненных ц</w:t>
      </w:r>
      <w:r w:rsidRPr="00C11C01">
        <w:rPr>
          <w:sz w:val="28"/>
          <w:szCs w:val="28"/>
        </w:rPr>
        <w:t>е</w:t>
      </w:r>
      <w:r w:rsidRPr="00C11C01">
        <w:rPr>
          <w:sz w:val="28"/>
          <w:szCs w:val="28"/>
        </w:rPr>
        <w:t>лях и способах их достижения. Изменяется и взгляд на образование, на способы, м</w:t>
      </w:r>
      <w:r w:rsidRPr="00C11C01">
        <w:rPr>
          <w:sz w:val="28"/>
          <w:szCs w:val="28"/>
        </w:rPr>
        <w:t>е</w:t>
      </w:r>
      <w:r w:rsidRPr="00C11C01">
        <w:rPr>
          <w:sz w:val="28"/>
          <w:szCs w:val="28"/>
        </w:rPr>
        <w:t>тоды обучения, критерии оценивания результата. Но многие считают, что сущес</w:t>
      </w:r>
      <w:r w:rsidRPr="00C11C01">
        <w:rPr>
          <w:sz w:val="28"/>
          <w:szCs w:val="28"/>
        </w:rPr>
        <w:t>т</w:t>
      </w:r>
      <w:r w:rsidRPr="00C11C01">
        <w:rPr>
          <w:sz w:val="28"/>
          <w:szCs w:val="28"/>
        </w:rPr>
        <w:t>вующая система оценивания имеет недостатки. Чтобы обеспечить целостное во</w:t>
      </w:r>
      <w:r w:rsidRPr="00C11C01">
        <w:rPr>
          <w:sz w:val="28"/>
          <w:szCs w:val="28"/>
        </w:rPr>
        <w:t>с</w:t>
      </w:r>
      <w:r w:rsidRPr="00C11C01">
        <w:rPr>
          <w:sz w:val="28"/>
          <w:szCs w:val="28"/>
        </w:rPr>
        <w:t xml:space="preserve">приятие мира, реализовать принципы </w:t>
      </w:r>
      <w:proofErr w:type="spellStart"/>
      <w:r w:rsidRPr="00C11C01">
        <w:rPr>
          <w:sz w:val="28"/>
          <w:szCs w:val="28"/>
        </w:rPr>
        <w:t>системно-деятельностного</w:t>
      </w:r>
      <w:proofErr w:type="spellEnd"/>
      <w:r w:rsidRPr="00C11C01">
        <w:rPr>
          <w:sz w:val="28"/>
          <w:szCs w:val="28"/>
        </w:rPr>
        <w:t xml:space="preserve"> подхода и индив</w:t>
      </w:r>
      <w:r w:rsidRPr="00C11C01">
        <w:rPr>
          <w:sz w:val="28"/>
          <w:szCs w:val="28"/>
        </w:rPr>
        <w:t>и</w:t>
      </w:r>
      <w:r w:rsidRPr="00C11C01">
        <w:rPr>
          <w:sz w:val="28"/>
          <w:szCs w:val="28"/>
        </w:rPr>
        <w:t>дуализации обучения, с введением Ф</w:t>
      </w:r>
      <w:r w:rsidR="00A865A0" w:rsidRPr="00C11C01">
        <w:rPr>
          <w:sz w:val="28"/>
          <w:szCs w:val="28"/>
        </w:rPr>
        <w:t xml:space="preserve">ГОС </w:t>
      </w:r>
      <w:r w:rsidR="00A865A0" w:rsidRPr="00C11C01">
        <w:rPr>
          <w:sz w:val="28"/>
          <w:szCs w:val="28"/>
          <w:lang w:val="en-US"/>
        </w:rPr>
        <w:t>II</w:t>
      </w:r>
      <w:r w:rsidR="00A865A0" w:rsidRPr="00C11C01">
        <w:rPr>
          <w:sz w:val="28"/>
          <w:szCs w:val="28"/>
        </w:rPr>
        <w:t xml:space="preserve"> </w:t>
      </w:r>
      <w:r w:rsidRPr="00C11C01">
        <w:rPr>
          <w:sz w:val="28"/>
          <w:szCs w:val="28"/>
        </w:rPr>
        <w:t>поколения в практику работы школы введен новый вид диагностических работ - комплексная контрольная р</w:t>
      </w:r>
      <w:r w:rsidRPr="00C11C01">
        <w:rPr>
          <w:sz w:val="28"/>
          <w:szCs w:val="28"/>
        </w:rPr>
        <w:t>а</w:t>
      </w:r>
      <w:r w:rsidRPr="00C11C01">
        <w:rPr>
          <w:sz w:val="28"/>
          <w:szCs w:val="28"/>
        </w:rPr>
        <w:t>бота.</w:t>
      </w:r>
    </w:p>
    <w:p w:rsidR="00A865A0" w:rsidRDefault="00A865A0" w:rsidP="0074018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1C01">
        <w:rPr>
          <w:sz w:val="28"/>
          <w:szCs w:val="28"/>
        </w:rPr>
        <w:t>Комплексная работа – это совокупность вопросов, задач или заданий, объед</w:t>
      </w:r>
      <w:r w:rsidRPr="00C11C01">
        <w:rPr>
          <w:sz w:val="28"/>
          <w:szCs w:val="28"/>
        </w:rPr>
        <w:t>и</w:t>
      </w:r>
      <w:r w:rsidRPr="00C11C01">
        <w:rPr>
          <w:sz w:val="28"/>
          <w:szCs w:val="28"/>
        </w:rPr>
        <w:t>ненных вокруг одного связующего звена (объекта, темы, предмета….), требующих для их выполнения знаний и умений из разных разделов одного учебного предмета и/или из разных учебных дисциплин</w:t>
      </w:r>
    </w:p>
    <w:p w:rsidR="00A865A0" w:rsidRDefault="00327FF8" w:rsidP="0074018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1C01">
        <w:rPr>
          <w:sz w:val="28"/>
          <w:szCs w:val="28"/>
        </w:rPr>
        <w:t xml:space="preserve">Я считаю, что проведение </w:t>
      </w:r>
      <w:r w:rsidR="00A865A0" w:rsidRPr="00C11C01">
        <w:rPr>
          <w:sz w:val="28"/>
          <w:szCs w:val="28"/>
        </w:rPr>
        <w:t>текущей (</w:t>
      </w:r>
      <w:r w:rsidRPr="00C11C01">
        <w:rPr>
          <w:sz w:val="28"/>
          <w:szCs w:val="28"/>
        </w:rPr>
        <w:t>итоговой</w:t>
      </w:r>
      <w:r w:rsidR="00A865A0" w:rsidRPr="00C11C01">
        <w:rPr>
          <w:sz w:val="28"/>
          <w:szCs w:val="28"/>
        </w:rPr>
        <w:t>)</w:t>
      </w:r>
      <w:r w:rsidRPr="00C11C01">
        <w:rPr>
          <w:sz w:val="28"/>
          <w:szCs w:val="28"/>
        </w:rPr>
        <w:t xml:space="preserve"> комплексной письменной раб</w:t>
      </w:r>
      <w:r w:rsidRPr="00C11C01">
        <w:rPr>
          <w:sz w:val="28"/>
          <w:szCs w:val="28"/>
        </w:rPr>
        <w:t>о</w:t>
      </w:r>
      <w:r w:rsidRPr="00C11C01">
        <w:rPr>
          <w:sz w:val="28"/>
          <w:szCs w:val="28"/>
        </w:rPr>
        <w:t xml:space="preserve">ты важно потому, что оно как раз и позволяет определить </w:t>
      </w:r>
      <w:proofErr w:type="spellStart"/>
      <w:r w:rsidRPr="00C11C01">
        <w:rPr>
          <w:sz w:val="28"/>
          <w:szCs w:val="28"/>
        </w:rPr>
        <w:t>сформированность</w:t>
      </w:r>
      <w:proofErr w:type="spellEnd"/>
      <w:r w:rsidRPr="00C11C01">
        <w:rPr>
          <w:sz w:val="28"/>
          <w:szCs w:val="28"/>
        </w:rPr>
        <w:t xml:space="preserve"> умения пер</w:t>
      </w:r>
      <w:r w:rsidRPr="00C11C01">
        <w:rPr>
          <w:sz w:val="28"/>
          <w:szCs w:val="28"/>
        </w:rPr>
        <w:t>е</w:t>
      </w:r>
      <w:r w:rsidRPr="00C11C01">
        <w:rPr>
          <w:sz w:val="28"/>
          <w:szCs w:val="28"/>
        </w:rPr>
        <w:t>носа знаний и способов учебных действий, полученных в одних предметах, на другие учебные ситуации и задачи, способствует в определенном смысле выявл</w:t>
      </w:r>
      <w:r w:rsidRPr="00C11C01">
        <w:rPr>
          <w:sz w:val="28"/>
          <w:szCs w:val="28"/>
        </w:rPr>
        <w:t>е</w:t>
      </w:r>
      <w:r w:rsidRPr="00C11C01">
        <w:rPr>
          <w:sz w:val="28"/>
          <w:szCs w:val="28"/>
        </w:rPr>
        <w:t xml:space="preserve">нию меры </w:t>
      </w:r>
      <w:proofErr w:type="spellStart"/>
      <w:r w:rsidRPr="00C11C01">
        <w:rPr>
          <w:sz w:val="28"/>
          <w:szCs w:val="28"/>
        </w:rPr>
        <w:t>сформированности</w:t>
      </w:r>
      <w:proofErr w:type="spellEnd"/>
      <w:r w:rsidRPr="00C11C01">
        <w:rPr>
          <w:sz w:val="28"/>
          <w:szCs w:val="28"/>
        </w:rPr>
        <w:t xml:space="preserve"> уровня компетентности ребенка в решении разноо</w:t>
      </w:r>
      <w:r w:rsidRPr="00C11C01">
        <w:rPr>
          <w:sz w:val="28"/>
          <w:szCs w:val="28"/>
        </w:rPr>
        <w:t>б</w:t>
      </w:r>
      <w:r w:rsidRPr="00C11C01">
        <w:rPr>
          <w:sz w:val="28"/>
          <w:szCs w:val="28"/>
        </w:rPr>
        <w:t>разных про</w:t>
      </w:r>
      <w:r w:rsidR="00C11C01">
        <w:rPr>
          <w:sz w:val="28"/>
          <w:szCs w:val="28"/>
        </w:rPr>
        <w:t>блем.</w:t>
      </w:r>
    </w:p>
    <w:p w:rsidR="00A865A0" w:rsidRDefault="00A865A0" w:rsidP="0074018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C11C01">
        <w:rPr>
          <w:sz w:val="28"/>
          <w:szCs w:val="28"/>
        </w:rPr>
        <w:t>Целью комплексной работы является оценка способности обучающихся раб</w:t>
      </w:r>
      <w:r w:rsidRPr="00C11C01">
        <w:rPr>
          <w:sz w:val="28"/>
          <w:szCs w:val="28"/>
        </w:rPr>
        <w:t>о</w:t>
      </w:r>
      <w:r w:rsidRPr="00C11C01">
        <w:rPr>
          <w:sz w:val="28"/>
          <w:szCs w:val="28"/>
        </w:rPr>
        <w:t>тать с информацией, представленной в различном виде (в виде литературных и н</w:t>
      </w:r>
      <w:r w:rsidRPr="00C11C01">
        <w:rPr>
          <w:sz w:val="28"/>
          <w:szCs w:val="28"/>
        </w:rPr>
        <w:t>а</w:t>
      </w:r>
      <w:r w:rsidRPr="00C11C01">
        <w:rPr>
          <w:sz w:val="28"/>
          <w:szCs w:val="28"/>
        </w:rPr>
        <w:t xml:space="preserve">учно - познавательных текстов, таблиц, диаграмм, графиков и др.) и решать учебные и практические задачи на основе сформированных предметных знаний и умений, а также универсальных учебных действии на </w:t>
      </w:r>
      <w:proofErr w:type="spellStart"/>
      <w:r w:rsidRPr="00C11C01">
        <w:rPr>
          <w:sz w:val="28"/>
          <w:szCs w:val="28"/>
        </w:rPr>
        <w:t>межпредметной</w:t>
      </w:r>
      <w:proofErr w:type="spellEnd"/>
      <w:r w:rsidRPr="00C11C01">
        <w:rPr>
          <w:sz w:val="28"/>
          <w:szCs w:val="28"/>
        </w:rPr>
        <w:t xml:space="preserve"> основе.</w:t>
      </w:r>
      <w:proofErr w:type="gramEnd"/>
    </w:p>
    <w:p w:rsidR="00327FF8" w:rsidRDefault="00327FF8" w:rsidP="0074018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1C01">
        <w:rPr>
          <w:sz w:val="28"/>
          <w:szCs w:val="28"/>
        </w:rPr>
        <w:t>По-моему мнению, проведение комплексной письменной контрольной работы полезно еще и потому, что именно в такой форме предполагается осуществлять оценку успешности и эффективности деятельности общеобразовательных учрежд</w:t>
      </w:r>
      <w:r w:rsidRPr="00C11C01">
        <w:rPr>
          <w:sz w:val="28"/>
          <w:szCs w:val="28"/>
        </w:rPr>
        <w:t>е</w:t>
      </w:r>
      <w:r w:rsidRPr="00C11C01">
        <w:rPr>
          <w:sz w:val="28"/>
          <w:szCs w:val="28"/>
        </w:rPr>
        <w:t>ний, р</w:t>
      </w:r>
      <w:r w:rsidRPr="00C11C01">
        <w:rPr>
          <w:sz w:val="28"/>
          <w:szCs w:val="28"/>
        </w:rPr>
        <w:t>е</w:t>
      </w:r>
      <w:r w:rsidRPr="00C11C01">
        <w:rPr>
          <w:sz w:val="28"/>
          <w:szCs w:val="28"/>
        </w:rPr>
        <w:t>гиональных систем образования.</w:t>
      </w:r>
    </w:p>
    <w:p w:rsidR="00327FF8" w:rsidRPr="00C11C01" w:rsidRDefault="0074018E" w:rsidP="0074018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7FF8" w:rsidRPr="00C11C01">
        <w:rPr>
          <w:sz w:val="28"/>
          <w:szCs w:val="28"/>
        </w:rPr>
        <w:t>Комплексная работа составлена на основе общих принципов:</w:t>
      </w:r>
    </w:p>
    <w:p w:rsidR="00327FF8" w:rsidRPr="00C11C01" w:rsidRDefault="00327FF8" w:rsidP="0074018E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C11C01">
        <w:rPr>
          <w:sz w:val="28"/>
          <w:szCs w:val="28"/>
        </w:rPr>
        <w:t>- раздельной оценки достижения базового уровня требований к подготовке и п</w:t>
      </w:r>
      <w:r w:rsidRPr="00C11C01">
        <w:rPr>
          <w:sz w:val="28"/>
          <w:szCs w:val="28"/>
        </w:rPr>
        <w:t>о</w:t>
      </w:r>
      <w:r w:rsidRPr="00C11C01">
        <w:rPr>
          <w:sz w:val="28"/>
          <w:szCs w:val="28"/>
        </w:rPr>
        <w:t>вышенных уровней подготовки;</w:t>
      </w:r>
    </w:p>
    <w:p w:rsidR="00327FF8" w:rsidRPr="00C11C01" w:rsidRDefault="00327FF8" w:rsidP="0074018E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C11C01">
        <w:rPr>
          <w:sz w:val="28"/>
          <w:szCs w:val="28"/>
        </w:rPr>
        <w:t>- оценивания методом “сложения”, при котором фиксируется достижение базов</w:t>
      </w:r>
      <w:r w:rsidRPr="00C11C01">
        <w:rPr>
          <w:sz w:val="28"/>
          <w:szCs w:val="28"/>
        </w:rPr>
        <w:t>о</w:t>
      </w:r>
      <w:r w:rsidRPr="00C11C01">
        <w:rPr>
          <w:sz w:val="28"/>
          <w:szCs w:val="28"/>
        </w:rPr>
        <w:t>го уровня требований и его превышение;</w:t>
      </w:r>
    </w:p>
    <w:p w:rsidR="00327FF8" w:rsidRPr="00C11C01" w:rsidRDefault="00327FF8" w:rsidP="0074018E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C11C01">
        <w:rPr>
          <w:sz w:val="28"/>
          <w:szCs w:val="28"/>
        </w:rPr>
        <w:t>- кумулятивной (накопительной) оценки;</w:t>
      </w:r>
    </w:p>
    <w:p w:rsidR="00327FF8" w:rsidRPr="00C11C01" w:rsidRDefault="00327FF8" w:rsidP="0074018E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C11C01">
        <w:rPr>
          <w:sz w:val="28"/>
          <w:szCs w:val="28"/>
        </w:rPr>
        <w:t>- открытости и реалистичности норм и критериев;</w:t>
      </w:r>
    </w:p>
    <w:p w:rsidR="00327FF8" w:rsidRPr="00C11C01" w:rsidRDefault="00327FF8" w:rsidP="0074018E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C11C01">
        <w:rPr>
          <w:sz w:val="28"/>
          <w:szCs w:val="28"/>
        </w:rPr>
        <w:t>- признания права учащегося на ошибку, реализуемого в итоговом оценивании через систему норм оценивания;</w:t>
      </w:r>
    </w:p>
    <w:p w:rsidR="00327FF8" w:rsidRDefault="00327FF8" w:rsidP="0074018E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C11C01">
        <w:rPr>
          <w:sz w:val="28"/>
          <w:szCs w:val="28"/>
        </w:rPr>
        <w:t xml:space="preserve">- признания права учащегося на </w:t>
      </w:r>
      <w:proofErr w:type="spellStart"/>
      <w:r w:rsidRPr="00C11C01">
        <w:rPr>
          <w:sz w:val="28"/>
          <w:szCs w:val="28"/>
        </w:rPr>
        <w:t>досдачу</w:t>
      </w:r>
      <w:proofErr w:type="spellEnd"/>
      <w:r w:rsidRPr="00C11C01">
        <w:rPr>
          <w:sz w:val="28"/>
          <w:szCs w:val="28"/>
        </w:rPr>
        <w:t xml:space="preserve"> имеющихся пробелов в части базовых требований и – при желании – на пересдачу</w:t>
      </w:r>
      <w:r w:rsidR="00A865A0" w:rsidRPr="00C11C01">
        <w:rPr>
          <w:sz w:val="28"/>
          <w:szCs w:val="28"/>
        </w:rPr>
        <w:t xml:space="preserve"> текущей (</w:t>
      </w:r>
      <w:r w:rsidRPr="00C11C01">
        <w:rPr>
          <w:sz w:val="28"/>
          <w:szCs w:val="28"/>
        </w:rPr>
        <w:t>итоговой</w:t>
      </w:r>
      <w:r w:rsidR="00A865A0" w:rsidRPr="00C11C01">
        <w:rPr>
          <w:sz w:val="28"/>
          <w:szCs w:val="28"/>
        </w:rPr>
        <w:t>)</w:t>
      </w:r>
      <w:r w:rsidRPr="00C11C01">
        <w:rPr>
          <w:sz w:val="28"/>
          <w:szCs w:val="28"/>
        </w:rPr>
        <w:t xml:space="preserve"> работы с целью подтверждения выпускником начальной школы более высоких уровней учебных достиж</w:t>
      </w:r>
      <w:r w:rsidRPr="00C11C01">
        <w:rPr>
          <w:sz w:val="28"/>
          <w:szCs w:val="28"/>
        </w:rPr>
        <w:t>е</w:t>
      </w:r>
      <w:r w:rsidRPr="00C11C01">
        <w:rPr>
          <w:sz w:val="28"/>
          <w:szCs w:val="28"/>
        </w:rPr>
        <w:t>ний.</w:t>
      </w:r>
    </w:p>
    <w:p w:rsidR="00695DCC" w:rsidRPr="00C11C01" w:rsidRDefault="00695DCC" w:rsidP="0074018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1C01">
        <w:rPr>
          <w:sz w:val="28"/>
          <w:szCs w:val="28"/>
        </w:rPr>
        <w:lastRenderedPageBreak/>
        <w:t xml:space="preserve">Существуют различные классификации комплексных работ, но наиболее </w:t>
      </w:r>
      <w:proofErr w:type="gramStart"/>
      <w:r w:rsidRPr="00C11C01">
        <w:rPr>
          <w:sz w:val="28"/>
          <w:szCs w:val="28"/>
        </w:rPr>
        <w:t>цел</w:t>
      </w:r>
      <w:r w:rsidRPr="00C11C01">
        <w:rPr>
          <w:sz w:val="28"/>
          <w:szCs w:val="28"/>
        </w:rPr>
        <w:t>о</w:t>
      </w:r>
      <w:r w:rsidRPr="00C11C01">
        <w:rPr>
          <w:sz w:val="28"/>
          <w:szCs w:val="28"/>
        </w:rPr>
        <w:t>стной</w:t>
      </w:r>
      <w:proofErr w:type="gramEnd"/>
      <w:r w:rsidRPr="00C11C01">
        <w:rPr>
          <w:sz w:val="28"/>
          <w:szCs w:val="28"/>
        </w:rPr>
        <w:t xml:space="preserve"> по моему мнению является классификация, предложенная Злобиной С.П., предста</w:t>
      </w:r>
      <w:r w:rsidRPr="00C11C01">
        <w:rPr>
          <w:sz w:val="28"/>
          <w:szCs w:val="28"/>
        </w:rPr>
        <w:t>в</w:t>
      </w:r>
      <w:r w:rsidRPr="00C11C01">
        <w:rPr>
          <w:sz w:val="28"/>
          <w:szCs w:val="28"/>
        </w:rPr>
        <w:t>ленная ниже в таблице 1.</w:t>
      </w:r>
    </w:p>
    <w:p w:rsidR="00695DCC" w:rsidRPr="00C11C01" w:rsidRDefault="00695DCC" w:rsidP="0074018E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C11C01">
        <w:rPr>
          <w:sz w:val="28"/>
          <w:szCs w:val="28"/>
        </w:rPr>
        <w:t>Таблица 1. Классификация комплексных работ</w:t>
      </w:r>
    </w:p>
    <w:tbl>
      <w:tblPr>
        <w:tblStyle w:val="a4"/>
        <w:tblW w:w="0" w:type="auto"/>
        <w:tblLook w:val="04A0"/>
      </w:tblPr>
      <w:tblGrid>
        <w:gridCol w:w="3085"/>
        <w:gridCol w:w="7296"/>
      </w:tblGrid>
      <w:tr w:rsidR="00695DCC" w:rsidRPr="00C11C01" w:rsidTr="00C11C01">
        <w:tc>
          <w:tcPr>
            <w:tcW w:w="3085" w:type="dxa"/>
          </w:tcPr>
          <w:p w:rsidR="00695DCC" w:rsidRPr="00C11C01" w:rsidRDefault="00695DCC" w:rsidP="007401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Классификационный признак</w:t>
            </w:r>
          </w:p>
        </w:tc>
        <w:tc>
          <w:tcPr>
            <w:tcW w:w="7296" w:type="dxa"/>
          </w:tcPr>
          <w:p w:rsidR="00695DCC" w:rsidRPr="00C11C01" w:rsidRDefault="00695DCC" w:rsidP="0074018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Виды комплексных работ</w:t>
            </w:r>
          </w:p>
        </w:tc>
      </w:tr>
      <w:tr w:rsidR="00695DCC" w:rsidRPr="00C11C01" w:rsidTr="00C11C01">
        <w:tc>
          <w:tcPr>
            <w:tcW w:w="3085" w:type="dxa"/>
          </w:tcPr>
          <w:p w:rsidR="00695DCC" w:rsidRPr="00C11C01" w:rsidRDefault="00695DCC" w:rsidP="007401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По временному пар</w:t>
            </w:r>
            <w:r w:rsidRPr="00C11C01">
              <w:rPr>
                <w:sz w:val="28"/>
                <w:szCs w:val="28"/>
              </w:rPr>
              <w:t>а</w:t>
            </w:r>
            <w:r w:rsidRPr="00C11C01">
              <w:rPr>
                <w:sz w:val="28"/>
                <w:szCs w:val="28"/>
              </w:rPr>
              <w:t>метру</w:t>
            </w:r>
          </w:p>
        </w:tc>
        <w:tc>
          <w:tcPr>
            <w:tcW w:w="7296" w:type="dxa"/>
          </w:tcPr>
          <w:p w:rsidR="00695DCC" w:rsidRPr="00C11C01" w:rsidRDefault="00695DCC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 xml:space="preserve">- </w:t>
            </w:r>
            <w:proofErr w:type="gramStart"/>
            <w:r w:rsidRPr="00C11C01">
              <w:rPr>
                <w:sz w:val="28"/>
                <w:szCs w:val="28"/>
              </w:rPr>
              <w:t>краткосрочные</w:t>
            </w:r>
            <w:proofErr w:type="gramEnd"/>
            <w:r w:rsidRPr="00C11C01">
              <w:rPr>
                <w:sz w:val="28"/>
                <w:szCs w:val="28"/>
              </w:rPr>
              <w:t xml:space="preserve"> (5 – 10 минут)</w:t>
            </w:r>
            <w:r w:rsidR="00C11C01" w:rsidRPr="00C11C01">
              <w:rPr>
                <w:sz w:val="28"/>
                <w:szCs w:val="28"/>
              </w:rPr>
              <w:t>;</w:t>
            </w:r>
          </w:p>
          <w:p w:rsidR="00695DCC" w:rsidRPr="00C11C01" w:rsidRDefault="00695DCC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 xml:space="preserve">- средней продолжительности </w:t>
            </w:r>
            <w:proofErr w:type="gramStart"/>
            <w:r w:rsidRPr="00C11C01">
              <w:rPr>
                <w:sz w:val="28"/>
                <w:szCs w:val="28"/>
              </w:rPr>
              <w:t xml:space="preserve">( </w:t>
            </w:r>
            <w:proofErr w:type="gramEnd"/>
            <w:r w:rsidRPr="00C11C01">
              <w:rPr>
                <w:sz w:val="28"/>
                <w:szCs w:val="28"/>
              </w:rPr>
              <w:t>1 – 2 учебное зан</w:t>
            </w:r>
            <w:r w:rsidRPr="00C11C01">
              <w:rPr>
                <w:sz w:val="28"/>
                <w:szCs w:val="28"/>
              </w:rPr>
              <w:t>я</w:t>
            </w:r>
            <w:r w:rsidRPr="00C11C01">
              <w:rPr>
                <w:sz w:val="28"/>
                <w:szCs w:val="28"/>
              </w:rPr>
              <w:t>тие)</w:t>
            </w:r>
            <w:r w:rsidR="00C11C01" w:rsidRPr="00C11C01">
              <w:rPr>
                <w:sz w:val="28"/>
                <w:szCs w:val="28"/>
              </w:rPr>
              <w:t>;</w:t>
            </w:r>
          </w:p>
          <w:p w:rsidR="00695DCC" w:rsidRPr="00C11C01" w:rsidRDefault="00695DCC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 xml:space="preserve">- </w:t>
            </w:r>
            <w:proofErr w:type="gramStart"/>
            <w:r w:rsidRPr="00C11C01">
              <w:rPr>
                <w:sz w:val="28"/>
                <w:szCs w:val="28"/>
              </w:rPr>
              <w:t>длительные</w:t>
            </w:r>
            <w:proofErr w:type="gramEnd"/>
            <w:r w:rsidRPr="00C11C01">
              <w:rPr>
                <w:sz w:val="28"/>
                <w:szCs w:val="28"/>
              </w:rPr>
              <w:t xml:space="preserve"> (от нескольких дней до 1 – 2 мес</w:t>
            </w:r>
            <w:r w:rsidRPr="00C11C01">
              <w:rPr>
                <w:sz w:val="28"/>
                <w:szCs w:val="28"/>
              </w:rPr>
              <w:t>я</w:t>
            </w:r>
            <w:r w:rsidRPr="00C11C01">
              <w:rPr>
                <w:sz w:val="28"/>
                <w:szCs w:val="28"/>
              </w:rPr>
              <w:t>ца)</w:t>
            </w:r>
          </w:p>
        </w:tc>
      </w:tr>
      <w:tr w:rsidR="00695DCC" w:rsidRPr="00C11C01" w:rsidTr="00C11C01">
        <w:tc>
          <w:tcPr>
            <w:tcW w:w="3085" w:type="dxa"/>
          </w:tcPr>
          <w:p w:rsidR="00695DCC" w:rsidRPr="00C11C01" w:rsidRDefault="00695DCC" w:rsidP="007401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По способу выполн</w:t>
            </w:r>
            <w:r w:rsidRPr="00C11C01">
              <w:rPr>
                <w:sz w:val="28"/>
                <w:szCs w:val="28"/>
              </w:rPr>
              <w:t>е</w:t>
            </w:r>
            <w:r w:rsidRPr="00C11C01">
              <w:rPr>
                <w:sz w:val="28"/>
                <w:szCs w:val="28"/>
              </w:rPr>
              <w:t>ния</w:t>
            </w:r>
          </w:p>
        </w:tc>
        <w:tc>
          <w:tcPr>
            <w:tcW w:w="7296" w:type="dxa"/>
          </w:tcPr>
          <w:p w:rsidR="00695DCC" w:rsidRPr="00C11C01" w:rsidRDefault="00695DCC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- письменные;</w:t>
            </w:r>
          </w:p>
          <w:p w:rsidR="00695DCC" w:rsidRPr="00C11C01" w:rsidRDefault="00695DCC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- устные;</w:t>
            </w:r>
          </w:p>
          <w:p w:rsidR="00695DCC" w:rsidRPr="00C11C01" w:rsidRDefault="00695DCC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- практические (экспериментальные, исследовател</w:t>
            </w:r>
            <w:r w:rsidRPr="00C11C01">
              <w:rPr>
                <w:sz w:val="28"/>
                <w:szCs w:val="28"/>
              </w:rPr>
              <w:t>ь</w:t>
            </w:r>
            <w:r w:rsidRPr="00C11C01">
              <w:rPr>
                <w:sz w:val="28"/>
                <w:szCs w:val="28"/>
              </w:rPr>
              <w:t>ские, конструкторские, домашние задания, проектирование ф</w:t>
            </w:r>
            <w:r w:rsidRPr="00C11C01">
              <w:rPr>
                <w:sz w:val="28"/>
                <w:szCs w:val="28"/>
              </w:rPr>
              <w:t>и</w:t>
            </w:r>
            <w:r w:rsidRPr="00C11C01">
              <w:rPr>
                <w:sz w:val="28"/>
                <w:szCs w:val="28"/>
              </w:rPr>
              <w:t>зических опытов, работа на компьютере)</w:t>
            </w:r>
          </w:p>
        </w:tc>
      </w:tr>
      <w:tr w:rsidR="00695DCC" w:rsidRPr="00C11C01" w:rsidTr="00C11C01">
        <w:tc>
          <w:tcPr>
            <w:tcW w:w="3085" w:type="dxa"/>
          </w:tcPr>
          <w:p w:rsidR="00695DCC" w:rsidRPr="00C11C01" w:rsidRDefault="00695DCC" w:rsidP="007401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По способу участия учеников</w:t>
            </w:r>
          </w:p>
        </w:tc>
        <w:tc>
          <w:tcPr>
            <w:tcW w:w="7296" w:type="dxa"/>
          </w:tcPr>
          <w:p w:rsidR="00695DCC" w:rsidRPr="00C11C01" w:rsidRDefault="00695DCC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- индивидуальные;</w:t>
            </w:r>
          </w:p>
          <w:p w:rsidR="00695DCC" w:rsidRPr="00C11C01" w:rsidRDefault="00695DCC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- групповые</w:t>
            </w:r>
          </w:p>
        </w:tc>
      </w:tr>
      <w:tr w:rsidR="00695DCC" w:rsidRPr="00C11C01" w:rsidTr="00C11C01">
        <w:tc>
          <w:tcPr>
            <w:tcW w:w="3085" w:type="dxa"/>
          </w:tcPr>
          <w:p w:rsidR="00695DCC" w:rsidRPr="00C11C01" w:rsidRDefault="00695DCC" w:rsidP="007401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По месту провед</w:t>
            </w:r>
            <w:r w:rsidRPr="00C11C01">
              <w:rPr>
                <w:sz w:val="28"/>
                <w:szCs w:val="28"/>
              </w:rPr>
              <w:t>е</w:t>
            </w:r>
            <w:r w:rsidRPr="00C11C01">
              <w:rPr>
                <w:sz w:val="28"/>
                <w:szCs w:val="28"/>
              </w:rPr>
              <w:t>ния</w:t>
            </w:r>
          </w:p>
        </w:tc>
        <w:tc>
          <w:tcPr>
            <w:tcW w:w="7296" w:type="dxa"/>
          </w:tcPr>
          <w:p w:rsidR="00695DCC" w:rsidRPr="00C11C01" w:rsidRDefault="00695DCC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- аудиторные;</w:t>
            </w:r>
          </w:p>
          <w:p w:rsidR="00695DCC" w:rsidRPr="00C11C01" w:rsidRDefault="00695DCC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- внеаудиторные</w:t>
            </w:r>
          </w:p>
        </w:tc>
      </w:tr>
      <w:tr w:rsidR="00695DCC" w:rsidRPr="00C11C01" w:rsidTr="00C11C01">
        <w:tc>
          <w:tcPr>
            <w:tcW w:w="3085" w:type="dxa"/>
          </w:tcPr>
          <w:p w:rsidR="00695DCC" w:rsidRPr="00C11C01" w:rsidRDefault="00695DCC" w:rsidP="007401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По принципу испол</w:t>
            </w:r>
            <w:r w:rsidRPr="00C11C01">
              <w:rPr>
                <w:sz w:val="28"/>
                <w:szCs w:val="28"/>
              </w:rPr>
              <w:t>ь</w:t>
            </w:r>
            <w:r w:rsidRPr="00C11C01">
              <w:rPr>
                <w:sz w:val="28"/>
                <w:szCs w:val="28"/>
              </w:rPr>
              <w:t>зования вычислител</w:t>
            </w:r>
            <w:r w:rsidRPr="00C11C01">
              <w:rPr>
                <w:sz w:val="28"/>
                <w:szCs w:val="28"/>
              </w:rPr>
              <w:t>ь</w:t>
            </w:r>
            <w:r w:rsidRPr="00C11C01">
              <w:rPr>
                <w:sz w:val="28"/>
                <w:szCs w:val="28"/>
              </w:rPr>
              <w:t>ных технол</w:t>
            </w:r>
            <w:r w:rsidRPr="00C11C01">
              <w:rPr>
                <w:sz w:val="28"/>
                <w:szCs w:val="28"/>
              </w:rPr>
              <w:t>о</w:t>
            </w:r>
            <w:r w:rsidRPr="00C11C01">
              <w:rPr>
                <w:sz w:val="28"/>
                <w:szCs w:val="28"/>
              </w:rPr>
              <w:t>гий</w:t>
            </w:r>
          </w:p>
        </w:tc>
        <w:tc>
          <w:tcPr>
            <w:tcW w:w="7296" w:type="dxa"/>
          </w:tcPr>
          <w:p w:rsidR="00695DCC" w:rsidRPr="00C11C01" w:rsidRDefault="00695DCC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- без использования компьютера;</w:t>
            </w:r>
          </w:p>
          <w:p w:rsidR="00695DCC" w:rsidRPr="00C11C01" w:rsidRDefault="00695DCC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- с использованием компьютера</w:t>
            </w:r>
          </w:p>
        </w:tc>
      </w:tr>
      <w:tr w:rsidR="00695DCC" w:rsidRPr="00C11C01" w:rsidTr="00C11C01">
        <w:tc>
          <w:tcPr>
            <w:tcW w:w="3085" w:type="dxa"/>
          </w:tcPr>
          <w:p w:rsidR="00695DCC" w:rsidRPr="00C11C01" w:rsidRDefault="00695DCC" w:rsidP="007401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По степени сложн</w:t>
            </w:r>
            <w:r w:rsidRPr="00C11C01">
              <w:rPr>
                <w:sz w:val="28"/>
                <w:szCs w:val="28"/>
              </w:rPr>
              <w:t>о</w:t>
            </w:r>
            <w:r w:rsidRPr="00C11C01">
              <w:rPr>
                <w:sz w:val="28"/>
                <w:szCs w:val="28"/>
              </w:rPr>
              <w:t>сти (по степени самосто</w:t>
            </w:r>
            <w:r w:rsidRPr="00C11C01">
              <w:rPr>
                <w:sz w:val="28"/>
                <w:szCs w:val="28"/>
              </w:rPr>
              <w:t>я</w:t>
            </w:r>
            <w:r w:rsidRPr="00C11C01">
              <w:rPr>
                <w:sz w:val="28"/>
                <w:szCs w:val="28"/>
              </w:rPr>
              <w:t>тельности)</w:t>
            </w:r>
          </w:p>
        </w:tc>
        <w:tc>
          <w:tcPr>
            <w:tcW w:w="7296" w:type="dxa"/>
          </w:tcPr>
          <w:p w:rsidR="00695DCC" w:rsidRPr="00C11C01" w:rsidRDefault="00695DCC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- задания выполняемы по образцу;</w:t>
            </w:r>
          </w:p>
          <w:p w:rsidR="00695DCC" w:rsidRPr="00C11C01" w:rsidRDefault="00695DCC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 xml:space="preserve">- </w:t>
            </w:r>
            <w:proofErr w:type="gramStart"/>
            <w:r w:rsidRPr="00C11C01">
              <w:rPr>
                <w:sz w:val="28"/>
                <w:szCs w:val="28"/>
              </w:rPr>
              <w:t>задания</w:t>
            </w:r>
            <w:proofErr w:type="gramEnd"/>
            <w:r w:rsidRPr="00C11C01">
              <w:rPr>
                <w:sz w:val="28"/>
                <w:szCs w:val="28"/>
              </w:rPr>
              <w:t xml:space="preserve"> выполняемые самостоятельно, но с по</w:t>
            </w:r>
            <w:r w:rsidRPr="00C11C01">
              <w:rPr>
                <w:sz w:val="28"/>
                <w:szCs w:val="28"/>
              </w:rPr>
              <w:t>д</w:t>
            </w:r>
            <w:r w:rsidRPr="00C11C01">
              <w:rPr>
                <w:sz w:val="28"/>
                <w:szCs w:val="28"/>
              </w:rPr>
              <w:t>сказкой учителя;</w:t>
            </w:r>
          </w:p>
          <w:p w:rsidR="00695DCC" w:rsidRPr="00C11C01" w:rsidRDefault="00695DCC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- задания выполняемые полностью самосто</w:t>
            </w:r>
            <w:r w:rsidRPr="00C11C01">
              <w:rPr>
                <w:sz w:val="28"/>
                <w:szCs w:val="28"/>
              </w:rPr>
              <w:t>я</w:t>
            </w:r>
            <w:r w:rsidRPr="00C11C01">
              <w:rPr>
                <w:sz w:val="28"/>
                <w:szCs w:val="28"/>
              </w:rPr>
              <w:t>тельно</w:t>
            </w:r>
          </w:p>
        </w:tc>
      </w:tr>
      <w:tr w:rsidR="00695DCC" w:rsidRPr="00C11C01" w:rsidTr="00C11C01">
        <w:tc>
          <w:tcPr>
            <w:tcW w:w="3085" w:type="dxa"/>
          </w:tcPr>
          <w:p w:rsidR="00695DCC" w:rsidRPr="00C11C01" w:rsidRDefault="00695DCC" w:rsidP="007401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По выполняемой фун</w:t>
            </w:r>
            <w:r w:rsidRPr="00C11C01">
              <w:rPr>
                <w:sz w:val="28"/>
                <w:szCs w:val="28"/>
              </w:rPr>
              <w:t>к</w:t>
            </w:r>
            <w:r w:rsidRPr="00C11C01">
              <w:rPr>
                <w:sz w:val="28"/>
                <w:szCs w:val="28"/>
              </w:rPr>
              <w:t>ции</w:t>
            </w:r>
          </w:p>
        </w:tc>
        <w:tc>
          <w:tcPr>
            <w:tcW w:w="7296" w:type="dxa"/>
          </w:tcPr>
          <w:p w:rsidR="00695DCC" w:rsidRPr="00C11C01" w:rsidRDefault="00695DCC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 xml:space="preserve">- </w:t>
            </w:r>
            <w:r w:rsidR="00C11C01" w:rsidRPr="00C11C01">
              <w:rPr>
                <w:sz w:val="28"/>
                <w:szCs w:val="28"/>
              </w:rPr>
              <w:t>задания на получение комплексных знаний;</w:t>
            </w:r>
          </w:p>
          <w:p w:rsidR="00C11C01" w:rsidRPr="00C11C01" w:rsidRDefault="00C11C01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- задания на закрепление комплексных знаний;</w:t>
            </w:r>
          </w:p>
          <w:p w:rsidR="00C11C01" w:rsidRPr="00C11C01" w:rsidRDefault="00C11C01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- задания на приобретение комплексных знаний и умений;</w:t>
            </w:r>
          </w:p>
          <w:p w:rsidR="00C11C01" w:rsidRPr="00C11C01" w:rsidRDefault="00C11C01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 xml:space="preserve">- задания на закрепление комплексных </w:t>
            </w:r>
            <w:proofErr w:type="spellStart"/>
            <w:r w:rsidRPr="00C11C01">
              <w:rPr>
                <w:sz w:val="28"/>
                <w:szCs w:val="28"/>
              </w:rPr>
              <w:t>знаий</w:t>
            </w:r>
            <w:proofErr w:type="spellEnd"/>
            <w:r w:rsidRPr="00C11C01">
              <w:rPr>
                <w:sz w:val="28"/>
                <w:szCs w:val="28"/>
              </w:rPr>
              <w:t xml:space="preserve"> и ум</w:t>
            </w:r>
            <w:r w:rsidRPr="00C11C01">
              <w:rPr>
                <w:sz w:val="28"/>
                <w:szCs w:val="28"/>
              </w:rPr>
              <w:t>е</w:t>
            </w:r>
            <w:r w:rsidRPr="00C11C01">
              <w:rPr>
                <w:sz w:val="28"/>
                <w:szCs w:val="28"/>
              </w:rPr>
              <w:t>ний;</w:t>
            </w:r>
          </w:p>
          <w:p w:rsidR="00C11C01" w:rsidRPr="00C11C01" w:rsidRDefault="00C11C01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- задания на обобщение и систематизацию естественнон</w:t>
            </w:r>
            <w:r w:rsidRPr="00C11C01">
              <w:rPr>
                <w:sz w:val="28"/>
                <w:szCs w:val="28"/>
              </w:rPr>
              <w:t>а</w:t>
            </w:r>
            <w:r w:rsidRPr="00C11C01">
              <w:rPr>
                <w:sz w:val="28"/>
                <w:szCs w:val="28"/>
              </w:rPr>
              <w:t>учных знаний, умений и навыков;</w:t>
            </w:r>
          </w:p>
          <w:p w:rsidR="00C11C01" w:rsidRPr="00C11C01" w:rsidRDefault="00C11C01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- задания на проверку комплексных знаний, умений и н</w:t>
            </w:r>
            <w:r w:rsidRPr="00C11C01">
              <w:rPr>
                <w:sz w:val="28"/>
                <w:szCs w:val="28"/>
              </w:rPr>
              <w:t>а</w:t>
            </w:r>
            <w:r w:rsidRPr="00C11C01">
              <w:rPr>
                <w:sz w:val="28"/>
                <w:szCs w:val="28"/>
              </w:rPr>
              <w:t>выков</w:t>
            </w:r>
          </w:p>
        </w:tc>
      </w:tr>
      <w:tr w:rsidR="00695DCC" w:rsidRPr="00C11C01" w:rsidTr="00C11C01">
        <w:tc>
          <w:tcPr>
            <w:tcW w:w="3085" w:type="dxa"/>
          </w:tcPr>
          <w:p w:rsidR="00695DCC" w:rsidRPr="00C11C01" w:rsidRDefault="00695DCC" w:rsidP="007401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По дидактическим средствам</w:t>
            </w:r>
          </w:p>
        </w:tc>
        <w:tc>
          <w:tcPr>
            <w:tcW w:w="7296" w:type="dxa"/>
          </w:tcPr>
          <w:p w:rsidR="00695DCC" w:rsidRPr="00C11C01" w:rsidRDefault="00C11C01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- по карточкам;</w:t>
            </w:r>
          </w:p>
          <w:p w:rsidR="00C11C01" w:rsidRPr="00C11C01" w:rsidRDefault="00C11C01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- в текстовой форме;</w:t>
            </w:r>
          </w:p>
          <w:p w:rsidR="00C11C01" w:rsidRPr="00C11C01" w:rsidRDefault="00C11C01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- в виде игры;</w:t>
            </w:r>
          </w:p>
          <w:p w:rsidR="00C11C01" w:rsidRPr="00C11C01" w:rsidRDefault="00C11C01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- на компьютере;</w:t>
            </w:r>
          </w:p>
          <w:p w:rsidR="00C11C01" w:rsidRPr="00C11C01" w:rsidRDefault="00C11C01" w:rsidP="007401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1C01">
              <w:rPr>
                <w:sz w:val="28"/>
                <w:szCs w:val="28"/>
              </w:rPr>
              <w:t>- с использованием приборов и материалов из ра</w:t>
            </w:r>
            <w:r w:rsidRPr="00C11C01">
              <w:rPr>
                <w:sz w:val="28"/>
                <w:szCs w:val="28"/>
              </w:rPr>
              <w:t>з</w:t>
            </w:r>
            <w:r w:rsidRPr="00C11C01">
              <w:rPr>
                <w:sz w:val="28"/>
                <w:szCs w:val="28"/>
              </w:rPr>
              <w:t>личных учебных дисциплин</w:t>
            </w:r>
          </w:p>
        </w:tc>
      </w:tr>
    </w:tbl>
    <w:p w:rsidR="00695DCC" w:rsidRPr="00C11C01" w:rsidRDefault="00695DCC" w:rsidP="0074018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95DCC" w:rsidRPr="00C11C01" w:rsidRDefault="00695DCC" w:rsidP="0074018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27FF8" w:rsidRPr="00C11C01" w:rsidRDefault="00327FF8" w:rsidP="0074018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1C01">
        <w:rPr>
          <w:b/>
          <w:bCs/>
          <w:sz w:val="28"/>
          <w:szCs w:val="28"/>
        </w:rPr>
        <w:t>Особенности и оценивание работы</w:t>
      </w:r>
      <w:r w:rsidRPr="00C11C01">
        <w:rPr>
          <w:sz w:val="28"/>
          <w:szCs w:val="28"/>
        </w:rPr>
        <w:t>.</w:t>
      </w:r>
    </w:p>
    <w:p w:rsidR="00327FF8" w:rsidRPr="00C11C01" w:rsidRDefault="00327FF8" w:rsidP="0074018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1C01">
        <w:rPr>
          <w:sz w:val="28"/>
          <w:szCs w:val="28"/>
        </w:rPr>
        <w:t>Работа выполняется в течение двух дней. В работе используются разнообра</w:t>
      </w:r>
      <w:r w:rsidRPr="00C11C01">
        <w:rPr>
          <w:sz w:val="28"/>
          <w:szCs w:val="28"/>
        </w:rPr>
        <w:t>з</w:t>
      </w:r>
      <w:r w:rsidRPr="00C11C01">
        <w:rPr>
          <w:sz w:val="28"/>
          <w:szCs w:val="28"/>
        </w:rPr>
        <w:t>ные формы и типы заданий. По форме ответа можно выделить следующие типы з</w:t>
      </w:r>
      <w:r w:rsidRPr="00C11C01">
        <w:rPr>
          <w:sz w:val="28"/>
          <w:szCs w:val="28"/>
        </w:rPr>
        <w:t>а</w:t>
      </w:r>
      <w:r w:rsidRPr="00C11C01">
        <w:rPr>
          <w:sz w:val="28"/>
          <w:szCs w:val="28"/>
        </w:rPr>
        <w:t>даний:</w:t>
      </w:r>
    </w:p>
    <w:p w:rsidR="00327FF8" w:rsidRPr="00C11C01" w:rsidRDefault="00327FF8" w:rsidP="0074018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1C01">
        <w:rPr>
          <w:sz w:val="28"/>
          <w:szCs w:val="28"/>
        </w:rPr>
        <w:t>- с выбором одного или нескольких правильных ответов;</w:t>
      </w:r>
    </w:p>
    <w:p w:rsidR="00327FF8" w:rsidRPr="00C11C01" w:rsidRDefault="00327FF8" w:rsidP="0074018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1C01">
        <w:rPr>
          <w:sz w:val="28"/>
          <w:szCs w:val="28"/>
        </w:rPr>
        <w:lastRenderedPageBreak/>
        <w:t>- на установление последовательности и соответствия;</w:t>
      </w:r>
    </w:p>
    <w:p w:rsidR="00327FF8" w:rsidRPr="00C11C01" w:rsidRDefault="00327FF8" w:rsidP="0074018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1C01">
        <w:rPr>
          <w:sz w:val="28"/>
          <w:szCs w:val="28"/>
        </w:rPr>
        <w:t>- со свободным кратким ответом (требуется записать краткий ответ в виде числа или слова на отведённом месте, следует указать местоположение предмета);</w:t>
      </w:r>
    </w:p>
    <w:p w:rsidR="00327FF8" w:rsidRPr="00C11C01" w:rsidRDefault="00327FF8" w:rsidP="0074018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1C01">
        <w:rPr>
          <w:sz w:val="28"/>
          <w:szCs w:val="28"/>
        </w:rPr>
        <w:t>- со свободным развёрнутым ответом (требуется записать полный ответ, решение или объяснение к ответу).</w:t>
      </w:r>
    </w:p>
    <w:p w:rsidR="00327FF8" w:rsidRPr="00C11C01" w:rsidRDefault="00327FF8" w:rsidP="0074018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1C01">
        <w:rPr>
          <w:sz w:val="28"/>
          <w:szCs w:val="28"/>
        </w:rPr>
        <w:t>Выполнение отдельных заданий может оцениваться разным количеством ба</w:t>
      </w:r>
      <w:r w:rsidRPr="00C11C01">
        <w:rPr>
          <w:sz w:val="28"/>
          <w:szCs w:val="28"/>
        </w:rPr>
        <w:t>л</w:t>
      </w:r>
      <w:r w:rsidRPr="00C11C01">
        <w:rPr>
          <w:sz w:val="28"/>
          <w:szCs w:val="28"/>
        </w:rPr>
        <w:t>лов (от 0 до 5) в зависимости от структуры задания, его уровня сложности, формы ответа и особенностей проверяемых умений. Выполнение работы в целом оценив</w:t>
      </w:r>
      <w:r w:rsidRPr="00C11C01">
        <w:rPr>
          <w:sz w:val="28"/>
          <w:szCs w:val="28"/>
        </w:rPr>
        <w:t>а</w:t>
      </w:r>
      <w:r w:rsidRPr="00C11C01">
        <w:rPr>
          <w:sz w:val="28"/>
          <w:szCs w:val="28"/>
        </w:rPr>
        <w:t>ется суммарным баллом, полученным учащимися за выполнение заданий двух о</w:t>
      </w:r>
      <w:r w:rsidRPr="00C11C01">
        <w:rPr>
          <w:sz w:val="28"/>
          <w:szCs w:val="28"/>
        </w:rPr>
        <w:t>т</w:t>
      </w:r>
      <w:r w:rsidRPr="00C11C01">
        <w:rPr>
          <w:sz w:val="28"/>
          <w:szCs w:val="28"/>
        </w:rPr>
        <w:t>дельных частей. Результаты выполнения каждым учеником комплексной работы представляются как процент набранных баллов от максимального балла за выпо</w:t>
      </w:r>
      <w:r w:rsidRPr="00C11C01">
        <w:rPr>
          <w:sz w:val="28"/>
          <w:szCs w:val="28"/>
        </w:rPr>
        <w:t>л</w:t>
      </w:r>
      <w:r w:rsidRPr="00C11C01">
        <w:rPr>
          <w:sz w:val="28"/>
          <w:szCs w:val="28"/>
        </w:rPr>
        <w:t>нение зад</w:t>
      </w:r>
      <w:r w:rsidRPr="00C11C01">
        <w:rPr>
          <w:sz w:val="28"/>
          <w:szCs w:val="28"/>
        </w:rPr>
        <w:t>а</w:t>
      </w:r>
      <w:r w:rsidRPr="00C11C01">
        <w:rPr>
          <w:sz w:val="28"/>
          <w:szCs w:val="28"/>
        </w:rPr>
        <w:t>ний двух отдельных частей и всей работы в целом.</w:t>
      </w:r>
    </w:p>
    <w:p w:rsidR="00327FF8" w:rsidRPr="00C11C01" w:rsidRDefault="00327FF8" w:rsidP="0074018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1C01">
        <w:rPr>
          <w:sz w:val="28"/>
          <w:szCs w:val="28"/>
        </w:rPr>
        <w:t>Принятый минимальный критерий оценки освоения учебного материала нах</w:t>
      </w:r>
      <w:r w:rsidRPr="00C11C01">
        <w:rPr>
          <w:sz w:val="28"/>
          <w:szCs w:val="28"/>
        </w:rPr>
        <w:t>о</w:t>
      </w:r>
      <w:r w:rsidRPr="00C11C01">
        <w:rPr>
          <w:sz w:val="28"/>
          <w:szCs w:val="28"/>
        </w:rPr>
        <w:t>дится в пределах от 50% до 65% от максимального итогового балла. Если выпус</w:t>
      </w:r>
      <w:r w:rsidRPr="00C11C01">
        <w:rPr>
          <w:sz w:val="28"/>
          <w:szCs w:val="28"/>
        </w:rPr>
        <w:t>к</w:t>
      </w:r>
      <w:r w:rsidRPr="00C11C01">
        <w:rPr>
          <w:sz w:val="28"/>
          <w:szCs w:val="28"/>
        </w:rPr>
        <w:t>ник начальной школы получает за выполнение всей работы число ба</w:t>
      </w:r>
      <w:r w:rsidRPr="00C11C01">
        <w:rPr>
          <w:sz w:val="28"/>
          <w:szCs w:val="28"/>
        </w:rPr>
        <w:t>л</w:t>
      </w:r>
      <w:r w:rsidRPr="00C11C01">
        <w:rPr>
          <w:sz w:val="28"/>
          <w:szCs w:val="28"/>
        </w:rPr>
        <w:t>лов</w:t>
      </w:r>
      <w:r w:rsidRPr="00C11C01">
        <w:rPr>
          <w:rStyle w:val="apple-converted-space"/>
          <w:sz w:val="28"/>
          <w:szCs w:val="28"/>
        </w:rPr>
        <w:t> </w:t>
      </w:r>
      <w:r w:rsidRPr="00C11C01">
        <w:rPr>
          <w:i/>
          <w:iCs/>
          <w:sz w:val="28"/>
          <w:szCs w:val="28"/>
        </w:rPr>
        <w:t>ниже</w:t>
      </w:r>
      <w:r w:rsidRPr="00C11C01">
        <w:rPr>
          <w:rStyle w:val="apple-converted-space"/>
          <w:sz w:val="28"/>
          <w:szCs w:val="28"/>
        </w:rPr>
        <w:t> </w:t>
      </w:r>
      <w:r w:rsidRPr="00C11C01">
        <w:rPr>
          <w:sz w:val="28"/>
          <w:szCs w:val="28"/>
        </w:rPr>
        <w:t>заданного минимального критерия оценки освоения учебного материала, можно сделать вывод о том, что он имеет недостаточную подготовку для продолж</w:t>
      </w:r>
      <w:r w:rsidRPr="00C11C01">
        <w:rPr>
          <w:sz w:val="28"/>
          <w:szCs w:val="28"/>
        </w:rPr>
        <w:t>е</w:t>
      </w:r>
      <w:r w:rsidRPr="00C11C01">
        <w:rPr>
          <w:sz w:val="28"/>
          <w:szCs w:val="28"/>
        </w:rPr>
        <w:t>ния обучения в основной школе. Если ученик набрал число баллов, равное или пр</w:t>
      </w:r>
      <w:r w:rsidRPr="00C11C01">
        <w:rPr>
          <w:sz w:val="28"/>
          <w:szCs w:val="28"/>
        </w:rPr>
        <w:t>е</w:t>
      </w:r>
      <w:r w:rsidRPr="00C11C01">
        <w:rPr>
          <w:sz w:val="28"/>
          <w:szCs w:val="28"/>
        </w:rPr>
        <w:t>вышающее заданный минимальный критерий оценки освоения учебного материала, – он демонстрирует овладение основными учебными действиями, необходимыми для продолжения о</w:t>
      </w:r>
      <w:r w:rsidRPr="00C11C01">
        <w:rPr>
          <w:sz w:val="28"/>
          <w:szCs w:val="28"/>
        </w:rPr>
        <w:t>б</w:t>
      </w:r>
      <w:r w:rsidRPr="00C11C01">
        <w:rPr>
          <w:sz w:val="28"/>
          <w:szCs w:val="28"/>
        </w:rPr>
        <w:t>разования на следующей ступени.</w:t>
      </w:r>
    </w:p>
    <w:p w:rsidR="00327FF8" w:rsidRPr="00C11C01" w:rsidRDefault="00327FF8" w:rsidP="0074018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1C01">
        <w:rPr>
          <w:sz w:val="28"/>
          <w:szCs w:val="28"/>
        </w:rPr>
        <w:t>Кроме того, предлагаемые работы дают возможность для сбора дополнител</w:t>
      </w:r>
      <w:r w:rsidRPr="00C11C01">
        <w:rPr>
          <w:sz w:val="28"/>
          <w:szCs w:val="28"/>
        </w:rPr>
        <w:t>ь</w:t>
      </w:r>
      <w:r w:rsidRPr="00C11C01">
        <w:rPr>
          <w:sz w:val="28"/>
          <w:szCs w:val="28"/>
        </w:rPr>
        <w:t>ных данных к оценке таких важнейших универсальных способов действий, как ре</w:t>
      </w:r>
      <w:r w:rsidRPr="00C11C01">
        <w:rPr>
          <w:sz w:val="28"/>
          <w:szCs w:val="28"/>
        </w:rPr>
        <w:t>ф</w:t>
      </w:r>
      <w:r w:rsidRPr="00C11C01">
        <w:rPr>
          <w:sz w:val="28"/>
          <w:szCs w:val="28"/>
        </w:rPr>
        <w:t>ле</w:t>
      </w:r>
      <w:r w:rsidRPr="00C11C01">
        <w:rPr>
          <w:sz w:val="28"/>
          <w:szCs w:val="28"/>
        </w:rPr>
        <w:t>к</w:t>
      </w:r>
      <w:r w:rsidRPr="00C11C01">
        <w:rPr>
          <w:sz w:val="28"/>
          <w:szCs w:val="28"/>
        </w:rPr>
        <w:t xml:space="preserve">сия, способность к </w:t>
      </w:r>
      <w:proofErr w:type="spellStart"/>
      <w:r w:rsidRPr="00C11C01">
        <w:rPr>
          <w:sz w:val="28"/>
          <w:szCs w:val="28"/>
        </w:rPr>
        <w:t>саморегуляции</w:t>
      </w:r>
      <w:proofErr w:type="spellEnd"/>
      <w:r w:rsidRPr="00C11C01">
        <w:rPr>
          <w:sz w:val="28"/>
          <w:szCs w:val="28"/>
        </w:rPr>
        <w:t xml:space="preserve">, самоконтролю, </w:t>
      </w:r>
      <w:proofErr w:type="spellStart"/>
      <w:r w:rsidRPr="00C11C01">
        <w:rPr>
          <w:sz w:val="28"/>
          <w:szCs w:val="28"/>
        </w:rPr>
        <w:t>самокоррекции</w:t>
      </w:r>
      <w:proofErr w:type="spellEnd"/>
      <w:r w:rsidRPr="00C11C01">
        <w:rPr>
          <w:sz w:val="28"/>
          <w:szCs w:val="28"/>
        </w:rPr>
        <w:t>.</w:t>
      </w:r>
    </w:p>
    <w:p w:rsidR="00C11C01" w:rsidRPr="00C11C01" w:rsidRDefault="00C11C01" w:rsidP="0074018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1C01">
        <w:rPr>
          <w:sz w:val="28"/>
          <w:szCs w:val="28"/>
        </w:rPr>
        <w:t>Приведу пример комплексной работы для 6 класса.</w:t>
      </w:r>
    </w:p>
    <w:p w:rsidR="00C11C01" w:rsidRPr="00C11C01" w:rsidRDefault="00C11C01" w:rsidP="001673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11C01" w:rsidRPr="00C11C01" w:rsidRDefault="00C11C01" w:rsidP="00C11C01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389639975"/>
      <w:bookmarkStart w:id="1" w:name="_Toc389737859"/>
      <w:bookmarkStart w:id="2" w:name="_Toc390348873"/>
      <w:r w:rsidRPr="00C11C01">
        <w:rPr>
          <w:rFonts w:ascii="Times New Roman" w:hAnsi="Times New Roman" w:cs="Times New Roman"/>
          <w:b/>
          <w:bCs/>
          <w:sz w:val="28"/>
          <w:szCs w:val="28"/>
        </w:rPr>
        <w:t>КОМПЛЕКСНОЕ ЗАДАНИЕ</w:t>
      </w:r>
      <w:r w:rsidR="0074018E">
        <w:rPr>
          <w:rFonts w:ascii="Times New Roman" w:hAnsi="Times New Roman" w:cs="Times New Roman"/>
          <w:b/>
          <w:bCs/>
          <w:sz w:val="28"/>
          <w:szCs w:val="28"/>
        </w:rPr>
        <w:t xml:space="preserve"> ПО ТЕМЕ «ОТНОШЕНИЯ И ПРОПОРЦИЯ»</w:t>
      </w:r>
    </w:p>
    <w:p w:rsidR="00C11C01" w:rsidRPr="00C11C01" w:rsidRDefault="00C11C01" w:rsidP="00C11C01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C11C01">
        <w:rPr>
          <w:rFonts w:ascii="Times New Roman" w:hAnsi="Times New Roman" w:cs="Times New Roman"/>
          <w:b/>
          <w:bCs/>
          <w:sz w:val="28"/>
          <w:szCs w:val="28"/>
        </w:rPr>
        <w:t>Школа ______________________________________</w:t>
      </w:r>
      <w:r w:rsidR="007401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1C01">
        <w:rPr>
          <w:rFonts w:ascii="Times New Roman" w:hAnsi="Times New Roman" w:cs="Times New Roman"/>
          <w:b/>
          <w:bCs/>
          <w:sz w:val="28"/>
          <w:szCs w:val="28"/>
        </w:rPr>
        <w:t>Класс 6______</w:t>
      </w:r>
    </w:p>
    <w:p w:rsidR="00C11C01" w:rsidRPr="00C11C01" w:rsidRDefault="00C11C01" w:rsidP="00C11C0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1C01">
        <w:rPr>
          <w:rFonts w:ascii="Times New Roman" w:hAnsi="Times New Roman" w:cs="Times New Roman"/>
          <w:b/>
          <w:bCs/>
          <w:sz w:val="28"/>
          <w:szCs w:val="28"/>
        </w:rPr>
        <w:t>Фамилия, имя______________________________________________________</w:t>
      </w:r>
    </w:p>
    <w:p w:rsidR="00C11C01" w:rsidRPr="00C11C01" w:rsidRDefault="00C11C01" w:rsidP="00C11C01">
      <w:pPr>
        <w:autoSpaceDE w:val="0"/>
        <w:autoSpaceDN w:val="0"/>
        <w:adjustRightInd w:val="0"/>
        <w:spacing w:line="240" w:lineRule="auto"/>
        <w:ind w:left="3540" w:firstLine="708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C11C0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фамилия, имя учащегося</w:t>
      </w:r>
    </w:p>
    <w:p w:rsidR="00C11C01" w:rsidRPr="00C11C01" w:rsidRDefault="00C11C01" w:rsidP="00C11C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C01">
        <w:rPr>
          <w:rFonts w:ascii="Times New Roman" w:hAnsi="Times New Roman" w:cs="Times New Roman"/>
          <w:b/>
          <w:bCs/>
          <w:sz w:val="28"/>
          <w:szCs w:val="28"/>
        </w:rPr>
        <w:t>ИНСТРУКЦИЯ ДЛЯ УЧАЩИХСЯ</w:t>
      </w:r>
    </w:p>
    <w:p w:rsidR="00C11C01" w:rsidRPr="00C11C01" w:rsidRDefault="00C11C01" w:rsidP="00C11C01">
      <w:pPr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C01">
        <w:rPr>
          <w:rFonts w:ascii="Times New Roman" w:hAnsi="Times New Roman" w:cs="Times New Roman"/>
          <w:sz w:val="28"/>
          <w:szCs w:val="28"/>
        </w:rPr>
        <w:t>На выполнение работы отводится 45 минут. В каждой части работы даётся один или несколько текстов и несколько заданий, связанных с ними. Для выполнения заданий потребуется использовать знания, полученные при изучении разных предметов. З</w:t>
      </w:r>
      <w:r w:rsidRPr="00C11C01">
        <w:rPr>
          <w:rFonts w:ascii="Times New Roman" w:hAnsi="Times New Roman" w:cs="Times New Roman"/>
          <w:sz w:val="28"/>
          <w:szCs w:val="28"/>
        </w:rPr>
        <w:t>а</w:t>
      </w:r>
      <w:r w:rsidRPr="00C11C01">
        <w:rPr>
          <w:rFonts w:ascii="Times New Roman" w:hAnsi="Times New Roman" w:cs="Times New Roman"/>
          <w:sz w:val="28"/>
          <w:szCs w:val="28"/>
        </w:rPr>
        <w:t>дания будут разными. В некоторых из них нужно будет из пре</w:t>
      </w:r>
      <w:r w:rsidRPr="00C11C01">
        <w:rPr>
          <w:rFonts w:ascii="Times New Roman" w:hAnsi="Times New Roman" w:cs="Times New Roman"/>
          <w:sz w:val="28"/>
          <w:szCs w:val="28"/>
        </w:rPr>
        <w:t>д</w:t>
      </w:r>
      <w:r w:rsidRPr="00C11C01">
        <w:rPr>
          <w:rFonts w:ascii="Times New Roman" w:hAnsi="Times New Roman" w:cs="Times New Roman"/>
          <w:sz w:val="28"/>
          <w:szCs w:val="28"/>
        </w:rPr>
        <w:t xml:space="preserve">ложенных вариантов выбрать один ответ (или несколько ответов) и отметить его знаком </w:t>
      </w:r>
      <w:r w:rsidRPr="00C11C01">
        <w:rPr>
          <w:rFonts w:ascii="Times New Roman" w:eastAsia="Wingdings2" w:hAnsi="Times New Roman" w:cs="Times New Roman"/>
          <w:sz w:val="28"/>
          <w:szCs w:val="28"/>
          <w:bdr w:val="single" w:sz="4" w:space="0" w:color="auto"/>
        </w:rPr>
        <w:sym w:font="Wingdings 3" w:char="F088"/>
      </w:r>
      <w:r w:rsidRPr="00C11C01">
        <w:rPr>
          <w:rFonts w:ascii="Times New Roman" w:eastAsia="Wingdings2" w:hAnsi="Times New Roman" w:cs="Times New Roman"/>
          <w:sz w:val="28"/>
          <w:szCs w:val="28"/>
        </w:rPr>
        <w:t xml:space="preserve"> </w:t>
      </w:r>
      <w:r w:rsidRPr="00C11C01">
        <w:rPr>
          <w:rFonts w:ascii="Times New Roman" w:hAnsi="Times New Roman" w:cs="Times New Roman"/>
          <w:sz w:val="28"/>
          <w:szCs w:val="28"/>
        </w:rPr>
        <w:t>в отведё</w:t>
      </w:r>
      <w:r w:rsidRPr="00C11C01">
        <w:rPr>
          <w:rFonts w:ascii="Times New Roman" w:hAnsi="Times New Roman" w:cs="Times New Roman"/>
          <w:sz w:val="28"/>
          <w:szCs w:val="28"/>
        </w:rPr>
        <w:t>н</w:t>
      </w:r>
      <w:r w:rsidRPr="00C11C01">
        <w:rPr>
          <w:rFonts w:ascii="Times New Roman" w:hAnsi="Times New Roman" w:cs="Times New Roman"/>
          <w:sz w:val="28"/>
          <w:szCs w:val="28"/>
        </w:rPr>
        <w:t>ном месте. В других – нужно обвести букву, стоящую стоит рядом с ответом, который ты считаешь верным. В некоторых заданиях требуется подчеркнуть в тексте н</w:t>
      </w:r>
      <w:r w:rsidRPr="00C11C01">
        <w:rPr>
          <w:rFonts w:ascii="Times New Roman" w:hAnsi="Times New Roman" w:cs="Times New Roman"/>
          <w:sz w:val="28"/>
          <w:szCs w:val="28"/>
        </w:rPr>
        <w:t>е</w:t>
      </w:r>
      <w:r w:rsidRPr="00C11C01">
        <w:rPr>
          <w:rFonts w:ascii="Times New Roman" w:hAnsi="Times New Roman" w:cs="Times New Roman"/>
          <w:sz w:val="28"/>
          <w:szCs w:val="28"/>
        </w:rPr>
        <w:t>сколько слов или предложений, записать краткий ответ в виде чисел или слов на о</w:t>
      </w:r>
      <w:r w:rsidRPr="00C11C01">
        <w:rPr>
          <w:rFonts w:ascii="Times New Roman" w:hAnsi="Times New Roman" w:cs="Times New Roman"/>
          <w:sz w:val="28"/>
          <w:szCs w:val="28"/>
        </w:rPr>
        <w:t>т</w:t>
      </w:r>
      <w:r w:rsidRPr="00C11C01">
        <w:rPr>
          <w:rFonts w:ascii="Times New Roman" w:hAnsi="Times New Roman" w:cs="Times New Roman"/>
          <w:sz w:val="28"/>
          <w:szCs w:val="28"/>
        </w:rPr>
        <w:lastRenderedPageBreak/>
        <w:t>ведённом месте. В других заданиях требуется записать решение или объяснение своего ответа. Одни задания покажутся тебе лёгкими, другие – трудными. Если ты не знаешь, как выполнять задание, пропусти его и переходи к следующему. Если о</w:t>
      </w:r>
      <w:r w:rsidRPr="00C11C01">
        <w:rPr>
          <w:rFonts w:ascii="Times New Roman" w:hAnsi="Times New Roman" w:cs="Times New Roman"/>
          <w:sz w:val="28"/>
          <w:szCs w:val="28"/>
        </w:rPr>
        <w:t>с</w:t>
      </w:r>
      <w:r w:rsidRPr="00C11C01">
        <w:rPr>
          <w:rFonts w:ascii="Times New Roman" w:hAnsi="Times New Roman" w:cs="Times New Roman"/>
          <w:sz w:val="28"/>
          <w:szCs w:val="28"/>
        </w:rPr>
        <w:t>танется время, ты сможешь ещё раз попробовать выполнить пропущенные задания. Если ты ошибся и хочешь исправить свой ответ, то зачер</w:t>
      </w:r>
      <w:r w:rsidRPr="00C11C01">
        <w:rPr>
          <w:rFonts w:ascii="Times New Roman" w:hAnsi="Times New Roman" w:cs="Times New Roman"/>
          <w:sz w:val="28"/>
          <w:szCs w:val="28"/>
        </w:rPr>
        <w:t>к</w:t>
      </w:r>
      <w:r w:rsidRPr="00C11C01">
        <w:rPr>
          <w:rFonts w:ascii="Times New Roman" w:hAnsi="Times New Roman" w:cs="Times New Roman"/>
          <w:sz w:val="28"/>
          <w:szCs w:val="28"/>
        </w:rPr>
        <w:t>ни его и запиши нужный ответ.</w:t>
      </w:r>
    </w:p>
    <w:p w:rsidR="00C11C01" w:rsidRPr="00C11C01" w:rsidRDefault="00C11C01" w:rsidP="00C11C01">
      <w:pPr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C11C01">
        <w:rPr>
          <w:rFonts w:ascii="Times New Roman" w:hAnsi="Times New Roman" w:cs="Times New Roman"/>
          <w:sz w:val="28"/>
          <w:szCs w:val="28"/>
        </w:rPr>
        <w:t>Желаем успеха!</w:t>
      </w:r>
    </w:p>
    <w:p w:rsidR="00C11C01" w:rsidRPr="00C11C01" w:rsidRDefault="00C11C01" w:rsidP="00C11C01">
      <w:pPr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p w:rsidR="00C11C01" w:rsidRPr="00C11C01" w:rsidRDefault="00C11C01" w:rsidP="00C11C01">
      <w:pPr>
        <w:ind w:left="41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11C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Озеро Байкал - уникальное творение природы</w:t>
      </w:r>
    </w:p>
    <w:p w:rsidR="00C11C01" w:rsidRPr="00C11C01" w:rsidRDefault="00C11C01" w:rsidP="00C1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ind w:left="414"/>
        <w:jc w:val="center"/>
        <w:rPr>
          <w:rFonts w:ascii="Times New Roman" w:hAnsi="Times New Roman" w:cs="Times New Roman"/>
          <w:sz w:val="28"/>
          <w:szCs w:val="28"/>
        </w:rPr>
      </w:pPr>
      <w:r w:rsidRPr="00C11C01">
        <w:rPr>
          <w:rFonts w:ascii="Times New Roman" w:hAnsi="Times New Roman" w:cs="Times New Roman"/>
          <w:b/>
          <w:bCs/>
          <w:sz w:val="28"/>
          <w:szCs w:val="28"/>
        </w:rPr>
        <w:t>Прочитай текст и выполни задания 1–8.</w:t>
      </w:r>
    </w:p>
    <w:p w:rsidR="00C11C01" w:rsidRPr="00C11C01" w:rsidRDefault="00C11C01" w:rsidP="00C11C01">
      <w:pPr>
        <w:ind w:left="-218"/>
        <w:jc w:val="both"/>
        <w:rPr>
          <w:rFonts w:ascii="Times New Roman" w:hAnsi="Times New Roman" w:cs="Times New Roman"/>
          <w:sz w:val="28"/>
          <w:szCs w:val="28"/>
        </w:rPr>
      </w:pPr>
      <w:r w:rsidRPr="00C11C01">
        <w:rPr>
          <w:rFonts w:ascii="Times New Roman" w:hAnsi="Times New Roman" w:cs="Times New Roman"/>
          <w:sz w:val="28"/>
          <w:szCs w:val="28"/>
        </w:rPr>
        <w:t xml:space="preserve">Среди заснеженных хребтов Восточной Сибири лежит это огромное  пресноводное озеро. Древнее, </w:t>
      </w:r>
      <w:proofErr w:type="gramStart"/>
      <w:r w:rsidRPr="00C11C01">
        <w:rPr>
          <w:rFonts w:ascii="Times New Roman" w:hAnsi="Times New Roman" w:cs="Times New Roman"/>
          <w:sz w:val="28"/>
          <w:szCs w:val="28"/>
        </w:rPr>
        <w:t>чистое</w:t>
      </w:r>
      <w:proofErr w:type="gramEnd"/>
      <w:r w:rsidRPr="00C11C01">
        <w:rPr>
          <w:rFonts w:ascii="Times New Roman" w:hAnsi="Times New Roman" w:cs="Times New Roman"/>
          <w:sz w:val="28"/>
          <w:szCs w:val="28"/>
        </w:rPr>
        <w:t>, самое глубокое и красивое на нашей Земле. Это озеро Байкал.</w:t>
      </w:r>
    </w:p>
    <w:p w:rsidR="00C11C01" w:rsidRPr="00C11C01" w:rsidRDefault="00C11C01" w:rsidP="00C11C01">
      <w:pPr>
        <w:ind w:left="-218"/>
        <w:jc w:val="both"/>
        <w:rPr>
          <w:rFonts w:ascii="Times New Roman" w:hAnsi="Times New Roman" w:cs="Times New Roman"/>
          <w:sz w:val="28"/>
          <w:szCs w:val="28"/>
        </w:rPr>
      </w:pPr>
      <w:r w:rsidRPr="00C11C01">
        <w:rPr>
          <w:rFonts w:ascii="Times New Roman" w:hAnsi="Times New Roman" w:cs="Times New Roman"/>
          <w:sz w:val="28"/>
          <w:szCs w:val="28"/>
        </w:rPr>
        <w:t>Озеро Байкал расположено в южной части Восточной Сибири. Узкая и вытянутая котловина озера зажата между высокими горами. На западе её окаймляют Примо</w:t>
      </w:r>
      <w:r w:rsidRPr="00C11C01">
        <w:rPr>
          <w:rFonts w:ascii="Times New Roman" w:hAnsi="Times New Roman" w:cs="Times New Roman"/>
          <w:sz w:val="28"/>
          <w:szCs w:val="28"/>
        </w:rPr>
        <w:t>р</w:t>
      </w:r>
      <w:r w:rsidRPr="00C11C01">
        <w:rPr>
          <w:rFonts w:ascii="Times New Roman" w:hAnsi="Times New Roman" w:cs="Times New Roman"/>
          <w:sz w:val="28"/>
          <w:szCs w:val="28"/>
        </w:rPr>
        <w:t xml:space="preserve">ский и Байкальский хребты. На севере – </w:t>
      </w:r>
      <w:proofErr w:type="spellStart"/>
      <w:r w:rsidRPr="00C11C01">
        <w:rPr>
          <w:rFonts w:ascii="Times New Roman" w:hAnsi="Times New Roman" w:cs="Times New Roman"/>
          <w:sz w:val="28"/>
          <w:szCs w:val="28"/>
        </w:rPr>
        <w:t>Север</w:t>
      </w:r>
      <w:proofErr w:type="gramStart"/>
      <w:r w:rsidRPr="00C11C0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11C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11C01">
        <w:rPr>
          <w:rFonts w:ascii="Times New Roman" w:hAnsi="Times New Roman" w:cs="Times New Roman"/>
          <w:sz w:val="28"/>
          <w:szCs w:val="28"/>
        </w:rPr>
        <w:t xml:space="preserve"> Байкальское нагорье. На северо-востоке -  </w:t>
      </w:r>
      <w:proofErr w:type="spellStart"/>
      <w:r w:rsidRPr="00C11C01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 w:rsidRPr="00C11C01">
        <w:rPr>
          <w:rFonts w:ascii="Times New Roman" w:hAnsi="Times New Roman" w:cs="Times New Roman"/>
          <w:sz w:val="28"/>
          <w:szCs w:val="28"/>
        </w:rPr>
        <w:t xml:space="preserve"> хребет. На юго-востоке - хребет </w:t>
      </w:r>
      <w:proofErr w:type="spellStart"/>
      <w:r w:rsidRPr="00C11C01">
        <w:rPr>
          <w:rFonts w:ascii="Times New Roman" w:hAnsi="Times New Roman" w:cs="Times New Roman"/>
          <w:sz w:val="28"/>
          <w:szCs w:val="28"/>
        </w:rPr>
        <w:t>Хабар-Дабан</w:t>
      </w:r>
      <w:proofErr w:type="spellEnd"/>
      <w:r w:rsidRPr="00C11C01">
        <w:rPr>
          <w:rFonts w:ascii="Times New Roman" w:hAnsi="Times New Roman" w:cs="Times New Roman"/>
          <w:sz w:val="28"/>
          <w:szCs w:val="28"/>
        </w:rPr>
        <w:t xml:space="preserve">.  На Байкале 27 островов. Самые крупные: </w:t>
      </w:r>
      <w:proofErr w:type="spellStart"/>
      <w:r w:rsidRPr="00C11C01">
        <w:rPr>
          <w:rFonts w:ascii="Times New Roman" w:hAnsi="Times New Roman" w:cs="Times New Roman"/>
          <w:sz w:val="28"/>
          <w:szCs w:val="28"/>
        </w:rPr>
        <w:t>Ольхон</w:t>
      </w:r>
      <w:proofErr w:type="spellEnd"/>
      <w:r w:rsidRPr="00C1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C01">
        <w:rPr>
          <w:rFonts w:ascii="Times New Roman" w:hAnsi="Times New Roman" w:cs="Times New Roman"/>
          <w:sz w:val="28"/>
          <w:szCs w:val="28"/>
        </w:rPr>
        <w:t>Ушкании</w:t>
      </w:r>
      <w:proofErr w:type="spellEnd"/>
      <w:r w:rsidRPr="00C11C01">
        <w:rPr>
          <w:rFonts w:ascii="Times New Roman" w:hAnsi="Times New Roman" w:cs="Times New Roman"/>
          <w:sz w:val="28"/>
          <w:szCs w:val="28"/>
        </w:rPr>
        <w:t>, Шаманский камень, Круглый, Долгий.</w:t>
      </w:r>
    </w:p>
    <w:p w:rsidR="00C11C01" w:rsidRPr="00C11C01" w:rsidRDefault="00C11C01" w:rsidP="00C11C01">
      <w:pPr>
        <w:ind w:left="-218"/>
        <w:jc w:val="both"/>
        <w:rPr>
          <w:rFonts w:ascii="Times New Roman" w:hAnsi="Times New Roman" w:cs="Times New Roman"/>
          <w:sz w:val="28"/>
          <w:szCs w:val="28"/>
        </w:rPr>
      </w:pPr>
      <w:r w:rsidRPr="00C11C01">
        <w:rPr>
          <w:rFonts w:ascii="Times New Roman" w:hAnsi="Times New Roman" w:cs="Times New Roman"/>
          <w:sz w:val="28"/>
          <w:szCs w:val="28"/>
        </w:rPr>
        <w:t>Исключительной особенностью о</w:t>
      </w:r>
      <w:proofErr w:type="gramStart"/>
      <w:r w:rsidRPr="00C11C0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11C01">
        <w:rPr>
          <w:rFonts w:ascii="Times New Roman" w:hAnsi="Times New Roman" w:cs="Times New Roman"/>
          <w:sz w:val="28"/>
          <w:szCs w:val="28"/>
        </w:rPr>
        <w:t xml:space="preserve">айкал является необычайное разнообразие его  органического мира. </w:t>
      </w:r>
      <w:proofErr w:type="gramStart"/>
      <w:r w:rsidRPr="00C11C01">
        <w:rPr>
          <w:rFonts w:ascii="Times New Roman" w:hAnsi="Times New Roman" w:cs="Times New Roman"/>
          <w:sz w:val="28"/>
          <w:szCs w:val="28"/>
        </w:rPr>
        <w:t>В этом отношении ему нет равных на планете среди пресных водоемов.</w:t>
      </w:r>
      <w:proofErr w:type="gramEnd"/>
      <w:r w:rsidRPr="00C11C01">
        <w:rPr>
          <w:rFonts w:ascii="Times New Roman" w:hAnsi="Times New Roman" w:cs="Times New Roman"/>
          <w:sz w:val="28"/>
          <w:szCs w:val="28"/>
        </w:rPr>
        <w:t xml:space="preserve">   В настоящее время известно 2680 видов и подвидов животных, 236 видов птиц, 1085 видов  растительных организмов, около 84% из которых </w:t>
      </w:r>
      <w:r w:rsidRPr="00C11C01">
        <w:rPr>
          <w:rFonts w:ascii="Times New Roman" w:hAnsi="Times New Roman" w:cs="Times New Roman"/>
          <w:b/>
          <w:sz w:val="28"/>
          <w:szCs w:val="28"/>
        </w:rPr>
        <w:t>эндемики</w:t>
      </w:r>
      <w:r w:rsidRPr="00C11C01">
        <w:rPr>
          <w:rFonts w:ascii="Times New Roman" w:hAnsi="Times New Roman" w:cs="Times New Roman"/>
          <w:sz w:val="28"/>
          <w:szCs w:val="28"/>
        </w:rPr>
        <w:t xml:space="preserve"> (не встречаются больше нигде). В озере 52 вида рыб, 27 из которых также являются энд</w:t>
      </w:r>
      <w:r w:rsidRPr="00C11C01">
        <w:rPr>
          <w:rFonts w:ascii="Times New Roman" w:hAnsi="Times New Roman" w:cs="Times New Roman"/>
          <w:sz w:val="28"/>
          <w:szCs w:val="28"/>
        </w:rPr>
        <w:t>е</w:t>
      </w:r>
      <w:r w:rsidRPr="00C11C01">
        <w:rPr>
          <w:rFonts w:ascii="Times New Roman" w:hAnsi="Times New Roman" w:cs="Times New Roman"/>
          <w:sz w:val="28"/>
          <w:szCs w:val="28"/>
        </w:rPr>
        <w:t xml:space="preserve">миками. </w:t>
      </w:r>
      <w:proofErr w:type="spellStart"/>
      <w:r w:rsidRPr="00C11C01">
        <w:rPr>
          <w:rFonts w:ascii="Times New Roman" w:hAnsi="Times New Roman" w:cs="Times New Roman"/>
          <w:sz w:val="28"/>
          <w:szCs w:val="28"/>
        </w:rPr>
        <w:t>Эндемичные</w:t>
      </w:r>
      <w:proofErr w:type="spellEnd"/>
      <w:r w:rsidRPr="00C11C01">
        <w:rPr>
          <w:rFonts w:ascii="Times New Roman" w:hAnsi="Times New Roman" w:cs="Times New Roman"/>
          <w:sz w:val="28"/>
          <w:szCs w:val="28"/>
        </w:rPr>
        <w:t xml:space="preserve"> виды населяют исключительно открытые пространства озера. Открыты еще не все байкальские организмы. Ежегодно ученые открывают около 10 новых животных.</w:t>
      </w:r>
    </w:p>
    <w:p w:rsidR="00C11C01" w:rsidRPr="00C11C01" w:rsidRDefault="00C11C01" w:rsidP="00C11C01">
      <w:pPr>
        <w:ind w:left="-218"/>
        <w:jc w:val="both"/>
        <w:rPr>
          <w:rFonts w:ascii="Times New Roman" w:hAnsi="Times New Roman" w:cs="Times New Roman"/>
          <w:sz w:val="28"/>
          <w:szCs w:val="28"/>
        </w:rPr>
      </w:pPr>
      <w:r w:rsidRPr="00C11C01">
        <w:rPr>
          <w:rFonts w:ascii="Times New Roman" w:hAnsi="Times New Roman" w:cs="Times New Roman"/>
          <w:sz w:val="28"/>
          <w:szCs w:val="28"/>
        </w:rPr>
        <w:t>Распространенными на Байкале рыбами являются сиг, хариус, таймень, ленок, голец. Первое место по праву принадлежит байкальскому омулю. Омуль - самая многочи</w:t>
      </w:r>
      <w:r w:rsidRPr="00C11C01">
        <w:rPr>
          <w:rFonts w:ascii="Times New Roman" w:hAnsi="Times New Roman" w:cs="Times New Roman"/>
          <w:sz w:val="28"/>
          <w:szCs w:val="28"/>
        </w:rPr>
        <w:t>с</w:t>
      </w:r>
      <w:r w:rsidRPr="00C11C01">
        <w:rPr>
          <w:rFonts w:ascii="Times New Roman" w:hAnsi="Times New Roman" w:cs="Times New Roman"/>
          <w:sz w:val="28"/>
          <w:szCs w:val="28"/>
        </w:rPr>
        <w:t xml:space="preserve">ленная промысловая рыба Байкала. Живет омуль 24-25 лет. Эта рыба перемещается по всему Байкалу, избегая мелких бухт, губ. Самой крупной байкальской рыбой является осётр байкальский. Его длина достигает 1,5-1,8 м, а вес - от 100 до 130 кг и более. Второй по величине и весу рыбой является таймень. Его длина до 1 м и вес до 40-50 кг. Самая маленькая рыба Байкала - </w:t>
      </w:r>
      <w:proofErr w:type="spellStart"/>
      <w:r w:rsidRPr="00C11C01">
        <w:rPr>
          <w:rFonts w:ascii="Times New Roman" w:hAnsi="Times New Roman" w:cs="Times New Roman"/>
          <w:sz w:val="28"/>
          <w:szCs w:val="28"/>
        </w:rPr>
        <w:t>широколобка</w:t>
      </w:r>
      <w:proofErr w:type="spellEnd"/>
      <w:r w:rsidRPr="00C11C01">
        <w:rPr>
          <w:rFonts w:ascii="Times New Roman" w:hAnsi="Times New Roman" w:cs="Times New Roman"/>
          <w:sz w:val="28"/>
          <w:szCs w:val="28"/>
        </w:rPr>
        <w:t xml:space="preserve"> Гурвича. Взрослые особи этой рыбы имеют вес всего 2-3 г.</w:t>
      </w:r>
    </w:p>
    <w:p w:rsidR="0074018E" w:rsidRDefault="0074018E" w:rsidP="00C11C0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018E" w:rsidRDefault="0074018E" w:rsidP="00C11C0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018E" w:rsidRDefault="0074018E" w:rsidP="00C11C0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11C01" w:rsidRPr="00C11C01" w:rsidRDefault="00C11C01" w:rsidP="00C11C0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C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Задание №1.</w:t>
      </w:r>
      <w:r w:rsidRPr="00C1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Заполни пропуски в тексте подходящими числовыми значениями:</w:t>
      </w:r>
    </w:p>
    <w:p w:rsidR="00C11C01" w:rsidRPr="00C11C01" w:rsidRDefault="00C11C01" w:rsidP="00C11C0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C0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 Байкал расположено в южной части Восточной Сибири. На Байкале ___ ос</w:t>
      </w:r>
      <w:r w:rsidRPr="00C11C0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11C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ровов. Особенность Ба</w:t>
      </w:r>
      <w:r w:rsidRPr="00C11C0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1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 – разнообразие органического мира. В настоящее время известно </w:t>
      </w:r>
      <w:proofErr w:type="spellStart"/>
      <w:r w:rsidRPr="00C11C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_______видов</w:t>
      </w:r>
      <w:proofErr w:type="spellEnd"/>
      <w:r w:rsidRPr="00C1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растительных орг</w:t>
      </w:r>
      <w:r w:rsidRPr="00C11C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низмов. Из них </w:t>
      </w:r>
      <w:proofErr w:type="spellStart"/>
      <w:r w:rsidRPr="00C11C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_______эндемики</w:t>
      </w:r>
      <w:proofErr w:type="spellEnd"/>
      <w:r w:rsidRPr="00C11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C01" w:rsidRPr="00C11C01" w:rsidRDefault="00C11C01" w:rsidP="00C11C0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C01">
        <w:rPr>
          <w:rFonts w:ascii="Times New Roman" w:hAnsi="Times New Roman" w:cs="Times New Roman"/>
          <w:sz w:val="28"/>
          <w:szCs w:val="28"/>
        </w:rPr>
        <w:t>Выбери</w:t>
      </w:r>
      <w:r w:rsidRPr="00C1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вариантов ответа. Подчеркните его.                  </w:t>
      </w:r>
      <w:r w:rsidRPr="00C11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балл)</w:t>
      </w:r>
    </w:p>
    <w:p w:rsidR="00C11C01" w:rsidRPr="00C11C01" w:rsidRDefault="00C11C01" w:rsidP="00C11C0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C01">
        <w:rPr>
          <w:rFonts w:ascii="Times New Roman" w:eastAsia="Times New Roman" w:hAnsi="Times New Roman" w:cs="Times New Roman"/>
          <w:sz w:val="28"/>
          <w:szCs w:val="28"/>
          <w:lang w:eastAsia="ru-RU"/>
        </w:rPr>
        <w:t>А) 5; 2680; 84</w:t>
      </w:r>
    </w:p>
    <w:p w:rsidR="00C11C01" w:rsidRPr="00C11C01" w:rsidRDefault="00C11C01" w:rsidP="00C11C0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C01">
        <w:rPr>
          <w:rFonts w:ascii="Times New Roman" w:eastAsia="Times New Roman" w:hAnsi="Times New Roman" w:cs="Times New Roman"/>
          <w:sz w:val="28"/>
          <w:szCs w:val="28"/>
          <w:lang w:eastAsia="ru-RU"/>
        </w:rPr>
        <w:t>Б) 27; 1085; 911</w:t>
      </w:r>
    </w:p>
    <w:p w:rsidR="00C11C01" w:rsidRPr="00C11C01" w:rsidRDefault="00C11C01" w:rsidP="00C11C01">
      <w:pPr>
        <w:pBdr>
          <w:bottom w:val="single" w:sz="6" w:space="1" w:color="auto"/>
        </w:pBd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C01">
        <w:rPr>
          <w:rFonts w:ascii="Times New Roman" w:eastAsia="Times New Roman" w:hAnsi="Times New Roman" w:cs="Times New Roman"/>
          <w:sz w:val="28"/>
          <w:szCs w:val="28"/>
          <w:lang w:eastAsia="ru-RU"/>
        </w:rPr>
        <w:t>В) 27; 1085; 84</w:t>
      </w:r>
    </w:p>
    <w:p w:rsidR="00C11C01" w:rsidRPr="00C11C01" w:rsidRDefault="00C11C01" w:rsidP="00C11C0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№2.</w:t>
      </w:r>
      <w:r w:rsidRPr="00C1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C01">
        <w:rPr>
          <w:rFonts w:ascii="Times New Roman" w:hAnsi="Times New Roman" w:cs="Times New Roman"/>
          <w:sz w:val="28"/>
          <w:szCs w:val="28"/>
        </w:rPr>
        <w:t>Ты узнал из текста, что самой крупной байкальской рыбой является осётр байкальский. Второй по величине и весу рыбой является таймень. Самая м</w:t>
      </w:r>
      <w:r w:rsidRPr="00C11C01">
        <w:rPr>
          <w:rFonts w:ascii="Times New Roman" w:hAnsi="Times New Roman" w:cs="Times New Roman"/>
          <w:sz w:val="28"/>
          <w:szCs w:val="28"/>
        </w:rPr>
        <w:t>а</w:t>
      </w:r>
      <w:r w:rsidRPr="00C11C01">
        <w:rPr>
          <w:rFonts w:ascii="Times New Roman" w:hAnsi="Times New Roman" w:cs="Times New Roman"/>
          <w:sz w:val="28"/>
          <w:szCs w:val="28"/>
        </w:rPr>
        <w:t xml:space="preserve">ленькая рыба Байкала – </w:t>
      </w:r>
      <w:proofErr w:type="spellStart"/>
      <w:r w:rsidRPr="00C11C01">
        <w:rPr>
          <w:rFonts w:ascii="Times New Roman" w:hAnsi="Times New Roman" w:cs="Times New Roman"/>
          <w:sz w:val="28"/>
          <w:szCs w:val="28"/>
        </w:rPr>
        <w:t>широколобка</w:t>
      </w:r>
      <w:proofErr w:type="spellEnd"/>
      <w:r w:rsidRPr="00C11C01">
        <w:rPr>
          <w:rFonts w:ascii="Times New Roman" w:hAnsi="Times New Roman" w:cs="Times New Roman"/>
          <w:sz w:val="28"/>
          <w:szCs w:val="28"/>
        </w:rPr>
        <w:t xml:space="preserve"> Гурвича.  Рассмотри таблицу, дополни недо</w:t>
      </w:r>
      <w:r w:rsidRPr="00C11C01">
        <w:rPr>
          <w:rFonts w:ascii="Times New Roman" w:hAnsi="Times New Roman" w:cs="Times New Roman"/>
          <w:sz w:val="28"/>
          <w:szCs w:val="28"/>
        </w:rPr>
        <w:t>с</w:t>
      </w:r>
      <w:r w:rsidRPr="00C11C01">
        <w:rPr>
          <w:rFonts w:ascii="Times New Roman" w:hAnsi="Times New Roman" w:cs="Times New Roman"/>
          <w:sz w:val="28"/>
          <w:szCs w:val="28"/>
        </w:rPr>
        <w:t xml:space="preserve">тающие данные и выполни задания.            </w:t>
      </w:r>
      <w:r w:rsidRPr="00C11C01">
        <w:rPr>
          <w:rFonts w:ascii="Times New Roman" w:hAnsi="Times New Roman" w:cs="Times New Roman"/>
          <w:b/>
          <w:sz w:val="28"/>
          <w:szCs w:val="28"/>
        </w:rPr>
        <w:t>(3 балла)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236"/>
        <w:gridCol w:w="2811"/>
      </w:tblGrid>
      <w:tr w:rsidR="00C11C01" w:rsidRPr="00C11C01" w:rsidTr="0074018E">
        <w:tc>
          <w:tcPr>
            <w:tcW w:w="3227" w:type="dxa"/>
            <w:shd w:val="clear" w:color="auto" w:fill="auto"/>
          </w:tcPr>
          <w:p w:rsidR="00C11C01" w:rsidRPr="00C11C01" w:rsidRDefault="00C11C01" w:rsidP="0074018E">
            <w:pPr>
              <w:tabs>
                <w:tab w:val="left" w:pos="9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1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Животное</w:t>
            </w:r>
          </w:p>
          <w:p w:rsidR="00C11C01" w:rsidRPr="00C11C01" w:rsidRDefault="00C11C01" w:rsidP="0074018E">
            <w:pPr>
              <w:tabs>
                <w:tab w:val="left" w:pos="9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1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Рыба</w:t>
            </w:r>
          </w:p>
        </w:tc>
        <w:tc>
          <w:tcPr>
            <w:tcW w:w="1559" w:type="dxa"/>
            <w:shd w:val="clear" w:color="auto" w:fill="auto"/>
          </w:tcPr>
          <w:p w:rsidR="00C11C01" w:rsidRPr="00C11C01" w:rsidRDefault="00C11C01" w:rsidP="0074018E">
            <w:pPr>
              <w:tabs>
                <w:tab w:val="left" w:pos="9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1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Масса</w:t>
            </w:r>
          </w:p>
        </w:tc>
        <w:tc>
          <w:tcPr>
            <w:tcW w:w="2236" w:type="dxa"/>
            <w:shd w:val="clear" w:color="auto" w:fill="auto"/>
          </w:tcPr>
          <w:p w:rsidR="00C11C01" w:rsidRPr="00C11C01" w:rsidRDefault="00C11C01" w:rsidP="0074018E">
            <w:pPr>
              <w:tabs>
                <w:tab w:val="left" w:pos="9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1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Длина тела, </w:t>
            </w:r>
            <w:proofErr w:type="gramStart"/>
            <w:r w:rsidRPr="00C11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811" w:type="dxa"/>
            <w:shd w:val="clear" w:color="auto" w:fill="auto"/>
          </w:tcPr>
          <w:p w:rsidR="00C11C01" w:rsidRPr="00C11C01" w:rsidRDefault="00C11C01" w:rsidP="0074018E">
            <w:pPr>
              <w:tabs>
                <w:tab w:val="left" w:pos="9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1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 жизни, лет</w:t>
            </w:r>
          </w:p>
        </w:tc>
      </w:tr>
      <w:tr w:rsidR="00C11C01" w:rsidRPr="00C11C01" w:rsidTr="0074018E">
        <w:tc>
          <w:tcPr>
            <w:tcW w:w="3227" w:type="dxa"/>
            <w:shd w:val="clear" w:color="auto" w:fill="auto"/>
          </w:tcPr>
          <w:p w:rsidR="00C11C01" w:rsidRPr="00C11C01" w:rsidRDefault="00C11C01" w:rsidP="0074018E">
            <w:pPr>
              <w:tabs>
                <w:tab w:val="left" w:pos="9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eastAsia="Times New Roman" w:hAnsi="Times New Roman" w:cs="Times New Roman"/>
                <w:sz w:val="28"/>
                <w:szCs w:val="28"/>
              </w:rPr>
              <w:t>Осетр</w:t>
            </w:r>
          </w:p>
        </w:tc>
        <w:tc>
          <w:tcPr>
            <w:tcW w:w="1559" w:type="dxa"/>
            <w:shd w:val="clear" w:color="auto" w:fill="auto"/>
          </w:tcPr>
          <w:p w:rsidR="00C11C01" w:rsidRPr="00C11C01" w:rsidRDefault="00C11C01" w:rsidP="0074018E">
            <w:pPr>
              <w:tabs>
                <w:tab w:val="left" w:pos="9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eastAsia="Times New Roman" w:hAnsi="Times New Roman" w:cs="Times New Roman"/>
                <w:sz w:val="28"/>
                <w:szCs w:val="28"/>
              </w:rPr>
              <w:t>100-130 кг</w:t>
            </w:r>
          </w:p>
        </w:tc>
        <w:tc>
          <w:tcPr>
            <w:tcW w:w="2236" w:type="dxa"/>
            <w:shd w:val="clear" w:color="auto" w:fill="auto"/>
          </w:tcPr>
          <w:p w:rsidR="00C11C01" w:rsidRPr="00C11C01" w:rsidRDefault="00C11C01" w:rsidP="0074018E">
            <w:pPr>
              <w:tabs>
                <w:tab w:val="left" w:pos="9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shd w:val="clear" w:color="auto" w:fill="auto"/>
          </w:tcPr>
          <w:p w:rsidR="00C11C01" w:rsidRPr="00C11C01" w:rsidRDefault="00C11C01" w:rsidP="0074018E">
            <w:pPr>
              <w:tabs>
                <w:tab w:val="left" w:pos="9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50-60 </w:t>
            </w:r>
          </w:p>
        </w:tc>
      </w:tr>
      <w:tr w:rsidR="00C11C01" w:rsidRPr="00C11C01" w:rsidTr="0074018E">
        <w:tc>
          <w:tcPr>
            <w:tcW w:w="3227" w:type="dxa"/>
            <w:shd w:val="clear" w:color="auto" w:fill="auto"/>
          </w:tcPr>
          <w:p w:rsidR="00C11C01" w:rsidRPr="00C11C01" w:rsidRDefault="00C11C01" w:rsidP="0074018E">
            <w:pPr>
              <w:tabs>
                <w:tab w:val="left" w:pos="9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Омуль </w:t>
            </w:r>
          </w:p>
        </w:tc>
        <w:tc>
          <w:tcPr>
            <w:tcW w:w="1559" w:type="dxa"/>
            <w:shd w:val="clear" w:color="auto" w:fill="auto"/>
          </w:tcPr>
          <w:p w:rsidR="00C11C01" w:rsidRPr="00C11C01" w:rsidRDefault="00C11C01" w:rsidP="0074018E">
            <w:pPr>
              <w:tabs>
                <w:tab w:val="left" w:pos="9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eastAsia="Times New Roman" w:hAnsi="Times New Roman" w:cs="Times New Roman"/>
                <w:sz w:val="28"/>
                <w:szCs w:val="28"/>
              </w:rPr>
              <w:t>200-1500 г</w:t>
            </w:r>
          </w:p>
        </w:tc>
        <w:tc>
          <w:tcPr>
            <w:tcW w:w="2236" w:type="dxa"/>
            <w:shd w:val="clear" w:color="auto" w:fill="auto"/>
          </w:tcPr>
          <w:p w:rsidR="00C11C01" w:rsidRPr="00C11C01" w:rsidRDefault="00C11C01" w:rsidP="0074018E">
            <w:pPr>
              <w:tabs>
                <w:tab w:val="left" w:pos="9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30-60 </w:t>
            </w:r>
          </w:p>
        </w:tc>
        <w:tc>
          <w:tcPr>
            <w:tcW w:w="2811" w:type="dxa"/>
            <w:shd w:val="clear" w:color="auto" w:fill="auto"/>
          </w:tcPr>
          <w:p w:rsidR="00C11C01" w:rsidRPr="00C11C01" w:rsidRDefault="00C11C01" w:rsidP="0074018E">
            <w:pPr>
              <w:tabs>
                <w:tab w:val="left" w:pos="9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1C01" w:rsidRPr="00C11C01" w:rsidTr="0074018E">
        <w:tc>
          <w:tcPr>
            <w:tcW w:w="3227" w:type="dxa"/>
            <w:shd w:val="clear" w:color="auto" w:fill="auto"/>
          </w:tcPr>
          <w:p w:rsidR="00C11C01" w:rsidRPr="00C11C01" w:rsidRDefault="00C11C01" w:rsidP="0074018E">
            <w:pPr>
              <w:tabs>
                <w:tab w:val="left" w:pos="9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1C01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Широколобка</w:t>
            </w:r>
            <w:proofErr w:type="spellEnd"/>
            <w:r w:rsidRPr="00C11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Гурв</w:t>
            </w:r>
            <w:r w:rsidRPr="00C11C0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11C01">
              <w:rPr>
                <w:rFonts w:ascii="Times New Roman" w:eastAsia="Times New Roman" w:hAnsi="Times New Roman" w:cs="Times New Roman"/>
                <w:sz w:val="28"/>
                <w:szCs w:val="28"/>
              </w:rPr>
              <w:t>ча</w:t>
            </w:r>
          </w:p>
        </w:tc>
        <w:tc>
          <w:tcPr>
            <w:tcW w:w="1559" w:type="dxa"/>
            <w:shd w:val="clear" w:color="auto" w:fill="auto"/>
          </w:tcPr>
          <w:p w:rsidR="00C11C01" w:rsidRPr="00C11C01" w:rsidRDefault="00C11C01" w:rsidP="0074018E">
            <w:pPr>
              <w:tabs>
                <w:tab w:val="left" w:pos="9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auto"/>
          </w:tcPr>
          <w:p w:rsidR="00C11C01" w:rsidRPr="00C11C01" w:rsidRDefault="00C11C01" w:rsidP="0074018E">
            <w:pPr>
              <w:tabs>
                <w:tab w:val="left" w:pos="9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2-5 </w:t>
            </w:r>
          </w:p>
        </w:tc>
        <w:tc>
          <w:tcPr>
            <w:tcW w:w="2811" w:type="dxa"/>
            <w:shd w:val="clear" w:color="auto" w:fill="auto"/>
          </w:tcPr>
          <w:p w:rsidR="00C11C01" w:rsidRPr="00C11C01" w:rsidRDefault="00C11C01" w:rsidP="0074018E">
            <w:pPr>
              <w:tabs>
                <w:tab w:val="left" w:pos="9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3-7 </w:t>
            </w:r>
          </w:p>
        </w:tc>
      </w:tr>
    </w:tbl>
    <w:p w:rsidR="00C11C01" w:rsidRPr="00C11C01" w:rsidRDefault="00C11C01" w:rsidP="0074018E">
      <w:pPr>
        <w:tabs>
          <w:tab w:val="left" w:pos="93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11C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Найдите </w:t>
      </w:r>
      <w:r w:rsidRPr="00C11C0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среднюю</w:t>
      </w:r>
      <w:r w:rsidRPr="00C11C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массу каждого животного и допишите предложение. Ответ округляйте до десятых.</w:t>
      </w:r>
    </w:p>
    <w:p w:rsidR="00C11C01" w:rsidRPr="00C11C01" w:rsidRDefault="00C11C01" w:rsidP="00C11C01">
      <w:pPr>
        <w:tabs>
          <w:tab w:val="left" w:pos="93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Средняя масса самой крупной рыбы Байкала,  осётра байкальского, </w:t>
      </w:r>
      <w:proofErr w:type="spellStart"/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_______</w:t>
      </w:r>
      <w:proofErr w:type="gramStart"/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кг</w:t>
      </w:r>
      <w:proofErr w:type="spellEnd"/>
      <w:proofErr w:type="gramEnd"/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Средняя масса омуля </w:t>
      </w:r>
      <w:proofErr w:type="spellStart"/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______кг</w:t>
      </w:r>
      <w:proofErr w:type="spellEnd"/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средняя масса самой маленькой рыбы Байкала, </w:t>
      </w:r>
      <w:proofErr w:type="spellStart"/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роколобки</w:t>
      </w:r>
      <w:proofErr w:type="spellEnd"/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Гурвича,_______г</w:t>
      </w:r>
      <w:proofErr w:type="spellEnd"/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1C01" w:rsidRPr="00C11C01" w:rsidRDefault="00C11C01" w:rsidP="00C11C01">
      <w:pPr>
        <w:pBdr>
          <w:bottom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Отношение длины тела омуля к длине тела </w:t>
      </w:r>
      <w:proofErr w:type="spellStart"/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осетра____________</w:t>
      </w:r>
      <w:proofErr w:type="spellEnd"/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, чем отношение длины тела осетра к дл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тела </w:t>
      </w:r>
      <w:proofErr w:type="spellStart"/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широколобки</w:t>
      </w:r>
      <w:proofErr w:type="spellEnd"/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Гурвича.</w:t>
      </w:r>
    </w:p>
    <w:tbl>
      <w:tblPr>
        <w:tblW w:w="0" w:type="auto"/>
        <w:tblInd w:w="1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11C01" w:rsidRPr="0074018E" w:rsidTr="00077AD8"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01" w:rsidRPr="0074018E" w:rsidTr="00077AD8"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01" w:rsidRPr="0074018E" w:rsidTr="00077AD8"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01" w:rsidRPr="0074018E" w:rsidTr="00077AD8"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01" w:rsidRPr="0074018E" w:rsidTr="00077AD8"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01" w:rsidRPr="0074018E" w:rsidTr="00077AD8"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01" w:rsidRPr="0074018E" w:rsidTr="00077AD8"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01" w:rsidRPr="0074018E" w:rsidTr="00077AD8"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01" w:rsidRPr="0074018E" w:rsidTr="00077AD8"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1C01" w:rsidRPr="00C11C01" w:rsidRDefault="00C11C01" w:rsidP="00C11C01">
      <w:pPr>
        <w:jc w:val="both"/>
        <w:rPr>
          <w:rFonts w:ascii="Times New Roman" w:hAnsi="Times New Roman" w:cs="Times New Roman"/>
          <w:sz w:val="28"/>
          <w:szCs w:val="28"/>
        </w:rPr>
      </w:pPr>
      <w:r w:rsidRPr="00C11C0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Задание №3. </w:t>
      </w:r>
      <w:r w:rsidRPr="00C11C01">
        <w:rPr>
          <w:rFonts w:ascii="Times New Roman" w:hAnsi="Times New Roman" w:cs="Times New Roman"/>
          <w:sz w:val="28"/>
          <w:szCs w:val="28"/>
        </w:rPr>
        <w:t xml:space="preserve">На графике показан температурный режим воды </w:t>
      </w:r>
      <w:proofErr w:type="gramStart"/>
      <w:r w:rsidRPr="00C11C01">
        <w:rPr>
          <w:rFonts w:ascii="Times New Roman" w:hAnsi="Times New Roman" w:cs="Times New Roman"/>
          <w:sz w:val="28"/>
          <w:szCs w:val="28"/>
        </w:rPr>
        <w:t>в о</w:t>
      </w:r>
      <w:proofErr w:type="gramEnd"/>
      <w:r w:rsidRPr="00C11C01">
        <w:rPr>
          <w:rFonts w:ascii="Times New Roman" w:hAnsi="Times New Roman" w:cs="Times New Roman"/>
          <w:sz w:val="28"/>
          <w:szCs w:val="28"/>
        </w:rPr>
        <w:t xml:space="preserve">. Байкал. На оси абсцисс откладываются месяцы, на оси ординат – температуры воды, </w:t>
      </w:r>
      <w:proofErr w:type="gramStart"/>
      <w:r w:rsidRPr="00C11C01">
        <w:rPr>
          <w:rFonts w:ascii="Times New Roman" w:hAnsi="Times New Roman" w:cs="Times New Roman"/>
          <w:sz w:val="28"/>
          <w:szCs w:val="28"/>
        </w:rPr>
        <w:t>измеряемая</w:t>
      </w:r>
      <w:proofErr w:type="gramEnd"/>
      <w:r w:rsidRPr="00C11C01">
        <w:rPr>
          <w:rFonts w:ascii="Times New Roman" w:hAnsi="Times New Roman" w:cs="Times New Roman"/>
          <w:sz w:val="28"/>
          <w:szCs w:val="28"/>
        </w:rPr>
        <w:t xml:space="preserve"> при помощи специального ртутного глубоково</w:t>
      </w:r>
      <w:r w:rsidRPr="00C11C01">
        <w:rPr>
          <w:rFonts w:ascii="Times New Roman" w:hAnsi="Times New Roman" w:cs="Times New Roman"/>
          <w:sz w:val="28"/>
          <w:szCs w:val="28"/>
        </w:rPr>
        <w:t>д</w:t>
      </w:r>
      <w:r w:rsidRPr="00C11C01">
        <w:rPr>
          <w:rFonts w:ascii="Times New Roman" w:hAnsi="Times New Roman" w:cs="Times New Roman"/>
          <w:sz w:val="28"/>
          <w:szCs w:val="28"/>
        </w:rPr>
        <w:t xml:space="preserve">ного опрокидывающего термометра. Определи по графику, на сколько градусов нагревается вода с июля по август.                                                 </w:t>
      </w:r>
      <w:r w:rsidRPr="00C11C01">
        <w:rPr>
          <w:rFonts w:ascii="Times New Roman" w:hAnsi="Times New Roman" w:cs="Times New Roman"/>
          <w:b/>
          <w:sz w:val="28"/>
          <w:szCs w:val="28"/>
        </w:rPr>
        <w:t>(1 балл)</w:t>
      </w:r>
    </w:p>
    <w:p w:rsidR="00C11C01" w:rsidRPr="00C11C01" w:rsidRDefault="00C11C01" w:rsidP="00C11C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1C01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486275" cy="1971675"/>
            <wp:effectExtent l="19050" t="0" r="9525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11C01" w:rsidRPr="00C11C01" w:rsidRDefault="00C11C01" w:rsidP="00C11C0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11C01" w:rsidRPr="00C11C01" w:rsidRDefault="00C11C01" w:rsidP="00C11C01">
      <w:pPr>
        <w:pStyle w:val="a5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C11C01">
        <w:rPr>
          <w:rFonts w:ascii="Times New Roman" w:hAnsi="Times New Roman"/>
          <w:sz w:val="28"/>
          <w:szCs w:val="28"/>
        </w:rPr>
        <w:t>Ответ:_____________________</w:t>
      </w:r>
    </w:p>
    <w:p w:rsidR="00C11C01" w:rsidRPr="00C11C01" w:rsidRDefault="00C11C01" w:rsidP="00C11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C01" w:rsidRPr="00C11C01" w:rsidRDefault="00C11C01" w:rsidP="00C11C01">
      <w:pPr>
        <w:jc w:val="both"/>
        <w:rPr>
          <w:rFonts w:ascii="Times New Roman" w:hAnsi="Times New Roman" w:cs="Times New Roman"/>
          <w:sz w:val="28"/>
          <w:szCs w:val="28"/>
        </w:rPr>
      </w:pPr>
      <w:r w:rsidRPr="00C11C01">
        <w:rPr>
          <w:rFonts w:ascii="Times New Roman" w:hAnsi="Times New Roman" w:cs="Times New Roman"/>
          <w:b/>
          <w:i/>
          <w:sz w:val="28"/>
          <w:szCs w:val="28"/>
        </w:rPr>
        <w:t xml:space="preserve">Задание №4. </w:t>
      </w:r>
      <w:r w:rsidRPr="00C11C01">
        <w:rPr>
          <w:rFonts w:ascii="Times New Roman" w:hAnsi="Times New Roman" w:cs="Times New Roman"/>
          <w:sz w:val="28"/>
          <w:szCs w:val="28"/>
        </w:rPr>
        <w:t xml:space="preserve">На диаграмме показана глубина озер. Определи, какое озеро самое глубокое.  </w:t>
      </w:r>
      <w:r w:rsidRPr="00C11C01">
        <w:rPr>
          <w:rFonts w:ascii="Times New Roman" w:hAnsi="Times New Roman" w:cs="Times New Roman"/>
          <w:sz w:val="28"/>
          <w:szCs w:val="28"/>
        </w:rPr>
        <w:tab/>
      </w:r>
      <w:r w:rsidRPr="00C11C01">
        <w:rPr>
          <w:rFonts w:ascii="Times New Roman" w:hAnsi="Times New Roman" w:cs="Times New Roman"/>
          <w:sz w:val="28"/>
          <w:szCs w:val="28"/>
        </w:rPr>
        <w:tab/>
      </w:r>
      <w:r w:rsidRPr="00C11C01">
        <w:rPr>
          <w:rFonts w:ascii="Times New Roman" w:hAnsi="Times New Roman" w:cs="Times New Roman"/>
          <w:sz w:val="28"/>
          <w:szCs w:val="28"/>
        </w:rPr>
        <w:tab/>
      </w:r>
      <w:r w:rsidRPr="00C11C01">
        <w:rPr>
          <w:rFonts w:ascii="Times New Roman" w:hAnsi="Times New Roman" w:cs="Times New Roman"/>
          <w:sz w:val="28"/>
          <w:szCs w:val="28"/>
        </w:rPr>
        <w:tab/>
      </w:r>
      <w:r w:rsidRPr="00C11C01">
        <w:rPr>
          <w:rFonts w:ascii="Times New Roman" w:hAnsi="Times New Roman" w:cs="Times New Roman"/>
          <w:sz w:val="28"/>
          <w:szCs w:val="28"/>
        </w:rPr>
        <w:tab/>
      </w:r>
      <w:r w:rsidRPr="00C11C01">
        <w:rPr>
          <w:rFonts w:ascii="Times New Roman" w:hAnsi="Times New Roman" w:cs="Times New Roman"/>
          <w:sz w:val="28"/>
          <w:szCs w:val="28"/>
        </w:rPr>
        <w:tab/>
      </w:r>
      <w:r w:rsidRPr="00C11C01">
        <w:rPr>
          <w:rFonts w:ascii="Times New Roman" w:hAnsi="Times New Roman" w:cs="Times New Roman"/>
          <w:sz w:val="28"/>
          <w:szCs w:val="28"/>
        </w:rPr>
        <w:tab/>
      </w:r>
      <w:r w:rsidRPr="00C11C01">
        <w:rPr>
          <w:rFonts w:ascii="Times New Roman" w:hAnsi="Times New Roman" w:cs="Times New Roman"/>
          <w:sz w:val="28"/>
          <w:szCs w:val="28"/>
        </w:rPr>
        <w:tab/>
      </w:r>
      <w:r w:rsidRPr="00C11C0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11C01">
        <w:rPr>
          <w:rFonts w:ascii="Times New Roman" w:hAnsi="Times New Roman" w:cs="Times New Roman"/>
          <w:b/>
          <w:sz w:val="28"/>
          <w:szCs w:val="28"/>
        </w:rPr>
        <w:t>(1 балл)</w:t>
      </w:r>
    </w:p>
    <w:p w:rsidR="00C11C01" w:rsidRPr="00C11C01" w:rsidRDefault="00C11C01" w:rsidP="00C11C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1C0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0" cy="1552575"/>
            <wp:effectExtent l="0" t="0" r="0" b="0"/>
            <wp:docPr id="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11C01" w:rsidRPr="00C11C01" w:rsidRDefault="00C11C01" w:rsidP="00C11C01">
      <w:pPr>
        <w:pStyle w:val="a5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C11C01">
        <w:rPr>
          <w:rFonts w:ascii="Times New Roman" w:hAnsi="Times New Roman"/>
          <w:sz w:val="28"/>
          <w:szCs w:val="28"/>
        </w:rPr>
        <w:t>а) Байкал      б) Танганьики      в) Каспийское море      г) Иссык – Куль</w:t>
      </w:r>
    </w:p>
    <w:p w:rsidR="00C11C01" w:rsidRPr="00C11C01" w:rsidRDefault="00C11C01" w:rsidP="00C11C01">
      <w:pPr>
        <w:tabs>
          <w:tab w:val="left" w:pos="939"/>
        </w:tabs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C11C01" w:rsidRPr="00C11C01" w:rsidRDefault="00C11C01" w:rsidP="0074018E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C0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Задание №5.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показывает отношение: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11C01">
        <w:rPr>
          <w:rFonts w:ascii="Times New Roman" w:hAnsi="Times New Roman" w:cs="Times New Roman"/>
          <w:b/>
          <w:sz w:val="28"/>
          <w:szCs w:val="28"/>
        </w:rPr>
        <w:t>(2 балла)</w:t>
      </w:r>
    </w:p>
    <w:p w:rsidR="00C11C01" w:rsidRPr="00C11C01" w:rsidRDefault="00C11C01" w:rsidP="0074018E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а) средней массы тайменя к средней массе осетра?</w:t>
      </w:r>
    </w:p>
    <w:p w:rsidR="00C11C01" w:rsidRPr="00C11C01" w:rsidRDefault="00C11C01" w:rsidP="0074018E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средней массы омуля к средней массе </w:t>
      </w:r>
      <w:proofErr w:type="spellStart"/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широколобки</w:t>
      </w:r>
      <w:proofErr w:type="spellEnd"/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Гурвича?</w:t>
      </w:r>
    </w:p>
    <w:p w:rsidR="0074018E" w:rsidRDefault="0074018E" w:rsidP="0074018E">
      <w:pPr>
        <w:tabs>
          <w:tab w:val="left" w:pos="93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1C01" w:rsidRPr="00C11C01" w:rsidRDefault="00C11C01" w:rsidP="0074018E">
      <w:pPr>
        <w:tabs>
          <w:tab w:val="left" w:pos="939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C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Первое отношение показывает 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___________________________________</w:t>
      </w:r>
    </w:p>
    <w:p w:rsidR="00C11C01" w:rsidRPr="00C11C01" w:rsidRDefault="00C11C01" w:rsidP="0074018E">
      <w:pPr>
        <w:tabs>
          <w:tab w:val="left" w:pos="939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C11C01" w:rsidRPr="00C11C01" w:rsidRDefault="00C11C01" w:rsidP="0074018E">
      <w:pPr>
        <w:tabs>
          <w:tab w:val="left" w:pos="939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C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Второе отношение показывает 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</w:t>
      </w:r>
    </w:p>
    <w:p w:rsidR="00C11C01" w:rsidRDefault="00C11C01" w:rsidP="0074018E">
      <w:pPr>
        <w:pBdr>
          <w:bottom w:val="single" w:sz="6" w:space="1" w:color="auto"/>
        </w:pBdr>
        <w:tabs>
          <w:tab w:val="left" w:pos="939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</w:t>
      </w:r>
    </w:p>
    <w:p w:rsidR="0074018E" w:rsidRPr="00C11C01" w:rsidRDefault="0074018E" w:rsidP="0074018E">
      <w:pPr>
        <w:pBdr>
          <w:bottom w:val="single" w:sz="6" w:space="1" w:color="auto"/>
        </w:pBdr>
        <w:tabs>
          <w:tab w:val="left" w:pos="939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018E" w:rsidRDefault="0074018E" w:rsidP="0074018E">
      <w:pPr>
        <w:tabs>
          <w:tab w:val="left" w:pos="1002"/>
        </w:tabs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C11C01" w:rsidRPr="00C11C01" w:rsidRDefault="00C11C01" w:rsidP="0074018E">
      <w:pPr>
        <w:tabs>
          <w:tab w:val="left" w:pos="10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11C0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Задание №6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11C01">
        <w:rPr>
          <w:rFonts w:ascii="Times New Roman" w:hAnsi="Times New Roman" w:cs="Times New Roman"/>
          <w:sz w:val="28"/>
          <w:szCs w:val="28"/>
        </w:rPr>
        <w:t>Определи, верна ли пропорция, применив ее основное свойство:</w:t>
      </w:r>
    </w:p>
    <w:p w:rsidR="00C11C01" w:rsidRPr="00C11C01" w:rsidRDefault="00C11C01" w:rsidP="00C11C01">
      <w:pPr>
        <w:pStyle w:val="a5"/>
        <w:tabs>
          <w:tab w:val="left" w:pos="1002"/>
        </w:tabs>
        <w:ind w:left="1440"/>
        <w:rPr>
          <w:rFonts w:ascii="Times New Roman" w:hAnsi="Times New Roman"/>
          <w:sz w:val="28"/>
          <w:szCs w:val="28"/>
        </w:rPr>
      </w:pPr>
    </w:p>
    <w:p w:rsidR="00C11C01" w:rsidRPr="00C11C01" w:rsidRDefault="00C11C01" w:rsidP="00C11C01">
      <w:pPr>
        <w:pStyle w:val="a5"/>
        <w:tabs>
          <w:tab w:val="left" w:pos="142"/>
        </w:tabs>
        <w:ind w:left="142"/>
        <w:rPr>
          <w:rFonts w:ascii="Times New Roman" w:hAnsi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Times New Roman" w:hAnsi="Times New Roman"/>
                  <w:sz w:val="28"/>
                  <w:szCs w:val="28"/>
                </w:rPr>
                <m:t>Количество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видов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животных</m:t>
              </m:r>
            </m:num>
            <m:den>
              <m:r>
                <w:rPr>
                  <w:rFonts w:ascii="Times New Roman" w:hAnsi="Times New Roman"/>
                  <w:sz w:val="28"/>
                  <w:szCs w:val="28"/>
                </w:rPr>
                <m:t>Количество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видов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растительных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организмов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Times New Roman" w:hAnsi="Times New Roman"/>
                  <w:sz w:val="28"/>
                  <w:szCs w:val="28"/>
                </w:rPr>
                <m:t>Количество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видов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птиц</m:t>
              </m:r>
            </m:num>
            <m:den>
              <m:r>
                <w:rPr>
                  <w:rFonts w:ascii="Times New Roman" w:hAnsi="Times New Roman"/>
                  <w:sz w:val="28"/>
                  <w:szCs w:val="28"/>
                </w:rPr>
                <m:t>Количество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видов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эндемичных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рыб</m:t>
              </m:r>
            </m:den>
          </m:f>
        </m:oMath>
      </m:oMathPara>
    </w:p>
    <w:p w:rsidR="00C11C01" w:rsidRPr="00C11C01" w:rsidRDefault="00C11C01" w:rsidP="00C11C01">
      <w:pPr>
        <w:pStyle w:val="a5"/>
        <w:tabs>
          <w:tab w:val="left" w:pos="142"/>
        </w:tabs>
        <w:ind w:left="142"/>
        <w:rPr>
          <w:rFonts w:ascii="Times New Roman" w:hAnsi="Times New Roman"/>
          <w:sz w:val="28"/>
          <w:szCs w:val="28"/>
        </w:rPr>
      </w:pPr>
    </w:p>
    <w:p w:rsidR="00C11C01" w:rsidRPr="00C11C01" w:rsidRDefault="00C11C01" w:rsidP="00C11C01">
      <w:pPr>
        <w:pStyle w:val="a5"/>
        <w:tabs>
          <w:tab w:val="left" w:pos="142"/>
        </w:tabs>
        <w:ind w:left="142"/>
        <w:rPr>
          <w:rFonts w:ascii="Times New Roman" w:hAnsi="Times New Roman"/>
          <w:sz w:val="28"/>
          <w:szCs w:val="28"/>
        </w:rPr>
      </w:pPr>
      <w:r w:rsidRPr="00C11C01">
        <w:rPr>
          <w:rFonts w:ascii="Times New Roman" w:hAnsi="Times New Roman"/>
          <w:sz w:val="28"/>
          <w:szCs w:val="28"/>
        </w:rPr>
        <w:lastRenderedPageBreak/>
        <w:t xml:space="preserve">А) </w:t>
      </w:r>
      <w:proofErr w:type="gramStart"/>
      <w:r w:rsidRPr="00C11C01">
        <w:rPr>
          <w:rFonts w:ascii="Times New Roman" w:hAnsi="Times New Roman"/>
          <w:sz w:val="28"/>
          <w:szCs w:val="28"/>
        </w:rPr>
        <w:t>верна</w:t>
      </w:r>
      <w:proofErr w:type="gramEnd"/>
      <w:r w:rsidRPr="00C11C01">
        <w:rPr>
          <w:rFonts w:ascii="Times New Roman" w:hAnsi="Times New Roman"/>
          <w:sz w:val="28"/>
          <w:szCs w:val="28"/>
        </w:rPr>
        <w:t xml:space="preserve">     Б) не верна</w:t>
      </w:r>
      <w:r w:rsidRPr="00C11C01">
        <w:rPr>
          <w:rFonts w:ascii="Times New Roman" w:hAnsi="Times New Roman"/>
          <w:sz w:val="28"/>
          <w:szCs w:val="28"/>
        </w:rPr>
        <w:tab/>
      </w:r>
      <w:r w:rsidRPr="00C11C01">
        <w:rPr>
          <w:rFonts w:ascii="Times New Roman" w:hAnsi="Times New Roman"/>
          <w:sz w:val="28"/>
          <w:szCs w:val="28"/>
        </w:rPr>
        <w:tab/>
      </w:r>
      <w:r w:rsidRPr="00C11C01">
        <w:rPr>
          <w:rFonts w:ascii="Times New Roman" w:hAnsi="Times New Roman"/>
          <w:sz w:val="28"/>
          <w:szCs w:val="28"/>
        </w:rPr>
        <w:tab/>
      </w:r>
      <w:r w:rsidRPr="00C11C01">
        <w:rPr>
          <w:rFonts w:ascii="Times New Roman" w:hAnsi="Times New Roman"/>
          <w:sz w:val="28"/>
          <w:szCs w:val="28"/>
        </w:rPr>
        <w:tab/>
      </w:r>
      <w:r w:rsidRPr="00C11C01">
        <w:rPr>
          <w:rFonts w:ascii="Times New Roman" w:hAnsi="Times New Roman"/>
          <w:sz w:val="28"/>
          <w:szCs w:val="28"/>
        </w:rPr>
        <w:tab/>
      </w:r>
      <w:r w:rsidRPr="00C11C01">
        <w:rPr>
          <w:rFonts w:ascii="Times New Roman" w:hAnsi="Times New Roman"/>
          <w:sz w:val="28"/>
          <w:szCs w:val="28"/>
        </w:rPr>
        <w:tab/>
      </w:r>
      <w:r w:rsidRPr="00C11C01">
        <w:rPr>
          <w:rFonts w:ascii="Times New Roman" w:hAnsi="Times New Roman"/>
          <w:sz w:val="28"/>
          <w:szCs w:val="28"/>
        </w:rPr>
        <w:tab/>
      </w:r>
      <w:r w:rsidRPr="00C11C01">
        <w:rPr>
          <w:rFonts w:ascii="Times New Roman" w:hAnsi="Times New Roman"/>
          <w:b/>
          <w:sz w:val="28"/>
          <w:szCs w:val="28"/>
        </w:rPr>
        <w:t>(2 балла)</w:t>
      </w:r>
    </w:p>
    <w:p w:rsidR="00C11C01" w:rsidRPr="00C11C01" w:rsidRDefault="00C11C01" w:rsidP="00C11C01">
      <w:pPr>
        <w:pStyle w:val="a5"/>
        <w:tabs>
          <w:tab w:val="left" w:pos="142"/>
        </w:tabs>
        <w:ind w:left="142"/>
        <w:rPr>
          <w:rFonts w:ascii="Times New Roman" w:hAnsi="Times New Roman"/>
          <w:sz w:val="28"/>
          <w:szCs w:val="28"/>
        </w:rPr>
      </w:pPr>
    </w:p>
    <w:p w:rsidR="00C11C01" w:rsidRPr="00C11C01" w:rsidRDefault="00C11C01" w:rsidP="00C11C01">
      <w:pPr>
        <w:pStyle w:val="a5"/>
        <w:tabs>
          <w:tab w:val="left" w:pos="142"/>
        </w:tabs>
        <w:ind w:left="142"/>
        <w:rPr>
          <w:rFonts w:ascii="Times New Roman" w:hAnsi="Times New Roman"/>
          <w:sz w:val="28"/>
          <w:szCs w:val="28"/>
        </w:rPr>
      </w:pPr>
      <w:r w:rsidRPr="00C11C01">
        <w:rPr>
          <w:rFonts w:ascii="Times New Roman" w:hAnsi="Times New Roman"/>
          <w:sz w:val="28"/>
          <w:szCs w:val="28"/>
        </w:rPr>
        <w:t>Подтверди свой ответ вычислениями</w:t>
      </w:r>
    </w:p>
    <w:tbl>
      <w:tblPr>
        <w:tblW w:w="0" w:type="auto"/>
        <w:tblInd w:w="1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11C01" w:rsidRPr="0074018E" w:rsidTr="00077AD8"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01" w:rsidRPr="0074018E" w:rsidTr="00077AD8"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01" w:rsidRPr="0074018E" w:rsidTr="00077AD8"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01" w:rsidRPr="0074018E" w:rsidTr="00077AD8"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01" w:rsidRPr="0074018E" w:rsidTr="00077AD8"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01" w:rsidRPr="0074018E" w:rsidTr="00077AD8"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018E" w:rsidRDefault="00C11C01" w:rsidP="00C11C01">
      <w:pPr>
        <w:tabs>
          <w:tab w:val="left" w:pos="93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11C01" w:rsidRPr="00C11C01" w:rsidRDefault="00C11C01" w:rsidP="00C11C01">
      <w:pPr>
        <w:tabs>
          <w:tab w:val="left" w:pos="939"/>
        </w:tabs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11C0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Задание №7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. Реши задачу. Запасы воды в Байкале гигантские — 23 615,39 км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. По объёму запасов воды Байкал занимает второе место в мире среди озёр, уступая лишь Каспийскому морю. Однако в Каспийском море вода солёная. В Байкале воды больше, чем во всех вместе взятых пяти Великих озёрах Америки (Верхнее, Мич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ган, Гурон, Эри, Онтарио), и в 23 раза больше, чем в Ладожском озере. Сколько процентов составляет запас воды в Байкале от мировых запасов озерной пресной воды, если мировой запас – 123 тыс. км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. Вычисли и округли до целого числа пр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центов.                   </w:t>
      </w:r>
      <w:r w:rsidRPr="00C11C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(3  балла)</w:t>
      </w:r>
    </w:p>
    <w:tbl>
      <w:tblPr>
        <w:tblW w:w="0" w:type="auto"/>
        <w:tblInd w:w="1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11C01" w:rsidRPr="0074018E" w:rsidTr="00077AD8"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01" w:rsidRPr="0074018E" w:rsidTr="00077AD8"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01" w:rsidRPr="0074018E" w:rsidTr="00077AD8"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01" w:rsidRPr="0074018E" w:rsidTr="00077AD8"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01" w:rsidRPr="0074018E" w:rsidTr="00077AD8"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01" w:rsidRPr="0074018E" w:rsidTr="00077AD8"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C11C01" w:rsidRPr="0074018E" w:rsidRDefault="00C11C01" w:rsidP="00077AD8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1C01" w:rsidRPr="00C11C01" w:rsidRDefault="00C11C01" w:rsidP="0074018E">
      <w:pPr>
        <w:pBdr>
          <w:bottom w:val="single" w:sz="12" w:space="16" w:color="auto"/>
        </w:pBdr>
        <w:tabs>
          <w:tab w:val="left" w:pos="93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Ответ:_____________________________________________________</w:t>
      </w:r>
    </w:p>
    <w:p w:rsidR="00C11C01" w:rsidRPr="00C11C01" w:rsidRDefault="00C11C01" w:rsidP="00C11C01">
      <w:pPr>
        <w:rPr>
          <w:rFonts w:ascii="Times New Roman" w:hAnsi="Times New Roman" w:cs="Times New Roman"/>
          <w:sz w:val="28"/>
          <w:szCs w:val="28"/>
        </w:rPr>
      </w:pPr>
      <w:r w:rsidRPr="00C11C0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Задание №8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1C01">
        <w:rPr>
          <w:rFonts w:ascii="Times New Roman" w:hAnsi="Times New Roman" w:cs="Times New Roman"/>
          <w:sz w:val="28"/>
          <w:szCs w:val="28"/>
        </w:rPr>
        <w:t xml:space="preserve">Самооценка. Отметь </w:t>
      </w:r>
      <w:r w:rsidRPr="00C11C01">
        <w:rPr>
          <w:rFonts w:ascii="Times New Roman" w:hAnsi="Times New Roman" w:cs="Times New Roman"/>
          <w:sz w:val="28"/>
          <w:szCs w:val="28"/>
          <w:bdr w:val="single" w:sz="4" w:space="0" w:color="auto"/>
        </w:rPr>
        <w:sym w:font="Wingdings 3" w:char="F088"/>
      </w:r>
      <w:r w:rsidRPr="00C11C01">
        <w:rPr>
          <w:rFonts w:ascii="Times New Roman" w:hAnsi="Times New Roman" w:cs="Times New Roman"/>
          <w:sz w:val="28"/>
          <w:szCs w:val="28"/>
        </w:rPr>
        <w:t xml:space="preserve"> выбор своего ответа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51"/>
        <w:gridCol w:w="1276"/>
        <w:gridCol w:w="1417"/>
      </w:tblGrid>
      <w:tr w:rsidR="00C11C01" w:rsidRPr="00C11C01" w:rsidTr="0074018E">
        <w:tc>
          <w:tcPr>
            <w:tcW w:w="828" w:type="dxa"/>
          </w:tcPr>
          <w:p w:rsidR="00C11C01" w:rsidRPr="00C11C01" w:rsidRDefault="00C11C01" w:rsidP="007401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51" w:type="dxa"/>
          </w:tcPr>
          <w:p w:rsidR="00C11C01" w:rsidRPr="00C11C01" w:rsidRDefault="00C11C01" w:rsidP="007401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</w:tc>
        <w:tc>
          <w:tcPr>
            <w:tcW w:w="1276" w:type="dxa"/>
          </w:tcPr>
          <w:p w:rsidR="00C11C01" w:rsidRPr="00C11C01" w:rsidRDefault="00C11C01" w:rsidP="007401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</w:tcPr>
          <w:p w:rsidR="00C11C01" w:rsidRPr="00C11C01" w:rsidRDefault="00C11C01" w:rsidP="007401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1C01" w:rsidRPr="00C11C01" w:rsidTr="0074018E">
        <w:tc>
          <w:tcPr>
            <w:tcW w:w="828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1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Все задания в работе показались мне лё</w:t>
            </w: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кими</w:t>
            </w:r>
          </w:p>
        </w:tc>
        <w:tc>
          <w:tcPr>
            <w:tcW w:w="1276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01" w:rsidRPr="00C11C01" w:rsidTr="0074018E">
        <w:tc>
          <w:tcPr>
            <w:tcW w:w="828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1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Все задания в работе показались мне трудн</w:t>
            </w: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1276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01" w:rsidRPr="00C11C01" w:rsidTr="0074018E">
        <w:tc>
          <w:tcPr>
            <w:tcW w:w="828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1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 xml:space="preserve">В работе были и </w:t>
            </w:r>
            <w:proofErr w:type="gramStart"/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лёгкие</w:t>
            </w:r>
            <w:proofErr w:type="gramEnd"/>
            <w:r w:rsidRPr="00C11C01">
              <w:rPr>
                <w:rFonts w:ascii="Times New Roman" w:hAnsi="Times New Roman" w:cs="Times New Roman"/>
                <w:sz w:val="28"/>
                <w:szCs w:val="28"/>
              </w:rPr>
              <w:t xml:space="preserve"> и трудные задания</w:t>
            </w:r>
          </w:p>
        </w:tc>
        <w:tc>
          <w:tcPr>
            <w:tcW w:w="1276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01" w:rsidRPr="00C11C01" w:rsidTr="0074018E">
        <w:tc>
          <w:tcPr>
            <w:tcW w:w="828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1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 xml:space="preserve">Я легко справился со всеми заданиями </w:t>
            </w:r>
          </w:p>
        </w:tc>
        <w:tc>
          <w:tcPr>
            <w:tcW w:w="1276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01" w:rsidRPr="00C11C01" w:rsidTr="0074018E">
        <w:tc>
          <w:tcPr>
            <w:tcW w:w="828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1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Некоторые задания вызвали у меня затрудн</w:t>
            </w: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276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01" w:rsidRPr="00C11C01" w:rsidTr="0074018E">
        <w:tc>
          <w:tcPr>
            <w:tcW w:w="828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1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Я выполнил все задания правильно</w:t>
            </w:r>
          </w:p>
        </w:tc>
        <w:tc>
          <w:tcPr>
            <w:tcW w:w="1276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01" w:rsidRPr="00C11C01" w:rsidTr="0074018E">
        <w:tc>
          <w:tcPr>
            <w:tcW w:w="828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51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Я сомневаюсь, что все задания выполнил правил</w:t>
            </w: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11C01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1276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C01" w:rsidRPr="00C11C01" w:rsidRDefault="00C11C01" w:rsidP="0074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C01" w:rsidRPr="00C11C01" w:rsidRDefault="00C11C01" w:rsidP="0074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C01" w:rsidRPr="00C11C01" w:rsidRDefault="00C11C01" w:rsidP="00740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C01">
        <w:rPr>
          <w:rFonts w:ascii="Times New Roman" w:hAnsi="Times New Roman" w:cs="Times New Roman"/>
          <w:sz w:val="28"/>
          <w:szCs w:val="28"/>
        </w:rPr>
        <w:t>Укажи номера заданий, которые показались тебе лёгкими</w:t>
      </w:r>
    </w:p>
    <w:p w:rsidR="00C11C01" w:rsidRPr="00C11C01" w:rsidRDefault="00C11C01" w:rsidP="00740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C01">
        <w:rPr>
          <w:rFonts w:ascii="Times New Roman" w:hAnsi="Times New Roman" w:cs="Times New Roman"/>
          <w:sz w:val="28"/>
          <w:szCs w:val="28"/>
        </w:rPr>
        <w:t>№ ________________________________________________________________</w:t>
      </w:r>
    </w:p>
    <w:p w:rsidR="00C11C01" w:rsidRPr="00C11C01" w:rsidRDefault="00C11C01" w:rsidP="00740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C01">
        <w:rPr>
          <w:rFonts w:ascii="Times New Roman" w:hAnsi="Times New Roman" w:cs="Times New Roman"/>
          <w:sz w:val="28"/>
          <w:szCs w:val="28"/>
        </w:rPr>
        <w:t>Укажи номера заданий, которые показались тебе трудными</w:t>
      </w:r>
    </w:p>
    <w:p w:rsidR="00C11C01" w:rsidRPr="00C11C01" w:rsidRDefault="00C11C01" w:rsidP="0074018E">
      <w:pPr>
        <w:tabs>
          <w:tab w:val="left" w:pos="939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C01">
        <w:rPr>
          <w:rFonts w:ascii="Times New Roman" w:hAnsi="Times New Roman" w:cs="Times New Roman"/>
          <w:sz w:val="28"/>
          <w:szCs w:val="28"/>
        </w:rPr>
        <w:lastRenderedPageBreak/>
        <w:t>№ ________________________________________________________________</w:t>
      </w:r>
    </w:p>
    <w:p w:rsidR="00C11C01" w:rsidRPr="00C11C01" w:rsidRDefault="00C11C01" w:rsidP="0074018E">
      <w:pPr>
        <w:tabs>
          <w:tab w:val="left" w:pos="939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11C01" w:rsidRPr="00C11C01" w:rsidRDefault="00C11C01" w:rsidP="00C11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C01">
        <w:rPr>
          <w:rFonts w:ascii="Times New Roman" w:hAnsi="Times New Roman" w:cs="Times New Roman"/>
          <w:b/>
          <w:sz w:val="28"/>
          <w:szCs w:val="28"/>
        </w:rPr>
        <w:t>Ответы к заданиям:</w:t>
      </w:r>
    </w:p>
    <w:p w:rsidR="00C11C01" w:rsidRPr="00C11C01" w:rsidRDefault="00C11C01" w:rsidP="00C11C01">
      <w:pPr>
        <w:rPr>
          <w:rFonts w:ascii="Times New Roman" w:hAnsi="Times New Roman" w:cs="Times New Roman"/>
          <w:b/>
          <w:sz w:val="28"/>
          <w:szCs w:val="28"/>
        </w:rPr>
      </w:pPr>
      <w:r w:rsidRPr="00C11C01">
        <w:rPr>
          <w:rFonts w:ascii="Times New Roman" w:hAnsi="Times New Roman" w:cs="Times New Roman"/>
          <w:b/>
          <w:i/>
          <w:sz w:val="28"/>
          <w:szCs w:val="28"/>
        </w:rPr>
        <w:t>Ответ к заданию №1</w:t>
      </w:r>
      <w:r w:rsidRPr="00C11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C01">
        <w:rPr>
          <w:rFonts w:ascii="Times New Roman" w:hAnsi="Times New Roman" w:cs="Times New Roman"/>
          <w:sz w:val="28"/>
          <w:szCs w:val="28"/>
        </w:rPr>
        <w:t>(Инструмент проверки: ключ) Верный ответ</w:t>
      </w:r>
      <w:proofErr w:type="gramStart"/>
      <w:r w:rsidRPr="00C11C01">
        <w:rPr>
          <w:rFonts w:ascii="Times New Roman" w:hAnsi="Times New Roman" w:cs="Times New Roman"/>
          <w:sz w:val="28"/>
          <w:szCs w:val="28"/>
        </w:rPr>
        <w:t xml:space="preserve"> </w:t>
      </w:r>
      <w:r w:rsidRPr="00C11C01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</w:p>
    <w:p w:rsidR="00C11C01" w:rsidRPr="00C11C01" w:rsidRDefault="00C11C01" w:rsidP="00C11C01">
      <w:pPr>
        <w:tabs>
          <w:tab w:val="left" w:pos="93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C01">
        <w:rPr>
          <w:rFonts w:ascii="Times New Roman" w:hAnsi="Times New Roman" w:cs="Times New Roman"/>
          <w:b/>
          <w:i/>
          <w:sz w:val="28"/>
          <w:szCs w:val="28"/>
        </w:rPr>
        <w:t>Ответ к заданию №2</w:t>
      </w:r>
      <w:r w:rsidRPr="00C11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C01">
        <w:rPr>
          <w:rFonts w:ascii="Times New Roman" w:hAnsi="Times New Roman" w:cs="Times New Roman"/>
          <w:sz w:val="28"/>
          <w:szCs w:val="28"/>
        </w:rPr>
        <w:t xml:space="preserve">(Модельный ответ) 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Средняя масса самой крупной рыбы Ба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кала,  осётра байкал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ского, </w:t>
      </w:r>
      <w:r w:rsidRPr="00C11C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115 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кг. Средняя масса омуля </w:t>
      </w:r>
      <w:r w:rsidRPr="00C11C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0,9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кг, средняя масса самой маленькой рыбы Байкала, </w:t>
      </w:r>
      <w:proofErr w:type="spellStart"/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широколобки</w:t>
      </w:r>
      <w:proofErr w:type="spellEnd"/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Гурвича,</w:t>
      </w:r>
      <w:r w:rsidRPr="00C11C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2,5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C11C01" w:rsidRPr="00C11C01" w:rsidRDefault="00C11C01" w:rsidP="00C11C01">
      <w:pPr>
        <w:pBdr>
          <w:bottom w:val="single" w:sz="6" w:space="0" w:color="auto"/>
        </w:pBd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Отношение длины тела омуля к длине тела осетра</w:t>
      </w:r>
      <w:r w:rsidRPr="00C11C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меньше</w:t>
      </w:r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чем отношение длины тела осетра к длине тела </w:t>
      </w:r>
      <w:proofErr w:type="spellStart"/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широколобки</w:t>
      </w:r>
      <w:proofErr w:type="spellEnd"/>
      <w:r w:rsidRPr="00C1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Гурвича.</w:t>
      </w:r>
    </w:p>
    <w:p w:rsidR="00C11C01" w:rsidRPr="00C11C01" w:rsidRDefault="00C11C01" w:rsidP="00C11C01">
      <w:pPr>
        <w:pBdr>
          <w:bottom w:val="single" w:sz="6" w:space="0" w:color="auto"/>
        </w:pBd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11C01">
        <w:rPr>
          <w:rFonts w:ascii="Times New Roman" w:hAnsi="Times New Roman" w:cs="Times New Roman"/>
          <w:b/>
          <w:i/>
          <w:sz w:val="28"/>
          <w:szCs w:val="28"/>
        </w:rPr>
        <w:t>Ответ к заданию №3</w:t>
      </w:r>
      <w:r w:rsidRPr="00C11C01">
        <w:rPr>
          <w:rFonts w:ascii="Times New Roman" w:hAnsi="Times New Roman" w:cs="Times New Roman"/>
          <w:sz w:val="28"/>
          <w:szCs w:val="28"/>
        </w:rPr>
        <w:t xml:space="preserve"> (Модельный ответ) 6</w:t>
      </w:r>
      <w:r w:rsidRPr="00C11C0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11C01">
        <w:rPr>
          <w:rFonts w:ascii="Times New Roman" w:hAnsi="Times New Roman" w:cs="Times New Roman"/>
          <w:sz w:val="28"/>
          <w:szCs w:val="28"/>
        </w:rPr>
        <w:t>С.</w:t>
      </w:r>
    </w:p>
    <w:p w:rsidR="00C11C01" w:rsidRPr="00C11C01" w:rsidRDefault="00C11C01" w:rsidP="00C11C01">
      <w:pPr>
        <w:pBdr>
          <w:bottom w:val="single" w:sz="6" w:space="0" w:color="auto"/>
        </w:pBd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C01">
        <w:rPr>
          <w:rFonts w:ascii="Times New Roman" w:hAnsi="Times New Roman" w:cs="Times New Roman"/>
          <w:b/>
          <w:i/>
          <w:sz w:val="28"/>
          <w:szCs w:val="28"/>
        </w:rPr>
        <w:t>Ответ к заданию №4</w:t>
      </w:r>
      <w:r w:rsidRPr="00C11C01">
        <w:rPr>
          <w:rFonts w:ascii="Times New Roman" w:hAnsi="Times New Roman" w:cs="Times New Roman"/>
          <w:sz w:val="28"/>
          <w:szCs w:val="28"/>
        </w:rPr>
        <w:t xml:space="preserve"> (Инструмент проверки: </w:t>
      </w:r>
      <w:proofErr w:type="gramStart"/>
      <w:r w:rsidRPr="00C11C01">
        <w:rPr>
          <w:rFonts w:ascii="Times New Roman" w:hAnsi="Times New Roman" w:cs="Times New Roman"/>
          <w:sz w:val="28"/>
          <w:szCs w:val="28"/>
        </w:rPr>
        <w:t xml:space="preserve">ключ) </w:t>
      </w:r>
      <w:r w:rsidRPr="00C11C01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</w:p>
    <w:p w:rsidR="00C11C01" w:rsidRPr="00C11C01" w:rsidRDefault="00C11C01" w:rsidP="00C11C01">
      <w:pPr>
        <w:pBdr>
          <w:bottom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11C01">
        <w:rPr>
          <w:rFonts w:ascii="Times New Roman" w:hAnsi="Times New Roman" w:cs="Times New Roman"/>
          <w:b/>
          <w:i/>
          <w:sz w:val="28"/>
          <w:szCs w:val="28"/>
        </w:rPr>
        <w:t xml:space="preserve">Ответ к заданию №5 </w:t>
      </w:r>
      <w:r w:rsidRPr="00C11C01">
        <w:rPr>
          <w:rFonts w:ascii="Times New Roman" w:hAnsi="Times New Roman" w:cs="Times New Roman"/>
          <w:sz w:val="28"/>
          <w:szCs w:val="28"/>
        </w:rPr>
        <w:t xml:space="preserve">(Модельный ответ) Первое отношение показывает, какую часть составляет масса тайменя от массы осетра. Второе отношение показывает, во сколько раз масса омуля больше массы </w:t>
      </w:r>
      <w:proofErr w:type="spellStart"/>
      <w:r w:rsidRPr="00C11C01">
        <w:rPr>
          <w:rFonts w:ascii="Times New Roman" w:hAnsi="Times New Roman" w:cs="Times New Roman"/>
          <w:sz w:val="28"/>
          <w:szCs w:val="28"/>
        </w:rPr>
        <w:t>шир</w:t>
      </w:r>
      <w:r w:rsidRPr="00C11C01">
        <w:rPr>
          <w:rFonts w:ascii="Times New Roman" w:hAnsi="Times New Roman" w:cs="Times New Roman"/>
          <w:sz w:val="28"/>
          <w:szCs w:val="28"/>
        </w:rPr>
        <w:t>о</w:t>
      </w:r>
      <w:r w:rsidRPr="00C11C01">
        <w:rPr>
          <w:rFonts w:ascii="Times New Roman" w:hAnsi="Times New Roman" w:cs="Times New Roman"/>
          <w:sz w:val="28"/>
          <w:szCs w:val="28"/>
        </w:rPr>
        <w:t>колобки</w:t>
      </w:r>
      <w:proofErr w:type="spellEnd"/>
      <w:r w:rsidRPr="00C11C01">
        <w:rPr>
          <w:rFonts w:ascii="Times New Roman" w:hAnsi="Times New Roman" w:cs="Times New Roman"/>
          <w:sz w:val="28"/>
          <w:szCs w:val="28"/>
        </w:rPr>
        <w:t xml:space="preserve"> Гурвича.</w:t>
      </w:r>
    </w:p>
    <w:p w:rsidR="00C11C01" w:rsidRPr="00C11C01" w:rsidRDefault="00C11C01" w:rsidP="00C11C01">
      <w:pPr>
        <w:pBdr>
          <w:bottom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11C01">
        <w:rPr>
          <w:rFonts w:ascii="Times New Roman" w:hAnsi="Times New Roman" w:cs="Times New Roman"/>
          <w:b/>
          <w:i/>
          <w:sz w:val="28"/>
          <w:szCs w:val="28"/>
        </w:rPr>
        <w:t xml:space="preserve">Ответ к заданию №6 </w:t>
      </w:r>
      <w:r w:rsidRPr="00C11C01">
        <w:rPr>
          <w:rFonts w:ascii="Times New Roman" w:hAnsi="Times New Roman" w:cs="Times New Roman"/>
          <w:sz w:val="28"/>
          <w:szCs w:val="28"/>
        </w:rPr>
        <w:t xml:space="preserve">Пропорция не верна. Проверяем «перекрестным правилом». Обоснование: перемножим количество видов животных на количество видов </w:t>
      </w:r>
      <w:proofErr w:type="spellStart"/>
      <w:r w:rsidRPr="00C11C01">
        <w:rPr>
          <w:rFonts w:ascii="Times New Roman" w:hAnsi="Times New Roman" w:cs="Times New Roman"/>
          <w:sz w:val="28"/>
          <w:szCs w:val="28"/>
        </w:rPr>
        <w:t>энд</w:t>
      </w:r>
      <w:r w:rsidRPr="00C11C01">
        <w:rPr>
          <w:rFonts w:ascii="Times New Roman" w:hAnsi="Times New Roman" w:cs="Times New Roman"/>
          <w:sz w:val="28"/>
          <w:szCs w:val="28"/>
        </w:rPr>
        <w:t>е</w:t>
      </w:r>
      <w:r w:rsidRPr="00C11C01">
        <w:rPr>
          <w:rFonts w:ascii="Times New Roman" w:hAnsi="Times New Roman" w:cs="Times New Roman"/>
          <w:sz w:val="28"/>
          <w:szCs w:val="28"/>
        </w:rPr>
        <w:t>мичных</w:t>
      </w:r>
      <w:proofErr w:type="spellEnd"/>
      <w:r w:rsidRPr="00C11C01">
        <w:rPr>
          <w:rFonts w:ascii="Times New Roman" w:hAnsi="Times New Roman" w:cs="Times New Roman"/>
          <w:sz w:val="28"/>
          <w:szCs w:val="28"/>
        </w:rPr>
        <w:t xml:space="preserve"> рыб: 2680*27=72360. Перемножим количество видов растительных орг</w:t>
      </w:r>
      <w:r w:rsidRPr="00C11C01">
        <w:rPr>
          <w:rFonts w:ascii="Times New Roman" w:hAnsi="Times New Roman" w:cs="Times New Roman"/>
          <w:sz w:val="28"/>
          <w:szCs w:val="28"/>
        </w:rPr>
        <w:t>а</w:t>
      </w:r>
      <w:r w:rsidRPr="00C11C01">
        <w:rPr>
          <w:rFonts w:ascii="Times New Roman" w:hAnsi="Times New Roman" w:cs="Times New Roman"/>
          <w:sz w:val="28"/>
          <w:szCs w:val="28"/>
        </w:rPr>
        <w:t>низмов на количество видов птиц: 1085*236=256060. Значения произведений не равны, значит, пропорция не верна.</w:t>
      </w:r>
    </w:p>
    <w:p w:rsidR="00C11C01" w:rsidRPr="00C11C01" w:rsidRDefault="00C11C01" w:rsidP="00C11C01">
      <w:pPr>
        <w:pBdr>
          <w:bottom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11C01">
        <w:rPr>
          <w:rFonts w:ascii="Times New Roman" w:hAnsi="Times New Roman" w:cs="Times New Roman"/>
          <w:b/>
          <w:i/>
          <w:sz w:val="28"/>
          <w:szCs w:val="28"/>
        </w:rPr>
        <w:t xml:space="preserve">Ответ к заданию №6 </w:t>
      </w:r>
      <w:r w:rsidRPr="00C11C01">
        <w:rPr>
          <w:rFonts w:ascii="Times New Roman" w:hAnsi="Times New Roman" w:cs="Times New Roman"/>
          <w:sz w:val="28"/>
          <w:szCs w:val="28"/>
        </w:rPr>
        <w:t>(Модельный ответ) 19%</w:t>
      </w:r>
      <w:bookmarkEnd w:id="0"/>
      <w:bookmarkEnd w:id="1"/>
      <w:bookmarkEnd w:id="2"/>
    </w:p>
    <w:sectPr w:rsidR="00C11C01" w:rsidRPr="00C11C01" w:rsidSect="00CA28D9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27FF8"/>
    <w:rsid w:val="000B7E96"/>
    <w:rsid w:val="0016735B"/>
    <w:rsid w:val="00327FF8"/>
    <w:rsid w:val="003B45E2"/>
    <w:rsid w:val="00524ECB"/>
    <w:rsid w:val="00695DCC"/>
    <w:rsid w:val="0074018E"/>
    <w:rsid w:val="009F4D39"/>
    <w:rsid w:val="00A865A0"/>
    <w:rsid w:val="00C11C01"/>
    <w:rsid w:val="00CA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E2"/>
  </w:style>
  <w:style w:type="paragraph" w:styleId="1">
    <w:name w:val="heading 1"/>
    <w:basedOn w:val="a"/>
    <w:link w:val="10"/>
    <w:uiPriority w:val="9"/>
    <w:qFormat/>
    <w:rsid w:val="00327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7FF8"/>
  </w:style>
  <w:style w:type="character" w:customStyle="1" w:styleId="10">
    <w:name w:val="Заголовок 1 Знак"/>
    <w:basedOn w:val="a0"/>
    <w:link w:val="1"/>
    <w:uiPriority w:val="9"/>
    <w:rsid w:val="00327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695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1C01"/>
    <w:pPr>
      <w:spacing w:after="0" w:line="360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  <c:pt idx="5">
                  <c:v>ноябрь</c:v>
                </c:pt>
                <c:pt idx="6">
                  <c:v>декабрь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</c:v>
                </c:pt>
                <c:pt idx="1">
                  <c:v>8</c:v>
                </c:pt>
                <c:pt idx="2">
                  <c:v>14</c:v>
                </c:pt>
                <c:pt idx="3">
                  <c:v>12</c:v>
                </c:pt>
                <c:pt idx="4">
                  <c:v>5.8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</c:ser>
        <c:marker val="1"/>
        <c:axId val="133737088"/>
        <c:axId val="151306624"/>
      </c:lineChart>
      <c:catAx>
        <c:axId val="133737088"/>
        <c:scaling>
          <c:orientation val="minMax"/>
        </c:scaling>
        <c:axPos val="b"/>
        <c:numFmt formatCode="General" sourceLinked="1"/>
        <c:tickLblPos val="nextTo"/>
        <c:crossAx val="151306624"/>
        <c:crosses val="autoZero"/>
        <c:auto val="1"/>
        <c:lblAlgn val="ctr"/>
        <c:lblOffset val="100"/>
      </c:catAx>
      <c:valAx>
        <c:axId val="151306624"/>
        <c:scaling>
          <c:orientation val="minMax"/>
        </c:scaling>
        <c:axPos val="l"/>
        <c:majorGridlines/>
        <c:numFmt formatCode="General" sourceLinked="1"/>
        <c:tickLblPos val="nextTo"/>
        <c:crossAx val="133737088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Лист1!$A$2:$A$7</c:f>
              <c:strCache>
                <c:ptCount val="6"/>
                <c:pt idx="0">
                  <c:v>Байкал</c:v>
                </c:pt>
                <c:pt idx="1">
                  <c:v>Танганьика</c:v>
                </c:pt>
                <c:pt idx="2">
                  <c:v>каспийское море</c:v>
                </c:pt>
                <c:pt idx="3">
                  <c:v>Ньяса</c:v>
                </c:pt>
                <c:pt idx="4">
                  <c:v>Иссык -Куль</c:v>
                </c:pt>
                <c:pt idx="5">
                  <c:v>Верхнее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1631</c:v>
                </c:pt>
                <c:pt idx="1">
                  <c:v>1435</c:v>
                </c:pt>
                <c:pt idx="2">
                  <c:v>1025</c:v>
                </c:pt>
                <c:pt idx="3">
                  <c:v>706</c:v>
                </c:pt>
                <c:pt idx="4">
                  <c:v>702</c:v>
                </c:pt>
                <c:pt idx="5">
                  <c:v>393</c:v>
                </c:pt>
              </c:numCache>
            </c:numRef>
          </c:val>
        </c:ser>
      </c:pie3DChart>
      <c:spPr>
        <a:noFill/>
        <a:ln w="25367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2016-10-24T10:01:00Z</dcterms:created>
  <dcterms:modified xsi:type="dcterms:W3CDTF">2016-10-24T15:46:00Z</dcterms:modified>
</cp:coreProperties>
</file>