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A" w:rsidRPr="00095652" w:rsidRDefault="0075366A" w:rsidP="0075366A">
      <w:pPr>
        <w:widowControl w:val="0"/>
        <w:suppressAutoHyphens/>
        <w:spacing w:after="0"/>
        <w:ind w:left="30" w:right="-1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zh-CN"/>
        </w:rPr>
      </w:pPr>
      <w:r w:rsidRPr="00095652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zh-CN"/>
        </w:rPr>
        <w:t>Доклад:  «Формирование понятийного аппарата через игровую технологию на уроках истории в 5 классе в условиях реализации ФГОС»</w:t>
      </w:r>
      <w:bookmarkStart w:id="0" w:name="_GoBack"/>
      <w:bookmarkEnd w:id="0"/>
    </w:p>
    <w:p w:rsidR="0075366A" w:rsidRDefault="0075366A" w:rsidP="0075366A">
      <w:pPr>
        <w:widowControl w:val="0"/>
        <w:suppressAutoHyphens/>
        <w:spacing w:after="0"/>
        <w:ind w:left="30" w:right="-1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</w:t>
      </w:r>
      <w:r w:rsidR="00C8714D"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«Игра — это искра, зажигающая огонек пытливости и любознательности»- сказал когда-то Василий Александрович Сухомлинский. </w:t>
      </w:r>
      <w:r w:rsidR="00C8714D"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br/>
        <w:t xml:space="preserve">   Ни для кого не секрет, что в каждой научной дисциплине, в каждом учебном предмете присутствует своя терминология. Данная тема весьма </w:t>
      </w:r>
      <w:r w:rsidR="00C8714D" w:rsidRPr="00AF5484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  <w:t>актуальна</w:t>
      </w:r>
      <w:r w:rsidR="00C8714D"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в образовательном историческом процессе.</w:t>
      </w:r>
      <w:r w:rsidR="00C8714D"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Государственный образовательный стандарт предусматривает обязательное знание понятий и терминов в рамках учебного предмета. Это минимум знаний, который обучающиеся обязаны иметь, иначе ни углубления, ни расширения знаний не получится. </w:t>
      </w:r>
      <w:r w:rsidR="00C8714D" w:rsidRPr="00AF548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Некоторые ученики не совсем хорошо усваивают объяснения учителя, так как лексический запас достаточно скуден. Не понимая смысл терминов, ученики быстро утрачивают интерес к предмету, перестают работать на занятиях, не могут быстро сориентироваться в тексте учебника. </w:t>
      </w:r>
    </w:p>
    <w:p w:rsidR="00C8714D" w:rsidRPr="00AF5484" w:rsidRDefault="0075366A" w:rsidP="00C8714D">
      <w:pPr>
        <w:widowControl w:val="0"/>
        <w:suppressAutoHyphens/>
        <w:spacing w:after="120"/>
        <w:ind w:left="30" w:right="-1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</w:t>
      </w: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Наша </w:t>
      </w:r>
      <w:r w:rsidRPr="00AF5484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  <w:t>цель</w:t>
      </w: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сегодня - это </w:t>
      </w:r>
      <w:r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>раскрыть данную тему на</w:t>
      </w: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опыт</w:t>
      </w:r>
      <w:r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>е</w:t>
      </w: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своей работы.</w:t>
      </w:r>
    </w:p>
    <w:p w:rsidR="00C8714D" w:rsidRPr="00AF5484" w:rsidRDefault="00C8714D" w:rsidP="00C8714D">
      <w:pPr>
        <w:widowControl w:val="0"/>
        <w:suppressAutoHyphens/>
        <w:spacing w:after="120"/>
        <w:ind w:left="30" w:right="-1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Возникает</w:t>
      </w:r>
      <w:r w:rsidRPr="00AF548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proofErr w:type="gramStart"/>
      <w:r w:rsidRPr="00AF548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проблема</w:t>
      </w:r>
      <w:proofErr w:type="gramEnd"/>
      <w:r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 каким образом формировать понятийный аппарат у учащихся при начале изучения курса истории? И здесь, на мой взгляд, более целесообразным будет применение игровой технологии.</w:t>
      </w: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Ведь игра, как форма обучения, имеет очень глубокие исторические корни.               Отработка понятий может быть </w:t>
      </w:r>
      <w:proofErr w:type="gramStart"/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>через</w:t>
      </w:r>
      <w:proofErr w:type="gramEnd"/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</w:t>
      </w:r>
      <w:proofErr w:type="gramStart"/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>понятие-поделка</w:t>
      </w:r>
      <w:proofErr w:type="gramEnd"/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, понятие-рисунок, соответствие между понятием и определением (историческое лото), сочинение с использованием понятий по определенной теме, понятие в кроссворд, ребусе, чайнворде и др.        </w:t>
      </w:r>
    </w:p>
    <w:p w:rsidR="00C8714D" w:rsidRPr="00AF5484" w:rsidRDefault="00C8714D" w:rsidP="00C8714D">
      <w:pPr>
        <w:widowControl w:val="0"/>
        <w:suppressAutoHyphens/>
        <w:spacing w:after="120"/>
        <w:ind w:left="30" w:right="-1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   Хочу отметить, что при изучении  каждой темы  проверка усвоения понятий  проходит на уроке  в групповой форме  работы, но не исключает и парную,  и индивидуальную дома.  И сейчас я покажу, каким образом это можно делать на примере:                                                                                             </w:t>
      </w:r>
    </w:p>
    <w:p w:rsidR="00C8714D" w:rsidRPr="00AF5484" w:rsidRDefault="00C8714D" w:rsidP="00C8714D">
      <w:pPr>
        <w:widowControl w:val="0"/>
        <w:numPr>
          <w:ilvl w:val="0"/>
          <w:numId w:val="1"/>
        </w:num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</w:pPr>
      <w:r w:rsidRPr="00AF548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zh-CN"/>
        </w:rPr>
        <w:t>Понятие в рисунке</w:t>
      </w:r>
    </w:p>
    <w:p w:rsidR="00C8714D" w:rsidRPr="00AF5484" w:rsidRDefault="00C8714D" w:rsidP="00C8714D">
      <w:pPr>
        <w:widowControl w:val="0"/>
        <w:suppressAutoHyphens/>
        <w:spacing w:after="0"/>
        <w:ind w:left="30" w:right="-1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Каждая команда или ученик должен  изобразить в рисунке тот термин, который находится у него на столе. А также задание даётся на дом.  На выполнение  дается 5-10 минут. Затем остальные должны определить, какой термин изображён. Если им удастся это сделать, и дать определение этому термину, то ученик или команда справились с заданием. </w:t>
      </w:r>
    </w:p>
    <w:p w:rsidR="00C8714D" w:rsidRPr="00AF5484" w:rsidRDefault="00C8714D" w:rsidP="00C8714D">
      <w:pPr>
        <w:widowControl w:val="0"/>
        <w:suppressAutoHyphens/>
        <w:spacing w:after="0"/>
        <w:ind w:left="30" w:right="-1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zh-CN"/>
        </w:rPr>
      </w:pPr>
    </w:p>
    <w:p w:rsidR="00C8714D" w:rsidRPr="00AF5484" w:rsidRDefault="00C8714D" w:rsidP="00C8714D">
      <w:pPr>
        <w:widowControl w:val="0"/>
        <w:numPr>
          <w:ilvl w:val="0"/>
          <w:numId w:val="1"/>
        </w:num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</w:pPr>
      <w:proofErr w:type="spellStart"/>
      <w:r w:rsidRPr="00AF54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Кроссенс</w:t>
      </w:r>
      <w:proofErr w:type="spellEnd"/>
    </w:p>
    <w:p w:rsidR="00C8714D" w:rsidRPr="00AF5484" w:rsidRDefault="00C8714D" w:rsidP="00C8714D">
      <w:pPr>
        <w:widowControl w:val="0"/>
        <w:suppressAutoHyphens/>
        <w:spacing w:after="0"/>
        <w:ind w:left="390" w:right="-1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Задача учащихся – объяснить </w:t>
      </w:r>
      <w:proofErr w:type="spellStart"/>
      <w:r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кроссенс</w:t>
      </w:r>
      <w:proofErr w:type="spellEnd"/>
      <w:r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составить рассказ – ассоциативную цепочку, посредством взаимосвязи изображений. Читать </w:t>
      </w:r>
      <w:proofErr w:type="spellStart"/>
      <w:r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кроссенс</w:t>
      </w:r>
      <w:proofErr w:type="spellEnd"/>
      <w:r w:rsidRPr="00AF548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нужно сверху вниз и слева направо, далее двигаться только вперед и заканчивать на центральном 5 квадрате, таким образом, получается цепочка завернутая «улиткой».</w:t>
      </w:r>
    </w:p>
    <w:p w:rsidR="00C8714D" w:rsidRPr="00AF5484" w:rsidRDefault="00C8714D" w:rsidP="00C8714D">
      <w:pPr>
        <w:widowControl w:val="0"/>
        <w:suppressAutoHyphens/>
        <w:spacing w:after="0"/>
        <w:ind w:left="390" w:right="-1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880"/>
        <w:gridCol w:w="962"/>
        <w:gridCol w:w="851"/>
      </w:tblGrid>
      <w:tr w:rsidR="00C8714D" w:rsidRPr="00AF5484" w:rsidTr="001D41F4">
        <w:tc>
          <w:tcPr>
            <w:tcW w:w="880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2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C8714D" w:rsidRPr="00AF5484" w:rsidTr="001D41F4">
        <w:tc>
          <w:tcPr>
            <w:tcW w:w="880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62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C8714D" w:rsidRPr="00AF5484" w:rsidTr="001D41F4">
        <w:tc>
          <w:tcPr>
            <w:tcW w:w="880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2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</w:tcPr>
          <w:p w:rsidR="00C8714D" w:rsidRPr="00AF5484" w:rsidRDefault="00C8714D" w:rsidP="001D41F4">
            <w:pPr>
              <w:widowControl w:val="0"/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</w:pPr>
            <w:r w:rsidRPr="00AF54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</w:tr>
    </w:tbl>
    <w:p w:rsidR="00C8714D" w:rsidRPr="00AF5484" w:rsidRDefault="00C8714D" w:rsidP="00C8714D">
      <w:pPr>
        <w:widowControl w:val="0"/>
        <w:suppressAutoHyphens/>
        <w:spacing w:after="0"/>
        <w:ind w:left="30" w:right="-1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:rsidR="00C8714D" w:rsidRPr="00AF5484" w:rsidRDefault="00C8714D" w:rsidP="00C8714D">
      <w:pPr>
        <w:widowControl w:val="0"/>
        <w:suppressAutoHyphens/>
        <w:spacing w:after="0"/>
        <w:ind w:left="30" w:right="-1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:rsidR="00C8714D" w:rsidRPr="00AF5484" w:rsidRDefault="00C8714D" w:rsidP="00C8714D">
      <w:pPr>
        <w:widowControl w:val="0"/>
        <w:numPr>
          <w:ilvl w:val="0"/>
          <w:numId w:val="1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zh-CN"/>
        </w:rPr>
        <w:t>Восстанови название Древнего государства</w:t>
      </w:r>
    </w:p>
    <w:p w:rsidR="00C8714D" w:rsidRPr="00AF5484" w:rsidRDefault="00C8714D" w:rsidP="00C8714D">
      <w:pPr>
        <w:widowControl w:val="0"/>
        <w:suppressAutoHyphens/>
        <w:spacing w:after="0"/>
        <w:ind w:left="567" w:right="-1"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zh-CN"/>
        </w:rPr>
      </w:pP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УРВДЕЬЕЧ 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AF54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Двуречье</w:t>
      </w:r>
      <w:proofErr w:type="spellEnd"/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ЯКИНИФИ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AF54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Финикия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РАСИСЯИ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AF54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Ассирия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ОВЕЛАВНИОСК  АСЦРОВТ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AF54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Вавилонское </w:t>
      </w:r>
      <w:proofErr w:type="spellStart"/>
      <w:r w:rsidRPr="00AF54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цпрство</w:t>
      </w:r>
      <w:proofErr w:type="spellEnd"/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ДПЯЕСАРИСК АЕЖРДВА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AF548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Персидская держава</w:t>
      </w:r>
      <w:r w:rsidRPr="00AF5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F5484">
        <w:rPr>
          <w:rFonts w:ascii="Times New Roman" w:hAnsi="Times New Roman" w:cs="Times New Roman"/>
          <w:b/>
          <w:sz w:val="24"/>
          <w:szCs w:val="24"/>
        </w:rPr>
        <w:t xml:space="preserve">ИПГЕТЕ </w:t>
      </w:r>
      <w:r w:rsidRPr="00AF5484">
        <w:rPr>
          <w:rFonts w:ascii="Times New Roman" w:hAnsi="Times New Roman" w:cs="Times New Roman"/>
          <w:sz w:val="24"/>
          <w:szCs w:val="24"/>
        </w:rPr>
        <w:t>(Египет)</w:t>
      </w: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F54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ИДИЯЛ </w:t>
      </w:r>
      <w:r w:rsidRPr="00AF5484">
        <w:rPr>
          <w:rFonts w:ascii="Times New Roman" w:hAnsi="Times New Roman" w:cs="Times New Roman"/>
          <w:sz w:val="24"/>
          <w:szCs w:val="24"/>
        </w:rPr>
        <w:t>(Лидия)</w:t>
      </w: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F5484">
        <w:rPr>
          <w:rFonts w:ascii="Times New Roman" w:hAnsi="Times New Roman" w:cs="Times New Roman"/>
          <w:b/>
          <w:sz w:val="24"/>
          <w:szCs w:val="24"/>
        </w:rPr>
        <w:t xml:space="preserve">ИЯДИМ </w:t>
      </w:r>
      <w:r w:rsidRPr="00AF5484">
        <w:rPr>
          <w:rFonts w:ascii="Times New Roman" w:hAnsi="Times New Roman" w:cs="Times New Roman"/>
          <w:sz w:val="24"/>
          <w:szCs w:val="24"/>
        </w:rPr>
        <w:t>(Мидия)</w:t>
      </w: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F5484">
        <w:rPr>
          <w:rFonts w:ascii="Times New Roman" w:hAnsi="Times New Roman" w:cs="Times New Roman"/>
          <w:b/>
          <w:sz w:val="24"/>
          <w:szCs w:val="24"/>
        </w:rPr>
        <w:t xml:space="preserve">ЯИРИС </w:t>
      </w:r>
      <w:r w:rsidRPr="00AF5484">
        <w:rPr>
          <w:rFonts w:ascii="Times New Roman" w:hAnsi="Times New Roman" w:cs="Times New Roman"/>
          <w:sz w:val="24"/>
          <w:szCs w:val="24"/>
        </w:rPr>
        <w:t>(Сирия)</w:t>
      </w: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F5484">
        <w:rPr>
          <w:rFonts w:ascii="Times New Roman" w:hAnsi="Times New Roman" w:cs="Times New Roman"/>
          <w:b/>
          <w:sz w:val="24"/>
          <w:szCs w:val="24"/>
        </w:rPr>
        <w:t>РИУИМСЕАЛСКЕО</w:t>
      </w:r>
      <w:r w:rsidRPr="00AF5484">
        <w:rPr>
          <w:b/>
          <w:bCs/>
          <w:color w:val="333333"/>
          <w:sz w:val="24"/>
          <w:szCs w:val="24"/>
        </w:rPr>
        <w:t xml:space="preserve">  </w:t>
      </w:r>
      <w:r w:rsidRPr="00AF548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АСЦРОВТ</w:t>
      </w:r>
      <w:r w:rsidRPr="00AF5484">
        <w:rPr>
          <w:rFonts w:ascii="Times New Roman" w:hAnsi="Times New Roman" w:cs="Times New Roman"/>
          <w:color w:val="333333"/>
          <w:sz w:val="24"/>
          <w:szCs w:val="24"/>
        </w:rPr>
        <w:t> (Иерусалимское царство)</w:t>
      </w:r>
    </w:p>
    <w:p w:rsidR="00C8714D" w:rsidRPr="00AF5484" w:rsidRDefault="00C8714D" w:rsidP="00C8714D">
      <w:pPr>
        <w:widowControl w:val="0"/>
        <w:suppressAutoHyphens/>
        <w:spacing w:after="0"/>
        <w:ind w:left="567" w:right="-1"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zh-CN"/>
        </w:rPr>
      </w:pPr>
    </w:p>
    <w:p w:rsidR="00C8714D" w:rsidRPr="00AF5484" w:rsidRDefault="00C8714D" w:rsidP="00C8714D">
      <w:pPr>
        <w:widowControl w:val="0"/>
        <w:numPr>
          <w:ilvl w:val="0"/>
          <w:numId w:val="1"/>
        </w:num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  <w:t>Понятие в кроссворде</w:t>
      </w:r>
    </w:p>
    <w:p w:rsidR="00C8714D" w:rsidRPr="00AF5484" w:rsidRDefault="00C8714D" w:rsidP="00C8714D">
      <w:pPr>
        <w:widowControl w:val="0"/>
        <w:suppressAutoHyphens/>
        <w:spacing w:after="0"/>
        <w:ind w:left="30" w:right="-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На столах лежит кроссворд, задача за 2 минуты отгадать как можно больше терминов. </w:t>
      </w: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54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Кроссворд «Передняя Азия в древности»</w:t>
      </w: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48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горизонтали: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Река, протекающая в Ассирии.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Бог Ветхого Завета.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«Желтая река».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Великая мировая религия.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этой стране впервые стали чеканить золотые и серебряные монеты.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«Живой товар», которым торговали финикийцы в Средиземноморье.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Самые высокие горы в мире.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Могущественный правитель Вавилонского царства.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Священное животное в Индии.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Давид победил Голиафа с помощью этого оружия.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вертикали: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Самая древняя письменность.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Индийские цари принадлежали к этой касте.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Основное занятие жителей </w:t>
      </w:r>
      <w:proofErr w:type="gramStart"/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Южного</w:t>
      </w:r>
      <w:proofErr w:type="gramEnd"/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Двуречья</w:t>
      </w:r>
      <w:proofErr w:type="spellEnd"/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Их них финикийцы получали красную краску.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Они первыми пришли единобожию.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Правитель Израиля, прославленный своей мудростью.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Металл, освоенный людьми около 1000 лет до н. э.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Он поднял персов на восстание против Мидии.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Новый род войск, появившийся в Ассирии.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Изобретение древних китайцев. 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Ответы: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По горизонтали:</w:t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1. Тигр; 2. Яхве; 3. Хуанхэ; 4. Буддизм; 5. Лидия; 6. Рабы; 7. Гималаи; 8. Хаммурапи; 9. Корова; 10. Праща.</w:t>
      </w:r>
      <w:r w:rsidRPr="00AF5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48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По вертикали:</w:t>
      </w:r>
      <w:r w:rsidRPr="00AF5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1. Клинопись; 2. Воины; 3. Земледелие; 4. Улитки; 5. Евреи; 6. Соломон; 7. Железо; 8. Кир; 9. Конница; 10. Компас.</w:t>
      </w: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8714D" w:rsidRPr="00AF5484" w:rsidRDefault="00C8714D" w:rsidP="00C8714D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14D" w:rsidRPr="00AF5484" w:rsidRDefault="00C8714D" w:rsidP="00C8714D">
      <w:pPr>
        <w:widowControl w:val="0"/>
        <w:suppressAutoHyphens/>
        <w:spacing w:after="0"/>
        <w:ind w:left="567" w:right="-1"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5A89A85C" wp14:editId="6E0CBBBE">
            <wp:extent cx="5940425" cy="5666106"/>
            <wp:effectExtent l="0" t="0" r="3175" b="0"/>
            <wp:docPr id="2" name="Рисунок 2" descr="http://ped-kopilka.ru/upload/blogs/2016/1/34166_b5888fed2ecc5f3ef520bf60629e44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016/1/34166_b5888fed2ecc5f3ef520bf60629e44f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4D" w:rsidRPr="00AF5484" w:rsidRDefault="00C8714D" w:rsidP="00C8714D">
      <w:pPr>
        <w:widowControl w:val="0"/>
        <w:suppressAutoHyphens/>
        <w:spacing w:after="0"/>
        <w:ind w:left="567" w:right="-1"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4D" w:rsidRPr="00AF5484" w:rsidRDefault="00C8714D" w:rsidP="00C87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4D" w:rsidRPr="00AF5484" w:rsidRDefault="00C8714D" w:rsidP="00C8714D">
      <w:pPr>
        <w:widowControl w:val="0"/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zh-CN"/>
        </w:rPr>
        <w:t>В заключение</w:t>
      </w: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. Использование игры, на мой взгляд, как метода обучения, существенно облегчает педагогический процесс по формированию понятийного аппарата,  делает его доступнее детям, позволяя привнести в занятие новые элементы, сделать его увлекательным, живым, ярким, способствует повышению эффективности урока, помогает привлечь учащихся к активной  деятельности.  </w:t>
      </w:r>
    </w:p>
    <w:p w:rsidR="00C8714D" w:rsidRPr="00AF5484" w:rsidRDefault="00C8714D" w:rsidP="00C8714D">
      <w:pPr>
        <w:widowControl w:val="0"/>
        <w:suppressAutoHyphens/>
        <w:spacing w:after="0"/>
        <w:ind w:right="-1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zh-CN"/>
        </w:rPr>
      </w:pPr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Общеизвестно, что нельзя стать гражданином, образованным человеком без исторических  знаний. А усвоить их нельзя без овладения историческими понятиями, которые мы уже изучаем в 5 классе в  форме игровой технологии. Некоторые формы игровой технологии  сегодня я вам представила. Есть и другие технологии, которые используются: кластеры, логические  пирамиды, тесты, таблицы на соответствие, обобщающий ряды. В младшем звене упор делается на раскрытие понятия, </w:t>
      </w:r>
      <w:proofErr w:type="gramStart"/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>в</w:t>
      </w:r>
      <w:proofErr w:type="gramEnd"/>
      <w:r w:rsidRPr="00AF548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zh-CN"/>
        </w:rPr>
        <w:t xml:space="preserve"> старшем - на умение оперировать терминологией.</w:t>
      </w:r>
    </w:p>
    <w:p w:rsidR="00C8714D" w:rsidRPr="00AF5484" w:rsidRDefault="00C8714D" w:rsidP="00C8714D">
      <w:pPr>
        <w:widowControl w:val="0"/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zh-CN"/>
        </w:rPr>
      </w:pPr>
    </w:p>
    <w:p w:rsidR="00C8714D" w:rsidRPr="00AF5484" w:rsidRDefault="00C8714D" w:rsidP="00C8714D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8714D" w:rsidRDefault="00C8714D" w:rsidP="00C8714D"/>
    <w:p w:rsidR="00C8714D" w:rsidRPr="00C8714D" w:rsidRDefault="00C8714D" w:rsidP="00C8714D"/>
    <w:sectPr w:rsidR="00C8714D" w:rsidRPr="00C8714D" w:rsidSect="00C8714D">
      <w:pgSz w:w="11906" w:h="16838"/>
      <w:pgMar w:top="284" w:right="567" w:bottom="851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7FCC"/>
    <w:multiLevelType w:val="hybridMultilevel"/>
    <w:tmpl w:val="4E9C1A98"/>
    <w:lvl w:ilvl="0" w:tplc="54F0E36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84"/>
    <w:rsid w:val="00095652"/>
    <w:rsid w:val="00172208"/>
    <w:rsid w:val="0075366A"/>
    <w:rsid w:val="00AF5484"/>
    <w:rsid w:val="00C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D5DB-3674-47D4-AE4D-C72AB769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2017-06-14T13:21:00Z</dcterms:created>
  <dcterms:modified xsi:type="dcterms:W3CDTF">2017-06-14T13:53:00Z</dcterms:modified>
</cp:coreProperties>
</file>