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35" w:rsidRDefault="008D13BB" w:rsidP="002F1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«Физическая культура в условиях реализации ФГОС»        </w:t>
      </w:r>
    </w:p>
    <w:p w:rsidR="008176E4" w:rsidRPr="00067E35" w:rsidRDefault="008176E4" w:rsidP="008176E4">
      <w:pPr>
        <w:tabs>
          <w:tab w:val="left" w:pos="180"/>
        </w:tabs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общего образования </w:t>
      </w:r>
      <w:r w:rsidRPr="000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образования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— 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</w:t>
      </w:r>
      <w:r w:rsidR="00B24857"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здоровья.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DDA" w:rsidRPr="00067E35" w:rsidRDefault="002F1DDA" w:rsidP="002F1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DDA" w:rsidRPr="00067E35" w:rsidRDefault="002F1DDA" w:rsidP="002F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Искусство долго жить состоит, прежде всего, в том, чтобы научиться с детства следить за своим здоровьем. То, что упущено в детстве, трудно наверстать. </w:t>
      </w:r>
      <w:r w:rsidR="00B24857"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важным направлением в 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упражнениями. </w:t>
      </w:r>
    </w:p>
    <w:p w:rsidR="0033605D" w:rsidRPr="00067E35" w:rsidRDefault="002F1DDA" w:rsidP="0033605D">
      <w:pPr>
        <w:jc w:val="both"/>
        <w:rPr>
          <w:rFonts w:ascii="Times New Roman" w:eastAsia="Times New Roman" w:hAnsi="Times New Roman" w:cs="Times New Roman"/>
          <w:b/>
          <w:bCs/>
          <w:color w:val="075383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главными задачами по укрепл</w:t>
      </w:r>
      <w:r w:rsidR="00B24857"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здоровья детей в школе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формирование у них представлений о здоровье как одной из главных ценностей жизни, формирование здорового образа жизни. </w:t>
      </w:r>
      <w:r w:rsidR="0033605D" w:rsidRPr="00067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проектирования урока физической культуры в условиях перехода на ФГОС ООО.</w:t>
      </w:r>
      <w:r w:rsidR="0033605D" w:rsidRPr="00067E35">
        <w:rPr>
          <w:rFonts w:ascii="Times New Roman" w:eastAsia="Times New Roman" w:hAnsi="Times New Roman" w:cs="Times New Roman"/>
          <w:b/>
          <w:bCs/>
          <w:color w:val="075383"/>
          <w:sz w:val="28"/>
          <w:szCs w:val="28"/>
          <w:lang w:eastAsia="ru-RU"/>
        </w:rPr>
        <w:t xml:space="preserve">    </w:t>
      </w:r>
    </w:p>
    <w:p w:rsidR="004736A4" w:rsidRPr="004D0F6F" w:rsidRDefault="0033605D" w:rsidP="004D0F6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bCs/>
          <w:color w:val="075383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b/>
          <w:bCs/>
          <w:color w:val="075383"/>
          <w:sz w:val="28"/>
          <w:szCs w:val="28"/>
          <w:lang w:eastAsia="ru-RU"/>
        </w:rPr>
        <w:t xml:space="preserve">     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нового поколения семимильными шагами входят в нашу школьную жизнь. В этом учебном году требования по ФГОС добрались до  5-го класса. Как разработать урок по-новому? Как учителю физической культуры учесть новые требования ФГОС? Довольно сложный вопрос. </w:t>
      </w:r>
      <w:r w:rsidRPr="00067E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«Нужно, чтобы дети, по возможности, учились самостоятельно, а учитель руководил этим самостоятельным процессом и давал для него материал»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Легко сказать, но трудно воплотить в  жизнь. У нас, ведь, у учителей физической культуры, своя специфика преподавания</w:t>
      </w:r>
      <w:proofErr w:type="gramStart"/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D0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="004736A4" w:rsidRPr="00067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 меня урок физкультуры увязан с такими понятиями как «объем», «интенсивность» и «моторная плотность», а на их фоне </w:t>
      </w:r>
      <w:proofErr w:type="spellStart"/>
      <w:r w:rsidR="004736A4" w:rsidRPr="00067E35">
        <w:rPr>
          <w:rFonts w:ascii="Times New Roman" w:eastAsia="Times New Roman" w:hAnsi="Times New Roman" w:cs="Times New Roman"/>
          <w:sz w:val="28"/>
          <w:szCs w:val="24"/>
          <w:lang w:eastAsia="ru-RU"/>
        </w:rPr>
        <w:t>вкрапливание</w:t>
      </w:r>
      <w:proofErr w:type="spellEnd"/>
      <w:r w:rsidR="004736A4" w:rsidRPr="00067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теоретических сведений. </w:t>
      </w:r>
    </w:p>
    <w:p w:rsidR="0033605D" w:rsidRPr="00067E35" w:rsidRDefault="0033605D" w:rsidP="0033605D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05D" w:rsidRPr="00067E35" w:rsidRDefault="0033605D" w:rsidP="0033605D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уроки физической культуры не выпали из общей направленности образовательного процесса, и одновременно с этим успешно решали </w:t>
      </w:r>
      <w:proofErr w:type="spellStart"/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узкопредметные</w:t>
      </w:r>
      <w:proofErr w:type="spellEnd"/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физической культуры, необходимо использовать эффективные методы и приёмы, при помощи которых м</w:t>
      </w:r>
      <w:r w:rsidR="00904A98"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осуществлять формирование универсальных учебных действий</w:t>
      </w:r>
      <w:r w:rsidR="00A007E1"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ущерба для остальных задач урока физической культуры.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32049C" w:rsidRPr="00067E35" w:rsidRDefault="0032049C" w:rsidP="0032049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 Какие бы инновации не вводились, только на уроке, как сотни и тысячи лет назад, встречаются участники образовательного процесса: учитель и ученик. </w:t>
      </w:r>
    </w:p>
    <w:p w:rsidR="0032049C" w:rsidRPr="00067E35" w:rsidRDefault="0032049C" w:rsidP="0032049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 Но все это – не облегчает, а осложняет его жизнь. Перед Учителем – живые, вечно меняющиеся, непредсказуемые ученики, от которых не всегда знаешь, чего ожидать. </w:t>
      </w:r>
    </w:p>
    <w:p w:rsidR="0032049C" w:rsidRPr="00067E35" w:rsidRDefault="0032049C" w:rsidP="0032049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Любой урок – имеет  огромный   потенциал   для решения   новых   задач.  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Как для учеников, так и для 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словом, он обязательно закладывает основу для будущего.</w:t>
      </w:r>
    </w:p>
    <w:p w:rsidR="0032049C" w:rsidRPr="00067E35" w:rsidRDefault="0032049C" w:rsidP="0032049C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E3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</w:t>
      </w:r>
      <w:r w:rsidRPr="00067E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Основы ФГОС: системно-</w:t>
      </w:r>
      <w:proofErr w:type="spellStart"/>
      <w:r w:rsidRPr="00067E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деятельностный</w:t>
      </w:r>
      <w:proofErr w:type="spellEnd"/>
      <w:r w:rsidRPr="00067E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подход, нацеленный на развитие личности учащихся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 включая   организацию усвоения, то есть умения учиться</w:t>
      </w:r>
      <w:r w:rsidRPr="00067E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067E35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32049C" w:rsidRPr="00067E35" w:rsidRDefault="0032049C" w:rsidP="00320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067E35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 xml:space="preserve">        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смысл обучения по ФГОС – учащиеся на уроках должны сами домысливать, искать, управлять, познавать, развивать и реализовывать свои возможности. Роль учителя – научить ученика домысливать, помочь понять, посоветовать, проконсультировать. Сложно перестраиваться, но задача  выполнима. Итак, ученик из присутствующего и пассивно исполняющего указания учителя на уроке традиционного типа теперь должен стать активной личностью. </w:t>
      </w:r>
    </w:p>
    <w:p w:rsidR="005372C2" w:rsidRPr="00067E35" w:rsidRDefault="005372C2" w:rsidP="005372C2">
      <w:pPr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sz w:val="28"/>
          <w:szCs w:val="28"/>
        </w:rPr>
        <w:t xml:space="preserve">          </w:t>
      </w:r>
      <w:r w:rsidRPr="00067E35">
        <w:rPr>
          <w:b/>
          <w:sz w:val="28"/>
          <w:szCs w:val="28"/>
        </w:rPr>
        <w:t>Одним</w:t>
      </w:r>
      <w:r w:rsidRPr="00067E35">
        <w:rPr>
          <w:sz w:val="28"/>
          <w:szCs w:val="28"/>
        </w:rPr>
        <w:t xml:space="preserve"> из главных направлений в своей деятельности  считаю  использование методики развития интеллектуальных способностей школьников в сочетании с практической подготовкой. </w:t>
      </w:r>
      <w:r w:rsidRPr="00067E35">
        <w:rPr>
          <w:rStyle w:val="c0"/>
          <w:color w:val="000000"/>
          <w:sz w:val="28"/>
          <w:szCs w:val="28"/>
        </w:rPr>
        <w:t>Провожу</w:t>
      </w:r>
      <w:r w:rsidR="00430D1E" w:rsidRPr="00067E35">
        <w:rPr>
          <w:rStyle w:val="c0"/>
          <w:color w:val="000000"/>
          <w:sz w:val="28"/>
          <w:szCs w:val="28"/>
        </w:rPr>
        <w:t xml:space="preserve"> теоретические уроки. 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 в  работе  сообщений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ЗОЖ,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 заданий,  составление комплексов упражнений, которые  способствуют  формированию  интереса  к  предмету.  </w:t>
      </w:r>
    </w:p>
    <w:p w:rsidR="005372C2" w:rsidRPr="00067E35" w:rsidRDefault="005372C2" w:rsidP="00430D1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таких    уроков,  формирует у школьников  основы  осознанных мотивов, и потребностей  к активной физкультурно-двигательной деятельности </w:t>
      </w:r>
    </w:p>
    <w:p w:rsidR="005372C2" w:rsidRPr="00067E35" w:rsidRDefault="005372C2" w:rsidP="005372C2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Путём повышения самостоятельности и познавательной активности    стараюсь формировать у  учащихся интерес к регулярным занятиям физическими упражнениями, стремление к систематической заботе о своём теле и здоровье. </w:t>
      </w:r>
    </w:p>
    <w:p w:rsidR="005372C2" w:rsidRPr="00067E35" w:rsidRDefault="005372C2" w:rsidP="00430D1E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372C2" w:rsidRPr="00067E35" w:rsidRDefault="005372C2" w:rsidP="005372C2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Урок стремлюсь организовать по-новому, обращаясь к разуму учащихся, к их ощущениям. Приоритет отдаю самостоятельности учащихся (там, где это возможно и безопасно) так, чтобы они не заучивали готовые материалы, а сами решали двигательную задачу. Задачи, которые мы ставим перед 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ребёнком, должны быть не только понятны, но и внутренне приятны ему, т.е. они должны быть значимы для него.</w:t>
      </w:r>
    </w:p>
    <w:p w:rsidR="005372C2" w:rsidRPr="00067E35" w:rsidRDefault="005372C2" w:rsidP="005372C2">
      <w:pPr>
        <w:spacing w:after="0" w:line="240" w:lineRule="auto"/>
        <w:ind w:left="-180" w:right="-104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67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Примеры  применения инновационных технологий  на своём уроке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72C2" w:rsidRPr="00067E35" w:rsidRDefault="005372C2" w:rsidP="005372C2">
      <w:pPr>
        <w:spacing w:after="0" w:line="240" w:lineRule="auto"/>
        <w:ind w:left="-180"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использую </w:t>
      </w:r>
      <w:proofErr w:type="spellStart"/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технологии,  которые основаны на возрастных особенностях познавательной деятельности детей с учетом индивидуальных особенностей учащихся, их состояния здоровья.</w:t>
      </w:r>
    </w:p>
    <w:p w:rsidR="005372C2" w:rsidRPr="00067E35" w:rsidRDefault="005372C2" w:rsidP="005372C2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Arial" w:eastAsia="Times New Roman" w:hAnsi="Arial" w:cs="Arial"/>
          <w:color w:val="77787B"/>
          <w:sz w:val="28"/>
          <w:szCs w:val="28"/>
          <w:lang w:eastAsia="ru-RU"/>
        </w:rPr>
        <w:t xml:space="preserve">        </w:t>
      </w: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</w:t>
      </w:r>
      <w:proofErr w:type="spellStart"/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состоит в том, что этот урок обеспечивает ребёнку сохранение и увеличение его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</w:t>
      </w:r>
    </w:p>
    <w:p w:rsidR="005372C2" w:rsidRPr="00067E35" w:rsidRDefault="005372C2" w:rsidP="005372C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72C2" w:rsidRPr="00067E35" w:rsidRDefault="005372C2" w:rsidP="005372C2">
      <w:pPr>
        <w:spacing w:after="0" w:line="240" w:lineRule="auto"/>
        <w:ind w:left="-180" w:right="-104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 реализации  </w:t>
      </w:r>
      <w:r w:rsidR="00430D1E"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дифференцированного   подхода мы в нашей школе  практикуем</w:t>
      </w:r>
      <w:r w:rsidRPr="0006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проведение  мониторинга, направленного  на  выявление  уровня  физической   подготовленности  учащихся (провожу 2 раза в год, вначале учебного года – сентябрь и в конце года – май </w:t>
      </w:r>
      <w:proofErr w:type="gramEnd"/>
    </w:p>
    <w:p w:rsidR="00EF0B0B" w:rsidRPr="00067E35" w:rsidRDefault="005372C2" w:rsidP="00EF0B0B">
      <w:pPr>
        <w:pStyle w:val="c1"/>
        <w:spacing w:before="0" w:beforeAutospacing="0" w:after="0" w:afterAutospacing="0" w:line="260" w:lineRule="atLeast"/>
        <w:ind w:left="-180" w:firstLine="180"/>
        <w:jc w:val="both"/>
        <w:rPr>
          <w:color w:val="000000"/>
          <w:sz w:val="28"/>
          <w:szCs w:val="28"/>
        </w:rPr>
      </w:pPr>
      <w:r w:rsidRPr="00067E35">
        <w:rPr>
          <w:color w:val="000000"/>
          <w:sz w:val="28"/>
        </w:rPr>
        <w:t xml:space="preserve">         Мониторинг позволяет отслеживать уровень овладения физическими ка</w:t>
      </w:r>
      <w:r w:rsidR="00430D1E" w:rsidRPr="00067E35">
        <w:rPr>
          <w:color w:val="000000"/>
          <w:sz w:val="28"/>
        </w:rPr>
        <w:t>чествами каждого обучающегося.</w:t>
      </w:r>
      <w:r w:rsidRPr="00067E35">
        <w:rPr>
          <w:color w:val="000000"/>
          <w:sz w:val="28"/>
        </w:rPr>
        <w:t xml:space="preserve"> Зная  сильные и слабые</w:t>
      </w:r>
      <w:r w:rsidR="00430D1E" w:rsidRPr="00067E35">
        <w:rPr>
          <w:color w:val="000000"/>
          <w:sz w:val="28"/>
        </w:rPr>
        <w:t xml:space="preserve"> стороны </w:t>
      </w:r>
      <w:proofErr w:type="gramStart"/>
      <w:r w:rsidR="00430D1E" w:rsidRPr="00067E35">
        <w:rPr>
          <w:color w:val="000000"/>
          <w:sz w:val="28"/>
        </w:rPr>
        <w:t>обучающегося</w:t>
      </w:r>
      <w:proofErr w:type="gramEnd"/>
      <w:r w:rsidR="00430D1E" w:rsidRPr="00067E35">
        <w:rPr>
          <w:color w:val="000000"/>
          <w:sz w:val="28"/>
        </w:rPr>
        <w:t>, используем</w:t>
      </w:r>
      <w:r w:rsidRPr="00067E35">
        <w:rPr>
          <w:color w:val="000000"/>
          <w:sz w:val="28"/>
        </w:rPr>
        <w:t xml:space="preserve"> комплексы упражнений по коррекции недос</w:t>
      </w:r>
      <w:r w:rsidR="00430D1E" w:rsidRPr="00067E35">
        <w:rPr>
          <w:color w:val="000000"/>
          <w:sz w:val="28"/>
        </w:rPr>
        <w:t>татков в физической подготовке.</w:t>
      </w:r>
      <w:r w:rsidRPr="00067E35">
        <w:rPr>
          <w:color w:val="000000"/>
          <w:sz w:val="28"/>
        </w:rPr>
        <w:t xml:space="preserve"> При этом,  я не сравниваю его с другими по принципу «лучше или хуже других», а сравниваю с самим собой: я сегодня стал лучше, чем вчера, а завтра постараюсь стать лучше, чем сегодня</w:t>
      </w:r>
      <w:r w:rsidRPr="00067E35">
        <w:rPr>
          <w:sz w:val="28"/>
        </w:rPr>
        <w:t xml:space="preserve">    </w:t>
      </w:r>
      <w:r w:rsidR="00EF0B0B" w:rsidRPr="00067E35">
        <w:rPr>
          <w:color w:val="000000"/>
          <w:sz w:val="28"/>
          <w:szCs w:val="28"/>
        </w:rPr>
        <w:t xml:space="preserve">     </w:t>
      </w:r>
    </w:p>
    <w:p w:rsidR="00EF0B0B" w:rsidRPr="00067E35" w:rsidRDefault="00EF0B0B" w:rsidP="00EF0B0B">
      <w:pPr>
        <w:pStyle w:val="c1"/>
        <w:spacing w:before="0" w:beforeAutospacing="0" w:after="0" w:afterAutospacing="0" w:line="260" w:lineRule="atLeast"/>
        <w:ind w:left="-180" w:firstLine="180"/>
        <w:jc w:val="both"/>
        <w:rPr>
          <w:color w:val="000000"/>
          <w:sz w:val="28"/>
        </w:rPr>
      </w:pPr>
      <w:r w:rsidRPr="00067E35">
        <w:rPr>
          <w:color w:val="000000"/>
          <w:sz w:val="28"/>
          <w:szCs w:val="28"/>
        </w:rPr>
        <w:t xml:space="preserve"> </w:t>
      </w:r>
      <w:r w:rsidRPr="00067E35">
        <w:rPr>
          <w:sz w:val="28"/>
          <w:szCs w:val="28"/>
        </w:rPr>
        <w:t>Объясняя новый материал, разучивая и закрепляя его, я обращаю внимание детей на основные ошибки в технике выполнения упражнений, учу анализировать и оценивать их самостоятельно,  когда они работают в парах или группах</w:t>
      </w:r>
      <w:r w:rsidRPr="00067E35">
        <w:rPr>
          <w:sz w:val="28"/>
        </w:rPr>
        <w:t xml:space="preserve">. </w:t>
      </w:r>
    </w:p>
    <w:p w:rsidR="005372C2" w:rsidRPr="00067E35" w:rsidRDefault="00EF0B0B" w:rsidP="00EF0B0B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rFonts w:ascii="Times New Roman" w:hAnsi="Times New Roman" w:cs="Times New Roman"/>
          <w:color w:val="auto"/>
        </w:rPr>
      </w:pPr>
      <w:r w:rsidRPr="00067E35">
        <w:rPr>
          <w:color w:val="000000"/>
        </w:rPr>
        <w:t xml:space="preserve">     Уделяю внимание на своих  уроках    домашним заданиям. Мною разработаны и собраны комплексы домашних заданий. </w:t>
      </w:r>
      <w:r w:rsidR="005372C2" w:rsidRPr="00067E35">
        <w:rPr>
          <w:rFonts w:ascii="Times New Roman" w:hAnsi="Times New Roman" w:cs="Times New Roman"/>
          <w:color w:val="auto"/>
        </w:rPr>
        <w:t xml:space="preserve">  </w:t>
      </w:r>
    </w:p>
    <w:p w:rsidR="009616B1" w:rsidRPr="004D0F6F" w:rsidRDefault="005372C2" w:rsidP="004D0F6F">
      <w:pPr>
        <w:pStyle w:val="a3"/>
        <w:shd w:val="clear" w:color="auto" w:fill="FFFFFF"/>
        <w:spacing w:before="30" w:beforeAutospacing="0" w:after="30" w:afterAutospacing="0" w:line="285" w:lineRule="atLeast"/>
        <w:jc w:val="both"/>
      </w:pPr>
      <w:r w:rsidRPr="00067E35">
        <w:rPr>
          <w:rFonts w:ascii="Times New Roman" w:hAnsi="Times New Roman" w:cs="Times New Roman"/>
          <w:color w:val="auto"/>
        </w:rPr>
        <w:t xml:space="preserve">  Каждого школьника направляю на доступный и подходящий для него результат, достижение которого должно восприниматься им и оцениваться учителем, товарищами по классу, родителями </w:t>
      </w:r>
      <w:r w:rsidRPr="00067E35">
        <w:rPr>
          <w:rFonts w:ascii="Times New Roman" w:hAnsi="Times New Roman" w:cs="Times New Roman"/>
          <w:b/>
          <w:color w:val="auto"/>
        </w:rPr>
        <w:t>как успех</w:t>
      </w:r>
      <w:r w:rsidRPr="00067E35">
        <w:rPr>
          <w:rFonts w:ascii="Times New Roman" w:hAnsi="Times New Roman" w:cs="Times New Roman"/>
          <w:color w:val="auto"/>
        </w:rPr>
        <w:t>, как победа школьника над собой. Ситуация успеха – это результат совместной  деятельности учителя и воспитанника, при которой результат деятельности ученика сопоставим с моими ожиданиями</w:t>
      </w:r>
      <w:r w:rsidRPr="00067E35">
        <w:t>.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9616B1" w:rsidRPr="00067E35" w:rsidTr="009E25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6B1" w:rsidRPr="00067E35" w:rsidRDefault="009616B1" w:rsidP="009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16B1" w:rsidRPr="00067E35" w:rsidRDefault="009616B1" w:rsidP="0096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7E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Летом была встреча выпускников — тридцать пять лет окончания школы, и мои одноклассники, увидев меня</w:t>
            </w:r>
            <w:r w:rsidR="00067E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процессе проведения конкурсов</w:t>
            </w:r>
            <w:r w:rsidRPr="00067E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воскликнули: «Ты как будто вчера с выпускного вечера! В чем рецепт твоей молодости?». Не задумываясь, я ответила: «Мои ученики!». Добрые и отзывчивые, открытые и искренние, неспокойные и креативные — они зажигают наши сердца, не дают нам плыть по течению, заставляют идти вперед, расти вместе с ними, переживать юношеские опасения, делать открытия, взрослеть и развиваться. А значит всегда оставаться молодыми!</w:t>
            </w:r>
          </w:p>
        </w:tc>
      </w:tr>
    </w:tbl>
    <w:p w:rsidR="009616B1" w:rsidRPr="00067E35" w:rsidRDefault="009616B1" w:rsidP="009616B1">
      <w:pPr>
        <w:rPr>
          <w:sz w:val="28"/>
        </w:rPr>
      </w:pPr>
    </w:p>
    <w:p w:rsidR="00DD169A" w:rsidRPr="00067E35" w:rsidRDefault="00DD169A" w:rsidP="00DD169A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4FBE" w:rsidRPr="00067E35" w:rsidRDefault="00564FBE">
      <w:pPr>
        <w:rPr>
          <w:sz w:val="28"/>
        </w:rPr>
      </w:pPr>
    </w:p>
    <w:sectPr w:rsidR="00564FBE" w:rsidRPr="00067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83" w:rsidRDefault="00CC4983" w:rsidP="00C46480">
      <w:pPr>
        <w:spacing w:after="0" w:line="240" w:lineRule="auto"/>
      </w:pPr>
      <w:r>
        <w:separator/>
      </w:r>
    </w:p>
  </w:endnote>
  <w:endnote w:type="continuationSeparator" w:id="0">
    <w:p w:rsidR="00CC4983" w:rsidRDefault="00CC4983" w:rsidP="00C4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80" w:rsidRDefault="00C464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80" w:rsidRDefault="00C464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80" w:rsidRDefault="00C464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83" w:rsidRDefault="00CC4983" w:rsidP="00C46480">
      <w:pPr>
        <w:spacing w:after="0" w:line="240" w:lineRule="auto"/>
      </w:pPr>
      <w:r>
        <w:separator/>
      </w:r>
    </w:p>
  </w:footnote>
  <w:footnote w:type="continuationSeparator" w:id="0">
    <w:p w:rsidR="00CC4983" w:rsidRDefault="00CC4983" w:rsidP="00C4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80" w:rsidRDefault="00C464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80" w:rsidRDefault="00C464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80" w:rsidRDefault="00C464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9A"/>
    <w:rsid w:val="00067E35"/>
    <w:rsid w:val="001D0DEB"/>
    <w:rsid w:val="002F1DDA"/>
    <w:rsid w:val="0032049C"/>
    <w:rsid w:val="0033605D"/>
    <w:rsid w:val="003E478D"/>
    <w:rsid w:val="00430D1E"/>
    <w:rsid w:val="004736A4"/>
    <w:rsid w:val="004D0F6F"/>
    <w:rsid w:val="005372C2"/>
    <w:rsid w:val="00564FBE"/>
    <w:rsid w:val="008176E4"/>
    <w:rsid w:val="008334B8"/>
    <w:rsid w:val="008A1CD2"/>
    <w:rsid w:val="008D13BB"/>
    <w:rsid w:val="00904A98"/>
    <w:rsid w:val="009616B1"/>
    <w:rsid w:val="00A007E1"/>
    <w:rsid w:val="00B24857"/>
    <w:rsid w:val="00B320CD"/>
    <w:rsid w:val="00B464E5"/>
    <w:rsid w:val="00C46480"/>
    <w:rsid w:val="00CC4983"/>
    <w:rsid w:val="00CE2E0D"/>
    <w:rsid w:val="00DD169A"/>
    <w:rsid w:val="00E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72C2"/>
  </w:style>
  <w:style w:type="paragraph" w:styleId="a3">
    <w:name w:val="Normal (Web)"/>
    <w:basedOn w:val="a"/>
    <w:rsid w:val="005372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28"/>
      <w:szCs w:val="28"/>
      <w:lang w:eastAsia="ru-RU"/>
    </w:rPr>
  </w:style>
  <w:style w:type="character" w:styleId="a4">
    <w:name w:val="Hyperlink"/>
    <w:rsid w:val="00EF0B0B"/>
    <w:rPr>
      <w:color w:val="0000FF"/>
      <w:u w:val="single"/>
    </w:rPr>
  </w:style>
  <w:style w:type="paragraph" w:customStyle="1" w:styleId="c1">
    <w:name w:val="c1"/>
    <w:basedOn w:val="a"/>
    <w:rsid w:val="00EF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480"/>
  </w:style>
  <w:style w:type="paragraph" w:styleId="a7">
    <w:name w:val="footer"/>
    <w:basedOn w:val="a"/>
    <w:link w:val="a8"/>
    <w:uiPriority w:val="99"/>
    <w:unhideWhenUsed/>
    <w:rsid w:val="00C4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72C2"/>
  </w:style>
  <w:style w:type="paragraph" w:styleId="a3">
    <w:name w:val="Normal (Web)"/>
    <w:basedOn w:val="a"/>
    <w:rsid w:val="005372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28"/>
      <w:szCs w:val="28"/>
      <w:lang w:eastAsia="ru-RU"/>
    </w:rPr>
  </w:style>
  <w:style w:type="character" w:styleId="a4">
    <w:name w:val="Hyperlink"/>
    <w:rsid w:val="00EF0B0B"/>
    <w:rPr>
      <w:color w:val="0000FF"/>
      <w:u w:val="single"/>
    </w:rPr>
  </w:style>
  <w:style w:type="paragraph" w:customStyle="1" w:styleId="c1">
    <w:name w:val="c1"/>
    <w:basedOn w:val="a"/>
    <w:rsid w:val="00EF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480"/>
  </w:style>
  <w:style w:type="paragraph" w:styleId="a7">
    <w:name w:val="footer"/>
    <w:basedOn w:val="a"/>
    <w:link w:val="a8"/>
    <w:uiPriority w:val="99"/>
    <w:unhideWhenUsed/>
    <w:rsid w:val="00C4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8CD0-D716-4642-A997-CF44F90F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2016-11-01T16:08:00Z</dcterms:created>
  <dcterms:modified xsi:type="dcterms:W3CDTF">2016-11-01T16:16:00Z</dcterms:modified>
</cp:coreProperties>
</file>