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D7" w:rsidRDefault="00006AD7" w:rsidP="00C969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ДОКЛАД</w:t>
      </w:r>
    </w:p>
    <w:p w:rsidR="00C9696B" w:rsidRPr="00006AD7" w:rsidRDefault="00C9696B" w:rsidP="00C969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969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Тема «Использование икт в обучении истории, обществознания и права»</w:t>
      </w:r>
    </w:p>
    <w:p w:rsidR="00C9696B" w:rsidRPr="00C9696B" w:rsidRDefault="00C9696B" w:rsidP="00C969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9696B" w:rsidRPr="00C9696B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казать возможности использования информационных технологий на уроках истории, обществознания и права, их позитивную роль в активизации познавательной деятельности и учебного процесса, позитивное влияние их на развитие </w:t>
      </w:r>
      <w:proofErr w:type="spellStart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формирование всесторонне развитой творческой личности.</w:t>
      </w:r>
    </w:p>
    <w:p w:rsidR="00C9696B" w:rsidRPr="00006AD7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азание помощи учителю в фо</w:t>
      </w:r>
      <w:r w:rsidRPr="0000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рмировании практических навыков </w:t>
      </w: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информационных технологий, содействие развитию </w:t>
      </w:r>
      <w:proofErr w:type="spellStart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spellEnd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96B" w:rsidRPr="00C9696B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96B" w:rsidRPr="00C9696B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вступило в новую историческую фазу развития цивилизации – информационное общество, в которой главными продуктами производства являются информация и знания. Отличительной чертой является создание глобального информационного пространства, обеспечивающего эффективное взаимодействие людей, их доступ к мировым информационным ресурсам и удовлетворение их потребностей в информационных продуктах и услугах.</w:t>
      </w:r>
    </w:p>
    <w:p w:rsidR="00C9696B" w:rsidRPr="00C9696B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учебно-практические и учебно-познавательные задачи, направлены на формирование и оценку </w:t>
      </w:r>
      <w:proofErr w:type="spellStart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spellEnd"/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требующие педагогически целесообразного использования ИКТ</w:t>
      </w:r>
      <w:r w:rsidRPr="00006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C9696B" w:rsidRPr="00C9696B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технологии в образовании являются реальной частью образовательной культуры и внедрять эти технологии в современной школе необходимо, но чего сможет достичь воспитанник в современном информационном обществе, если учитель на уроке не владеет ИКТ – компетентностью? Для использования ИКТ на уроке требуется высокая квалификация преподавателей, их непрерывная переподготовка и профессиональный рост.</w:t>
      </w:r>
    </w:p>
    <w:p w:rsidR="00C9696B" w:rsidRPr="00C9696B" w:rsidRDefault="00C9696B" w:rsidP="00C96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формируется рынок специальных программ, созданных для использования в качестве средства обучения (дидактического инструмента) на уроках истории, обществознания и права. На сегодняшний день существуют десятки разнообразных программ учебного назначения, размещенные на ПК, CD или в Интернете. Рассмотрим основные программно-педагогические средства (ППС), предназначенные для изучения истории, обществознания и права.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6AD7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использования </w:t>
      </w:r>
      <w:proofErr w:type="spellStart"/>
      <w:r w:rsidRPr="00006AD7">
        <w:rPr>
          <w:rFonts w:ascii="Times New Roman" w:hAnsi="Times New Roman" w:cs="Times New Roman"/>
          <w:sz w:val="28"/>
          <w:szCs w:val="28"/>
          <w:u w:val="single"/>
        </w:rPr>
        <w:t>видеоносителей</w:t>
      </w:r>
      <w:proofErr w:type="spellEnd"/>
      <w:r w:rsidRPr="00006A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0151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 xml:space="preserve">В практике работы современной школы широко используются на уроках истории и обществознания видеофильмы. Однако далеко не всегда работа с </w:t>
      </w:r>
      <w:r w:rsidRPr="00006AD7">
        <w:rPr>
          <w:rFonts w:ascii="Times New Roman" w:hAnsi="Times New Roman" w:cs="Times New Roman"/>
          <w:sz w:val="28"/>
          <w:szCs w:val="28"/>
        </w:rPr>
        <w:lastRenderedPageBreak/>
        <w:t>ним оказывается достаточно эффективной. Материал видеофильма надо методически правильно организовать. В зависимости от тематики видеофильма, типа, формы урока, учета психофизических особенностей учащихся могут быть различные задания и варианты включения видеофильма в учебный процесс. Поэтому на занятиях с использованием видеоматериалов главное внимание должно отводиться не просмотру фильма, а использованию сюжетной линии для раскрытия, например, психологического типа главного героя, проблемы фильма. Так, например, при изучении темы «Великая Отечественная война. Завершающий этап войны» в 11 классе, после просмотра сюжета из видеофильма «Кровь на снегу», учащимся можно предложить заполнить таблицу или схему, основа которой дана на доске. Видеофильмы, которые можно рекомендовать для просмотра: «Великая Отечественная война», «Российская империя (НТВ)». «</w:t>
      </w:r>
      <w:proofErr w:type="gramStart"/>
      <w:r w:rsidRPr="00006AD7">
        <w:rPr>
          <w:rFonts w:ascii="Times New Roman" w:hAnsi="Times New Roman" w:cs="Times New Roman"/>
          <w:sz w:val="28"/>
          <w:szCs w:val="28"/>
        </w:rPr>
        <w:t>Намедни</w:t>
      </w:r>
      <w:proofErr w:type="gramEnd"/>
      <w:r w:rsidRPr="00006AD7">
        <w:rPr>
          <w:rFonts w:ascii="Times New Roman" w:hAnsi="Times New Roman" w:cs="Times New Roman"/>
          <w:sz w:val="28"/>
          <w:szCs w:val="28"/>
        </w:rPr>
        <w:t>. Наша эра», «История 20 века», «Наследие человечества», «Балет» и другие.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В последнее время использование ИКТ стало более частым, но не всегда педагогически правильным и обоснованным.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 xml:space="preserve">Анализ исследований по проблеме применения информационной технологии в процессе обучения показал, что пока еще </w:t>
      </w:r>
      <w:proofErr w:type="gramStart"/>
      <w:r w:rsidRPr="00006AD7">
        <w:rPr>
          <w:rFonts w:ascii="Times New Roman" w:hAnsi="Times New Roman" w:cs="Times New Roman"/>
          <w:sz w:val="28"/>
          <w:szCs w:val="28"/>
        </w:rPr>
        <w:t>мало внимания уделено</w:t>
      </w:r>
      <w:proofErr w:type="gramEnd"/>
      <w:r w:rsidRPr="00006AD7">
        <w:rPr>
          <w:rFonts w:ascii="Times New Roman" w:hAnsi="Times New Roman" w:cs="Times New Roman"/>
          <w:sz w:val="28"/>
          <w:szCs w:val="28"/>
        </w:rPr>
        <w:t xml:space="preserve"> вопросам рассмотрения основных форм сочетания традиционной и информационной технологий обучения. Важным методическим принципом применения компьютерных программ является их совместимость с традиционными формами обучения. При планировании уроков необходимо сочетать эти формы.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Использование ИКТ на уроках  истории и обществознания способствует формированию информационной компетентности учащихся, повышению познавательной активности и учебной мотивации.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Как известно, в процессе обучения имеет место использование следующих видов стимуляции познавательного интереса: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1.     Стимуляция при помощи содержания учебного материала: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новизна содержания, обновление уже усвоенных знаний, исторический аспект школьных знаний, насущная практическая необходимость  в знаниях для жизни, показ учащимся современных научных достижений.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lastRenderedPageBreak/>
        <w:t>Применение компьютерных технологий в данном аспекте, несомненно,  имеет много преимуществ. Использование ИКТ создает возможности доступа к современной, свежей информации. А сочетание цвета, музыки, звуковой речи, динамических моделей расширяет возможности представления учебной информации, позволяет воздействовать на эмоциональное настроение учащихся, вызывает познавательный интерес и помогает усвоению материала.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2.    Стимуляция познавательных процессов, связанная с организацией и характером протекания познавательной деятельности учащихся: многообразие форм самостоятельных работ; проблемный подход; исследовательский подход; творческие работы учащихся; практические работы.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Использование  ИКТ  позволяет по-новому организовать самостоятельную учебную деятельность школьников. Например, с помощью мультимедиа-учебников учащиеся имеют возможность самостоятельно приобретать знания, проверять свои достижения с помощью практических работ разного вида (обучающие, тренировочные, игровые) и тестовых заданий, вести учет результатов. Большинство практических заданий носят игровой характер, что позволяет в интересной форме закрепить знания и умения учащихся. При этом школьник может дополнительно использовать информацию из учебника, исторических карт и других средств обучения.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При использовании ИКТ резко возрастает мотивация учеников при подготовке докладов и сообщений. Они привыкают работать с лучшими источниками, зачастую самостоятельно сканируя на них прекрасные иллюстрации. Дети учатся слушать и быть услышанными – это первые шаги к формированию планетарного мышления, так необходимого современному человеку.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3.          Зависимость познавательных интересов от отношений между участниками учебного процесса: эмоциональный тонус деятельности учащихся; эмоциональность учителя; педагогический оптимизм; взаимная поддержка  в процессе обучения учителя и учащихся, поощрения учащихся.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 xml:space="preserve">Применение компьютера в обучении позволяет управлять познавательной деятельностью школьников. В этом случае обучение строят в рамках личностно ориентированной модели, учитывающей индивидуальные темпы </w:t>
      </w:r>
      <w:r w:rsidRPr="00006AD7">
        <w:rPr>
          <w:rFonts w:ascii="Times New Roman" w:hAnsi="Times New Roman" w:cs="Times New Roman"/>
          <w:sz w:val="28"/>
          <w:szCs w:val="28"/>
        </w:rPr>
        <w:lastRenderedPageBreak/>
        <w:t>усвоения знаний и умений, уровень сложности, интересы и т.д. На уроках с использованием компьютера учитель выступает в роли консультанта, помощника в процессе овладения знаний учеником.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Применение ИКТ помогает формированию мотивации успеха у учащихся. Развитые навыки работы на компьютере вызывают уважение у школьников, помогают самоутвердиться  среди сверстников. Многие учащиеся  имеют еще и профессиональную мотивацию, понимая, что на современном рынке труда профессиональные навыки работы на компьютере востребованы.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Формируются  важнейшие в современных условиях навыки такие как: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- критическое осмысление информации,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- выделение главного в информационном сообщении,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- систематизирование и обобщение материала,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AD7">
        <w:rPr>
          <w:rFonts w:ascii="Times New Roman" w:hAnsi="Times New Roman" w:cs="Times New Roman"/>
          <w:sz w:val="28"/>
          <w:szCs w:val="28"/>
        </w:rPr>
        <w:t>- грамотное представление имеющейся информации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96B" w:rsidRPr="00006AD7" w:rsidRDefault="00C9696B" w:rsidP="00C9696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06AD7">
        <w:rPr>
          <w:sz w:val="28"/>
          <w:szCs w:val="28"/>
        </w:rPr>
        <w:t xml:space="preserve">Компьютер позволяет качественно изменить </w:t>
      </w:r>
      <w:proofErr w:type="gramStart"/>
      <w:r w:rsidRPr="00006AD7">
        <w:rPr>
          <w:sz w:val="28"/>
          <w:szCs w:val="28"/>
        </w:rPr>
        <w:t>контроль за</w:t>
      </w:r>
      <w:proofErr w:type="gramEnd"/>
      <w:r w:rsidRPr="00006AD7">
        <w:rPr>
          <w:sz w:val="28"/>
          <w:szCs w:val="28"/>
        </w:rPr>
        <w:t xml:space="preserve"> деятельностью учащихся, обеспечивая при этом гибкость управления учебным процессом. Компьютер позволяет проверить все ответы, а во многих случаях он не только фиксирует ошибку, но довольно точно определяет ее характер, что помогает вовремя устранить причину, обуславливающую ее появление.</w:t>
      </w:r>
    </w:p>
    <w:p w:rsidR="00C9696B" w:rsidRPr="00006AD7" w:rsidRDefault="00C9696B" w:rsidP="00C9696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006AD7">
        <w:rPr>
          <w:sz w:val="28"/>
          <w:szCs w:val="28"/>
        </w:rPr>
        <w:t>Часто тестовые задания включают разработчики электронных учебников и пособий (например, тестовые задания хорошего качества присутствуют в учебном электронном пособии «Всеобщая история 5-6 класс.</w:t>
      </w:r>
      <w:proofErr w:type="gramEnd"/>
      <w:r w:rsidRPr="00006AD7">
        <w:rPr>
          <w:sz w:val="28"/>
          <w:szCs w:val="28"/>
        </w:rPr>
        <w:t xml:space="preserve"> </w:t>
      </w:r>
      <w:proofErr w:type="gramStart"/>
      <w:r w:rsidRPr="00006AD7">
        <w:rPr>
          <w:sz w:val="28"/>
          <w:szCs w:val="28"/>
        </w:rPr>
        <w:t>История древнего мира»).</w:t>
      </w:r>
      <w:proofErr w:type="gramEnd"/>
      <w:r w:rsidRPr="00006AD7">
        <w:rPr>
          <w:sz w:val="28"/>
          <w:szCs w:val="28"/>
        </w:rPr>
        <w:t xml:space="preserve"> Кроме этого, можно найти тестовые задания по разным предметам, в том числе по истории и обществознанию, на сайтах образовательных материалов (например,</w:t>
      </w:r>
      <w:r w:rsidRPr="00006AD7">
        <w:rPr>
          <w:rStyle w:val="apple-converted-space"/>
          <w:sz w:val="28"/>
          <w:szCs w:val="28"/>
        </w:rPr>
        <w:t> </w:t>
      </w:r>
      <w:hyperlink r:id="rId4" w:history="1">
        <w:r w:rsidRPr="00006AD7">
          <w:rPr>
            <w:rStyle w:val="a4"/>
            <w:color w:val="auto"/>
            <w:sz w:val="28"/>
            <w:szCs w:val="28"/>
          </w:rPr>
          <w:t>www.schoo</w:t>
        </w:r>
      </w:hyperlink>
      <w:r w:rsidRPr="00006AD7">
        <w:rPr>
          <w:sz w:val="28"/>
          <w:szCs w:val="28"/>
        </w:rPr>
        <w:t>l-collection.ru)</w:t>
      </w:r>
    </w:p>
    <w:p w:rsidR="00C9696B" w:rsidRPr="00006AD7" w:rsidRDefault="00C9696B" w:rsidP="00C9696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06AD7">
        <w:rPr>
          <w:sz w:val="28"/>
          <w:szCs w:val="28"/>
        </w:rPr>
        <w:t> </w:t>
      </w:r>
    </w:p>
    <w:p w:rsidR="00C9696B" w:rsidRPr="00006AD7" w:rsidRDefault="00C9696B" w:rsidP="00C9696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06AD7">
        <w:rPr>
          <w:sz w:val="28"/>
          <w:szCs w:val="28"/>
        </w:rPr>
        <w:t>В ходе уроков с использованием ИКТ разных типов и форм проведения  учащиеся овладевают следующими навыками: 1) сбор и хранение информации; 2) поиск информации; 3) восприятие, понимание, отбор и анализ информации; 4) организация и представление информации; 5) создание информационного объекта на основе внутреннего представления человека; 6) планирование информации, коммуникация; 7) моделирование; 8) проектирование. Владение всем перечисленным  составляет основу информационной компетентности учащегося.</w:t>
      </w:r>
    </w:p>
    <w:p w:rsidR="00C9696B" w:rsidRPr="00006AD7" w:rsidRDefault="00C9696B" w:rsidP="00C9696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06AD7">
        <w:rPr>
          <w:sz w:val="28"/>
          <w:szCs w:val="28"/>
        </w:rPr>
        <w:t>Кроме этого, применение компьютерной техники делает урок привлекательным и по-настоящему современным, происходит индивидуализация обучения, контроль и подведение итогов проходят объективно и своевременно, происходит активизация мыслительных процессов, повышается уровень учебной мотивации школьников.</w:t>
      </w:r>
    </w:p>
    <w:p w:rsidR="00C9696B" w:rsidRPr="00006AD7" w:rsidRDefault="00C9696B" w:rsidP="00C9696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06AD7">
        <w:rPr>
          <w:sz w:val="28"/>
          <w:szCs w:val="28"/>
        </w:rPr>
        <w:t> </w:t>
      </w:r>
    </w:p>
    <w:p w:rsidR="00C9696B" w:rsidRPr="00006AD7" w:rsidRDefault="00C9696B" w:rsidP="00C969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96B" w:rsidRPr="00006AD7" w:rsidSect="001B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6B"/>
    <w:rsid w:val="00006AD7"/>
    <w:rsid w:val="001B0151"/>
    <w:rsid w:val="00C9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1"/>
  </w:style>
  <w:style w:type="paragraph" w:styleId="1">
    <w:name w:val="heading 1"/>
    <w:basedOn w:val="a"/>
    <w:link w:val="10"/>
    <w:uiPriority w:val="9"/>
    <w:qFormat/>
    <w:rsid w:val="00C96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96B"/>
  </w:style>
  <w:style w:type="character" w:styleId="a4">
    <w:name w:val="Hyperlink"/>
    <w:basedOn w:val="a0"/>
    <w:uiPriority w:val="99"/>
    <w:semiHidden/>
    <w:unhideWhenUsed/>
    <w:rsid w:val="00C96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2017-02-16T11:08:00Z</dcterms:created>
  <dcterms:modified xsi:type="dcterms:W3CDTF">2017-02-16T11:25:00Z</dcterms:modified>
</cp:coreProperties>
</file>