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E1" w:rsidRPr="00DC54E1" w:rsidRDefault="00DC54E1" w:rsidP="00DC54E1">
      <w:pPr>
        <w:pBdr>
          <w:bottom w:val="single" w:sz="36" w:space="4" w:color="2DA1AE"/>
        </w:pBd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676767"/>
          <w:kern w:val="36"/>
          <w:sz w:val="32"/>
          <w:szCs w:val="32"/>
          <w:lang w:eastAsia="ru-RU"/>
        </w:rPr>
      </w:pPr>
      <w:r w:rsidRPr="00DC54E1">
        <w:rPr>
          <w:rFonts w:ascii="Times New Roman" w:eastAsia="Times New Roman" w:hAnsi="Times New Roman" w:cs="Times New Roman"/>
          <w:b/>
          <w:bCs/>
          <w:color w:val="676767"/>
          <w:kern w:val="36"/>
          <w:sz w:val="32"/>
          <w:szCs w:val="32"/>
          <w:lang w:eastAsia="ru-RU"/>
        </w:rPr>
        <w:t>Доклад</w:t>
      </w:r>
      <w:r w:rsidRPr="00DC54E1">
        <w:rPr>
          <w:rFonts w:ascii="Times New Roman" w:eastAsia="Times New Roman" w:hAnsi="Times New Roman" w:cs="Times New Roman"/>
          <w:b/>
          <w:bCs/>
          <w:color w:val="676767"/>
          <w:kern w:val="36"/>
          <w:sz w:val="32"/>
          <w:szCs w:val="32"/>
          <w:lang w:eastAsia="ru-RU"/>
        </w:rPr>
        <w:t>: Развитие ребенка в дошкольном возрасте: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В ДОШКОЛЬНОМ ВОЗРАСТЕ</w:t>
      </w:r>
      <w:bookmarkStart w:id="0" w:name="_GoBack"/>
      <w:bookmarkEnd w:id="0"/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студентки курса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…………………………………………………………………………3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Социальная ситуация развития в дошкольном возрасте…………………..5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как ведущая деятельность дошкольного возраста. Другие виды деятельности ребенка…………………………………………………………...6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психических функций в дошкольном возрасте………………….8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Особенности личности дошкольника……………………………………….11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Кризис 6-7 лет, проблема готовности ребенка к школе………………….13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Заключение……………………………………………………………………..15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литературы………………………………………….16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ребенка в дошкольном возрасте - одна из актуальных в психологии, так как именно на начальных годах жизни человек накапливает ведущие знания и восприятия самого себя, которые являются базисом для его дальнейшего позиционирования себя в системе социального и личностного общения. В первые десять лет жизни психика ребенка проходит такие важные события, с которыми практически не сравнится ни один последующий возраст. Именно в этот период организм ребенка интенсивно развивается. Его росту сопутствует созревание мозга и нервной системы, происходит развитие со стороны психических функций, общения, воли и чувств, ребенок в ответственные моменты жизни пытается проявить себя как самостоятельная личность. Важнейшим фактором психического развития и становления как личности, восприятия себя и других, понятие добра и зла, лжи и искренности, в период детства, формируется в результате взаимодействия с родителями и учителями.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детство – это период от 3 до 7 лет.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появляются такие психические новообразования, которые позволяют специалистам судить о норме или отклонениях в психическом развития детей.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в процессе преодоления кризиса 3-х лет, возникает инициативность, стремление к самостоятельности в самообслуживании, игровой деятельности. Ребенок начинает осваивать те или иные социальные роли. У него развивается фундамент самосознания – самооценка. Он учится оценивать себя с различных точек зрения: как друга, как хорошего человека, как доброго, внимательного, старательного, способного, талантливого и др.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Движущими силами развития психики дошкольника являются противоречия, которые возникают в связи с развитием целого ряда его потребностей. Важнейшие из них: потребность в общении, с помощью которой усваивается социальный опыт; потребность во внешних впечатлениях, в результате чего происходит развитие познавательных способностей, а также потребность в движениях, приводящая к овладению целой системой разнообразных навыков и умений. Развитие ведущих социальных потребностей в дошкольном возрасте характеризуется тем, что каждая из них приобретает самостоятельное значение.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1.Социальная ситуация развития в дошкольном возрасте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ситуация развития - это своеобразное сочетание того, что сформировалось в психике ребенка и тех отношений, которые устанавливаются у ребенка с социальной средой.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 Центром социальной ситуации является взрослый как носитель общественной функции (взрослый - мама, врач и т.д.). В тоже время ребенок не в состоянии реально участвовать в жизни взрослых.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трех лет – граница, которую преодолевает каждый ребенок, чтобы стать дошкольником. Он является одним из самых важных моментов в его развитии. Хоть и не всегда, но именно в этом возрасте ребенок становится капризным, вредным и упрямым.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можно объяснить тем, что наступил у ребенка кризис трех лет, то есть происходит перестройка всей его психической жизни. Он старается показать себя в ведущей предметно-практической деятельности, становится более чутким и ранимым к тому, как оценивают его успехи в деятельности взрослые, у него складывается чувство собственного «Я».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Обострение течения кризиса может спровоцировать, если окружающие ребенка взрослые не замечают или не хотят замечать изменения, которые происходят с ребенком, а также часто задевают его самолюбие всевозможными упреками. Ограничение его активности вместе с пониженной невнимательностью к его интересам и желаниям, также может отрицательно сказаться на воспитании ребенка и усугубить его несговорчивость, упрямство.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остро переживают пренебрежительное отношение взрослых к своим поступкам или проявлению инициативы. Также возникает потребность гордиться своими успехами, то есть дети хотят быть равноправными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во всех делах, если же успехов мало, а взрослые указывают ребенку на его ошибки и не хотят замечать его успехи в делах, то ребенок придумывает эти успехи себе сам, то есть развивается хвастовство. Но хвастовство не всегда следует пресекать, необходимо доброжелательно 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относиться к действиям ребенка, тактично указывая на промахи, а так же оценивать его самого в целом позитивно.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противоречие разрешается в игре, как в ведущей деятельности. Это единственная деятельность, которая позволяет смоделировать жизнь взрослых и действовать в ней.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как ведущая деятельность дошкольного возраста. Другие виды деятельности ребенка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виды деятельности ребенка. 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изменение в поведении состоит в том, что желания ребенка отходят на второй план, и на первый план выходит четкое выполнение правил игры.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сюжетно-ролевой игры: В каждой игре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своиигровые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участвующие в ней дети, куклы, другие игрушки и предметы.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-тема;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-Сюже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сфера действительности, которая отражается в игре. Сначала ребенок ограничен рамками семьи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- производственные, военные и т.д.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главная, второстепенная);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-игрушки,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 материал;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действи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моменты в деятельности и отношениях взрослых, которые воспроизводятся ребенком).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дошкольники 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средних дошкольников главное - отношения между людьми, игровые действия производятся ими не ради самих действий, а ради стоящих за ними отношений. Поэтому 5-летний ребенок никогда не забудет «нарезанный» 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хлеб 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старших дошкольников важно подчинение правилам, вытекающим из роли, причем правильность выполнения этих правил ими жестко контролируется. Игровые действия постепенно теряют свое первоначальное значение.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 предметные действия сокращаются и обобщаются, а иногда вообще замещаются речью («Ну, я помыла им руки.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Садимся за стол!»).</w:t>
      </w:r>
      <w:proofErr w:type="gramEnd"/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игры выделяются 2 основные фазы или стадии. Для первой стадии (3-5 лет) характерно воспроизведение логики реальных действий людей; содержанием игры являются предметные действия. На второй стадии (5-7 лет) моделируются реальные отношения между людьми, и содержанием игры становятся социальные отношения, общественный смысл деятельности взрослого человека.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игры в развитии психики ребенка.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игре ребенок учится полноценному общению со сверстниками.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Учиться подчинять свои импульсивные желания правилам игры. Появляется соподчинение мотивов – «хочу» начинает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подчинятся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«нельзя» или «надо».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Формируются новые мотивы и потребности (соревновательные, игровые мотивы, потребность в самостоятельности).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игре зарождаются новые виды продуктивной деятельности (рисование, лепка, аппликация).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Развитие психических функций в дошкольном возрасте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в дошкольном возрасте становиться более совершенным, осмысленным, целенаправленным, анализирующим. В нем выделяются произвольные действия - наблюдение, рассматривание, поиск Дети знают основные цвета и их оттенки, могут описать предмет по форме и величине. Они усваивают систему сенсорных эталонов (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яблоко).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- возраст, наиболее благоприятный (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сензитивный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развития памяти. 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Интересные для него события, если они вызывает эмоциональный отклик легко (непроизвольно) запоминаются. В среднем дошкольном возрасте (между 4 и 5 годами) начинает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формироваться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произвольна память. Сознательное, целенаправленное запоминание и припоминание появляются только эпизодически. Обычно они включены в другие виды деятельности, поскольку они нужны и в игре, и при 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выполнении поручений взрослых, и во время занятий - подготовки детей к школьному обучению.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Мышление и восприятие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настолько тесно, что говорят о наглядно-образном мышлении, наиболее характерном для дошкольного возраста. Несмотря на такую своеобразную детскую логику, дошкольники могут правильно рассуждать и решать довольно сложные задачи. Верные ответы от них можно получить при определенных условиях. Прежде всего, ребенку нужно успеть запомнить саму задачу. Кроме того, условия задачи он должен представить себе, а для этого - понять их. Поэтому важно так сформулировать задачу, чтобы она была понятна детям. Лучший способ добиться правильного решения - так организовать действия ребенка, чтобы он сделал соответствующие выводы на основе собственного опыта. А.В. Запорожец расспрашивал дошкольников о малоизвестных им физических явлениях, в частности, почему одни предметы плавают, а другие тонут. Получив более или менее фантастические ответы, он предложил им бросать в воду разные вещи (маленький гвоздик, кажущийся легким, большой деревянный брусок и др.). Предварительно дети угадывали, поплывет предмет или не поплывет. После достаточно большого количества проб, проверив свои первоначальные предположения, дети начинали рассуждать последовательно и логично. У них появилась способность к простейшим формам индукции и дедукции.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в основном завершается долгой и сложный процесс овладения речью. К 7 годам язык для ребенка становится действительно родным. Развивается звуковая сторона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речи. Младшие дошкольники начинают осознавать особенности своего произношения. Интенсивно растет словарный состав речи. Как и на предыдущем возрастном этапе, здесь велики индивидуальные различия: у одних детей словарный запас оказывается больше, у других - меньше, что зависит от условий их жизни, от того, как и сколько с ними общаются близкие взрослые. Приведем средние данные по В. Штерну. В 1,5 года ребенок активно использует примерно 100 слов, в 3 года - 1000-1100, в 6 лет - 2500-3000 слов. Развивается грамматический строй речи. Детьми усваиваются закономерности морфологического порядка (строение слова) и синтаксического (построение фразы). Ребенок 3-5 лет верно улавливает значения «взрослых» слов, хотя и применяет их иногда неправильно. Слова, создаваемые самим ребенком по законам грамматики родного языка, всегда узнаваемы, иногда очень удачны и непременно - оригинальны. Эту детскую способность к самостоятельному словообразованию часто называют словотворчеством. К.И. Чуковский в своей замечательной книге «От двух до пяти» собрал много примеров детского словотворчества (От мятных лепешек во рту - сквознячок; У лысого голова - босиком; Смотри, как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налужил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дождь; Уж лучше я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непокушанный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пойду гулять; Мама сердится, но быстро удобряется;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ползук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червяк;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мазелин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вазелин;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мокрес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компрес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Особенности личности дошкольника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Эмоциональная сфера. 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Но из этого совсем не следует снижение насыщенности эмоциональной жизни ребенка. День дошкольника настолько наполнен эмоциями, что к вечеру он может, утомившись, дойти до полного изнеможения.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Изменяется в этот период и структура самих эмоциональных процессов.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детстве в их состав были включены вегетативные и моторные реакции (переживая обиду, ребенок плакал, бросался на диван, закрывая лицо руками, или хаотично двигался, выкрикивая бессвязные слова, его дыхание было неровным, пульс частым; в гневе он краснел, кричал, сжимал кулаки, мог сломать подвернувшуюся под руку вещь, ударить и т.д.).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реакции сохраняются и у дошкольников, хотя внешнее выражение эмоции становится у части детей более сдержанным. Ребенок начинает радоваться и печалиться не только по поводу того, что он делает в данный момент, но и по поводу того, что ему еще предстоит сделать.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Все, во что включается дошкольник - игра, рисование, лепка, конструирование, подготовка к школе, помощь маме в домашних делах и т.д.,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олжно иметь яркую эмоциональную окраску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деятельность не состоится или быстро разрушится. Ребенок, в силу своего возраста, просто не способен делать то, что ему неинтересно.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сфера.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важным личностным механизмом, формирующимся в этом периоде, считается соподчинение мотивов. Оно появляется в начале дошкольного возраста и затем последовательно развивается. Если несколько желаний возникало одновременно, ребенок оказывался в почти неразрешимой для него ситуации выбора.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Мотивы дошкольника приобретают разную силу и значимость. Уже в младшем дошкольном возрасте ребенок сравнительно легко может принять решение в ситуации выбора. Вскоре он уже может подавить свои непосредственные побуждения, например не реагировать на привлекательный предмет. Это становится возможным благодаря более сильным мотивам, которые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роль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«ограничителей».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Интересно, что наиболее сильный мотив для дошкольника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оощрение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получение награды. Более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слабый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наказание, еще слабее - собственное обещание ребенка. Требовать от детей обещаний не только бесполезно, но и вредно, так как они не выполняются, а ряд неисполненных заверений и клятв подкрепляет такие личностные черты, как необязательность и беспечность. Самым слабым оказывается прямое запрещение каких-то действий ребенка, не усиленное другими, дополнительными мотивами, хотя как раз на запрет взрослые часто возлагают большие надежды.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начинает усваивать этические нормы, принятые в обществе. Он учится оценивать поступки с точки зрения норм морали, подчинять свое поведение этим нормам, у него появляются этические переживания.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Первоначально ребенок оценивает только чужие поступки - других детей или литературных героев, не умея оценить свои собственные. В среднем дошкольном 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оценивает действия героя независимо от того, как он к нему относится, и может обосновать свою оценку, исходя из взаимоотношений персонажей сказки. Во второй половине дошкольного детства ребенок приобретает способность оценивать и свое поведение, пытается действовать в соответствии с теми моральными нормами, которые он усваивает.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к концу дошкольного возраста благодаря интенсивному интеллектуальному и личностному развитию, оно обычно считается центральным новообразованием дошкольного детства.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Самооценка появляется во второй половине периода на основе первоначальной чисто эмоциональной самооценки («я хороший») и рациональной оценки чужого поведения. Ребенок приобретает сначала умение оценивать действия других детей, а затем - собственные действия, моральные качества и умения. К 7 годам у большинства самооценка умений становится более адекватной.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линия развития самосознания - осознание своих переживаний. В конце дошкольного возраста он ориентируется в своих эмоциональных состояниях и может выразить их словами: «я рад», «я огорчен», «я сердит».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периода характерна половая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осознает себя как мальчика или девочку. Дети приобретают представления о соответствующих стилях поведения. Большинство мальчиков стараются быть сильными, смелыми, мужественными, не плакать от боли или обиды; многие девочки - аккуратными, деловитыми в быту и мягкими или кокетливо-капризными в общении.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осознание себя во времени. В 6-7 лет ребенок помнит себя в прошлом, осознает в настоящем и представляет себя в будущем: «когда я был маленьким», «когда я вырасту большой».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Кризис 6-7 лет, проблема готовности ребенка к школе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возникновения личного сознания появляется кризис 7 лет.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признаки: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потеря непосредственности (между желанием и действием вклинивается переживание того, какое значение это действие будет иметь для ребенка);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манерничание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(ребенок что-то из себя строит, скрывает что-то);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симптом «горькой конфеты» - ребенку плохо, но он старается этого не показать.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выделяют два аспекта психологической готовности - личностную (мотивационную) и интеллектуальную готовность к школе.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Интеллектуальная готовность включает в себя: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ориентировка в окружающем;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запас знаний;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мыслительных процессов (способность обобщать, сравнивать, классифицировать объекты);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разных типов памяти (образной, слуховой, механической и др.);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произвольного внимания.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готовность к школе включает в себя:</w:t>
      </w: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Внутренняя мотивация (т.е. ребенок хочет идти в школу, потому что там 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хочет много знать), а не потому что у него будет новый ранец или родители пообещали купить велосипед (внешняя мотивация).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темы можно сделать следующие выводы.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развиваются такие психические функции как восприятие, память, мышление. Происходит овладение речью.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Изменяется структура эмоциональных процессов. Самым важным личностным механизмом, формирующимся в этом периоде, считается соподчинение мотивов.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Личность и ее формирование в детском возрасте. М.: 1963. – 298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Власова З.И. Роль кризиса трех в познавательном развитии дошкольника//Психологическая наука и образование. – М.: 2007, № 5.- 158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Выготский Л.С. Исторический смысл психологического кризиса//Собрание соч. в 6 т. Т. 4.- М.: Педагогика, 1982. – 417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Запорожец А.В. Избранные психологические труды: В 2т./Под ред. В.В. Давыдова, В.П. Зинченко. – М.: Педагогика, 1986. – 372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Карпова С.Н.,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Труве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Э.И. Психология речевого развития ребенка.- Ростов н/Д.: 1987. – 248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 И.С. Постоянство и изменчивость личности//Психологический журнал. – М.: 1997. - №4.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Леонтьев А.Н. Деятельность. Сознание. Личность.- М.: 1981. – 518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Обухова Л.Ф. Возрастная психология. – М.: Педагогическое общество Россия, 2004. – 444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Обухова А.Ф.,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Шаграева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Семья и ребенок: психологический аспект детского развития. – М.: 1999. – 328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Поливанова К.Н. Возрастные кризисы глазами психолога и педагога//Психологическая наука и образование. – М.: 1997. - №2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Психология детства. Учебник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А.А.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Реана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СПб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spellStart"/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-ЕВРО-ЗНАК», 2003. – 368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Степанов С.С. Психологический словарь для родителей. - М.: 1996. – 504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Д.И. Психология взросления. Структурно-содержательные характеристики процесса развития личности. – М.: Флинта, 2004. – 672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Фрейд З. Психоанализ и детские неврозы. – М.: 2000. – 256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Урунтураева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психология дошкольника. – М.: Академия, 2000. – 408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Чуковский К.И. От двух до пяти. – М.: 1965. – 156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Эриксон Э. Детство и общество. – СПб</w:t>
      </w:r>
      <w:proofErr w:type="gram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 – 415 с.</w:t>
      </w:r>
    </w:p>
    <w:p w:rsidR="00DC54E1" w:rsidRPr="00DC54E1" w:rsidRDefault="00DC54E1" w:rsidP="00DC54E1">
      <w:pPr>
        <w:pBdr>
          <w:bottom w:val="dashed" w:sz="6" w:space="5" w:color="CEAF99"/>
        </w:pBdr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DC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Детская психология. – М.: 2004. – 283 с.</w:t>
      </w:r>
    </w:p>
    <w:p w:rsidR="00F11536" w:rsidRPr="00DC54E1" w:rsidRDefault="00F11536">
      <w:pPr>
        <w:rPr>
          <w:rFonts w:ascii="Times New Roman" w:hAnsi="Times New Roman" w:cs="Times New Roman"/>
          <w:sz w:val="28"/>
          <w:szCs w:val="28"/>
        </w:rPr>
      </w:pPr>
    </w:p>
    <w:sectPr w:rsidR="00F11536" w:rsidRPr="00DC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E1"/>
    <w:rsid w:val="00A539F5"/>
    <w:rsid w:val="00B432BC"/>
    <w:rsid w:val="00DC54E1"/>
    <w:rsid w:val="00F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3162</Words>
  <Characters>18026</Characters>
  <Application>Microsoft Office Word</Application>
  <DocSecurity>0</DocSecurity>
  <Lines>150</Lines>
  <Paragraphs>42</Paragraphs>
  <ScaleCrop>false</ScaleCrop>
  <Company/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2017-01-22T13:30:00Z</dcterms:created>
  <dcterms:modified xsi:type="dcterms:W3CDTF">2017-01-22T13:33:00Z</dcterms:modified>
</cp:coreProperties>
</file>