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66" w:rsidRPr="009D4C66" w:rsidRDefault="009D4C66" w:rsidP="009D4C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C66">
        <w:rPr>
          <w:rFonts w:ascii="Times New Roman" w:hAnsi="Times New Roman" w:cs="Times New Roman"/>
          <w:b/>
          <w:sz w:val="32"/>
          <w:szCs w:val="32"/>
        </w:rPr>
        <w:t>Современ</w:t>
      </w:r>
      <w:r w:rsidR="00AC49E3">
        <w:rPr>
          <w:rFonts w:ascii="Times New Roman" w:hAnsi="Times New Roman" w:cs="Times New Roman"/>
          <w:b/>
          <w:sz w:val="32"/>
          <w:szCs w:val="32"/>
        </w:rPr>
        <w:t>ные образовательные технологии на  уроках математики</w:t>
      </w:r>
    </w:p>
    <w:p w:rsidR="009D4C66" w:rsidRPr="00AC49E3" w:rsidRDefault="009D4C66" w:rsidP="009D4C6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9E3">
        <w:rPr>
          <w:rFonts w:ascii="Times New Roman" w:hAnsi="Times New Roman" w:cs="Times New Roman"/>
          <w:b/>
          <w:sz w:val="28"/>
          <w:szCs w:val="28"/>
        </w:rPr>
        <w:t xml:space="preserve">Подготовила Дмитрук Лидия </w:t>
      </w:r>
      <w:proofErr w:type="spellStart"/>
      <w:r w:rsidRPr="00AC49E3">
        <w:rPr>
          <w:rFonts w:ascii="Times New Roman" w:hAnsi="Times New Roman" w:cs="Times New Roman"/>
          <w:b/>
          <w:sz w:val="28"/>
          <w:szCs w:val="28"/>
        </w:rPr>
        <w:t>Ярославовна</w:t>
      </w:r>
      <w:proofErr w:type="spellEnd"/>
    </w:p>
    <w:p w:rsidR="009D4C66" w:rsidRPr="00AA2D6B" w:rsidRDefault="009D4C66" w:rsidP="00AA2D6B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BA0FA1" w:rsidRPr="00AC49E3" w:rsidRDefault="00BA0FA1" w:rsidP="00E0575B">
      <w:pPr>
        <w:autoSpaceDE w:val="0"/>
        <w:autoSpaceDN w:val="0"/>
        <w:adjustRightInd w:val="0"/>
        <w:spacing w:after="0" w:afterAutospacing="0" w:line="276" w:lineRule="auto"/>
        <w:ind w:left="57" w:firstLine="652"/>
        <w:jc w:val="left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</w:rPr>
        <w:t>Для реализации познавательной и творческой активности школьника в</w:t>
      </w:r>
      <w:r w:rsidR="00E0575B" w:rsidRPr="00AC49E3">
        <w:rPr>
          <w:rFonts w:ascii="Times New Roman" w:hAnsi="Times New Roman" w:cs="Times New Roman"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sz w:val="28"/>
          <w:szCs w:val="28"/>
        </w:rPr>
        <w:t>учебном процессе используются современные образовательные технологии,</w:t>
      </w:r>
      <w:r w:rsidR="00E0575B" w:rsidRPr="00AC49E3">
        <w:rPr>
          <w:rFonts w:ascii="Times New Roman" w:hAnsi="Times New Roman" w:cs="Times New Roman"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sz w:val="28"/>
          <w:szCs w:val="28"/>
        </w:rPr>
        <w:t>дающие возможность повышать качество образования, более эффективно</w:t>
      </w:r>
      <w:r w:rsidR="00E0575B" w:rsidRPr="00AC49E3">
        <w:rPr>
          <w:rFonts w:ascii="Times New Roman" w:hAnsi="Times New Roman" w:cs="Times New Roman"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sz w:val="28"/>
          <w:szCs w:val="28"/>
        </w:rPr>
        <w:t>использовать учебное время и снижать долю репродуктивной деятельности</w:t>
      </w:r>
      <w:r w:rsidR="00E0575B" w:rsidRPr="00AC49E3">
        <w:rPr>
          <w:rFonts w:ascii="Times New Roman" w:hAnsi="Times New Roman" w:cs="Times New Roman"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sz w:val="28"/>
          <w:szCs w:val="28"/>
        </w:rPr>
        <w:t>учащихся за счет снижения времени, отведенного на выполнение домашнего</w:t>
      </w:r>
      <w:r w:rsidR="00E0575B" w:rsidRPr="00AC49E3">
        <w:rPr>
          <w:rFonts w:ascii="Times New Roman" w:hAnsi="Times New Roman" w:cs="Times New Roman"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sz w:val="28"/>
          <w:szCs w:val="28"/>
        </w:rPr>
        <w:t>задания. В школе представлен широкий спектр образовательных</w:t>
      </w:r>
      <w:r w:rsidR="00E0575B" w:rsidRPr="00AC49E3">
        <w:rPr>
          <w:rFonts w:ascii="Times New Roman" w:hAnsi="Times New Roman" w:cs="Times New Roman"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sz w:val="28"/>
          <w:szCs w:val="28"/>
        </w:rPr>
        <w:t>педагогических технологий, которые применяются в учебном процессе.</w:t>
      </w:r>
    </w:p>
    <w:p w:rsidR="00BA0FA1" w:rsidRPr="00AC49E3" w:rsidRDefault="00BA0FA1" w:rsidP="00E0575B">
      <w:pPr>
        <w:autoSpaceDE w:val="0"/>
        <w:autoSpaceDN w:val="0"/>
        <w:adjustRightInd w:val="0"/>
        <w:spacing w:after="0" w:afterAutospacing="0" w:line="276" w:lineRule="auto"/>
        <w:ind w:left="57" w:firstLine="652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C49E3">
        <w:rPr>
          <w:rFonts w:ascii="Times New Roman" w:hAnsi="Times New Roman" w:cs="Times New Roman"/>
          <w:bCs/>
          <w:iCs/>
          <w:sz w:val="28"/>
          <w:szCs w:val="28"/>
        </w:rPr>
        <w:t>Инновационные педагогические технологии взаимосвязаны,</w:t>
      </w:r>
      <w:r w:rsidR="00E0575B" w:rsidRPr="00AC49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bCs/>
          <w:iCs/>
          <w:sz w:val="28"/>
          <w:szCs w:val="28"/>
        </w:rPr>
        <w:t>взаимообусловлены и составляют определенную дидактическую систему,</w:t>
      </w:r>
      <w:r w:rsidR="00E0575B" w:rsidRPr="00AC49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bCs/>
          <w:iCs/>
          <w:sz w:val="28"/>
          <w:szCs w:val="28"/>
        </w:rPr>
        <w:t>направленную на воспитание таких ценностей как открытость,</w:t>
      </w:r>
      <w:r w:rsidR="00E0575B" w:rsidRPr="00AC49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bCs/>
          <w:iCs/>
          <w:sz w:val="28"/>
          <w:szCs w:val="28"/>
        </w:rPr>
        <w:t>честность, доброжелательность, сопереживание, взаимопомощь и</w:t>
      </w:r>
      <w:r w:rsidR="00E0575B" w:rsidRPr="00AC49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49E3">
        <w:rPr>
          <w:rFonts w:ascii="Times New Roman" w:hAnsi="Times New Roman" w:cs="Times New Roman"/>
          <w:bCs/>
          <w:iCs/>
          <w:sz w:val="28"/>
          <w:szCs w:val="28"/>
        </w:rPr>
        <w:t>обеспечивающую образовательные потребности каждого ученика в</w:t>
      </w:r>
    </w:p>
    <w:p w:rsidR="00BA0FA1" w:rsidRPr="00AC49E3" w:rsidRDefault="00BA0FA1" w:rsidP="00E0575B">
      <w:pPr>
        <w:autoSpaceDE w:val="0"/>
        <w:autoSpaceDN w:val="0"/>
        <w:adjustRightInd w:val="0"/>
        <w:spacing w:after="0" w:afterAutospacing="0" w:line="276" w:lineRule="auto"/>
        <w:ind w:left="57" w:hanging="57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AC49E3">
        <w:rPr>
          <w:rFonts w:ascii="Times New Roman" w:hAnsi="Times New Roman" w:cs="Times New Roman"/>
          <w:bCs/>
          <w:iCs/>
          <w:sz w:val="28"/>
          <w:szCs w:val="28"/>
        </w:rPr>
        <w:t>соответствии с его индивидуальными особенностями.</w:t>
      </w:r>
    </w:p>
    <w:p w:rsidR="002333AC" w:rsidRPr="00AC49E3" w:rsidRDefault="002333AC" w:rsidP="00E0575B">
      <w:pPr>
        <w:spacing w:line="276" w:lineRule="auto"/>
        <w:ind w:hanging="57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BA0FA1" w:rsidTr="00BA0FA1">
        <w:tc>
          <w:tcPr>
            <w:tcW w:w="3397" w:type="dxa"/>
          </w:tcPr>
          <w:p w:rsidR="00BA0FA1" w:rsidRDefault="00AA2D6B" w:rsidP="00AA2D6B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A0FA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948" w:type="dxa"/>
          </w:tcPr>
          <w:p w:rsidR="00BA0FA1" w:rsidRDefault="00BA0FA1" w:rsidP="00AA2D6B">
            <w:pPr>
              <w:spacing w:line="360" w:lineRule="auto"/>
              <w:ind w:hanging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A1" w:rsidTr="00BA0FA1">
        <w:tc>
          <w:tcPr>
            <w:tcW w:w="3397" w:type="dxa"/>
          </w:tcPr>
          <w:p w:rsidR="00BA0FA1" w:rsidRPr="00BA0FA1" w:rsidRDefault="00BA0FA1" w:rsidP="00431DCB">
            <w:pPr>
              <w:spacing w:line="360" w:lineRule="auto"/>
              <w:ind w:firstLine="1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Проблемное обучение</w:t>
            </w:r>
          </w:p>
        </w:tc>
        <w:tc>
          <w:tcPr>
            <w:tcW w:w="5948" w:type="dxa"/>
          </w:tcPr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 w:hanging="5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Создание в учебной деятельности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 w:hanging="5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проблемных ситуаций и организация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 w:hanging="5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активной самостоятельной деятельности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 w:hanging="5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учащихся по их разрешению, в результате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 w:hanging="5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чего происходит творческое овладение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 w:hanging="52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знаниями, умениями, навыками, развиваются</w:t>
            </w:r>
          </w:p>
          <w:p w:rsidR="00BA0FA1" w:rsidRDefault="00BA0FA1" w:rsidP="00AA2D6B">
            <w:pPr>
              <w:spacing w:afterAutospacing="0"/>
              <w:ind w:left="761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мыслительные способности.</w:t>
            </w:r>
          </w:p>
        </w:tc>
      </w:tr>
      <w:tr w:rsidR="00BA0FA1" w:rsidTr="00BA0FA1">
        <w:tc>
          <w:tcPr>
            <w:tcW w:w="3397" w:type="dxa"/>
          </w:tcPr>
          <w:p w:rsidR="00BA0FA1" w:rsidRPr="00BA0FA1" w:rsidRDefault="00BA0FA1" w:rsidP="00431DCB">
            <w:pPr>
              <w:autoSpaceDE w:val="0"/>
              <w:autoSpaceDN w:val="0"/>
              <w:adjustRightInd w:val="0"/>
              <w:spacing w:afterAutospacing="0"/>
              <w:ind w:firstLine="29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Информационно-</w:t>
            </w:r>
          </w:p>
          <w:p w:rsidR="00BA0FA1" w:rsidRPr="00BA0FA1" w:rsidRDefault="00BA0FA1" w:rsidP="00431DCB">
            <w:pPr>
              <w:autoSpaceDE w:val="0"/>
              <w:autoSpaceDN w:val="0"/>
              <w:adjustRightInd w:val="0"/>
              <w:spacing w:afterAutospacing="0"/>
              <w:ind w:firstLine="29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коммуникационные</w:t>
            </w:r>
          </w:p>
          <w:p w:rsidR="00BA0FA1" w:rsidRPr="00BA0FA1" w:rsidRDefault="00BA0FA1" w:rsidP="00431DCB">
            <w:pPr>
              <w:spacing w:afterAutospacing="0" w:line="360" w:lineRule="auto"/>
              <w:ind w:hanging="113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технологии</w:t>
            </w:r>
          </w:p>
        </w:tc>
        <w:tc>
          <w:tcPr>
            <w:tcW w:w="5948" w:type="dxa"/>
          </w:tcPr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Изменение и неограниченное обогащение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содержания образования, использование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интегрированных курсов, доступ в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ИНТЕРНЕТ.</w:t>
            </w:r>
          </w:p>
        </w:tc>
      </w:tr>
      <w:tr w:rsidR="00BA0FA1" w:rsidTr="00BA0FA1">
        <w:tc>
          <w:tcPr>
            <w:tcW w:w="3397" w:type="dxa"/>
          </w:tcPr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firstLine="29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Здоровьесберегающие</w:t>
            </w:r>
            <w:proofErr w:type="spellEnd"/>
          </w:p>
          <w:p w:rsidR="00BA0FA1" w:rsidRPr="00BA0FA1" w:rsidRDefault="00BA0FA1" w:rsidP="00431DCB">
            <w:pPr>
              <w:spacing w:afterAutospacing="0" w:line="360" w:lineRule="auto"/>
              <w:ind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технологии</w:t>
            </w:r>
          </w:p>
        </w:tc>
        <w:tc>
          <w:tcPr>
            <w:tcW w:w="5948" w:type="dxa"/>
          </w:tcPr>
          <w:p w:rsidR="00BA0FA1" w:rsidRPr="00BA0FA1" w:rsidRDefault="00BA0FA1" w:rsidP="00AC2DC9">
            <w:pPr>
              <w:autoSpaceDE w:val="0"/>
              <w:autoSpaceDN w:val="0"/>
              <w:adjustRightInd w:val="0"/>
              <w:spacing w:afterAutospacing="0"/>
              <w:ind w:left="76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Использование данных технологий позволяют</w:t>
            </w:r>
            <w:r w:rsidR="00AC2DC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равномерно во время урока распределять</w:t>
            </w:r>
            <w:r w:rsidR="00AC2DC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различные виды заданий, чередовать</w:t>
            </w:r>
            <w:r w:rsidR="00AC2DC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 xml:space="preserve">мыслительную деятельность с </w:t>
            </w:r>
            <w:proofErr w:type="spellStart"/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физминутками</w:t>
            </w:r>
            <w:proofErr w:type="spellEnd"/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="00AC2DC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определять время подачи сложного учебного</w:t>
            </w:r>
            <w:r w:rsidR="00AC2DC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материала, выделять время на проведение</w:t>
            </w:r>
            <w:r w:rsidR="00AC2DC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самостоятельных работ, нормативно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применять ТСО, что дает положительные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результаты в обучении.</w:t>
            </w:r>
          </w:p>
        </w:tc>
      </w:tr>
      <w:tr w:rsidR="00BA0FA1" w:rsidTr="00BA0FA1">
        <w:tc>
          <w:tcPr>
            <w:tcW w:w="3397" w:type="dxa"/>
          </w:tcPr>
          <w:p w:rsidR="00431DCB" w:rsidRDefault="00BA0FA1" w:rsidP="00431DCB">
            <w:pPr>
              <w:autoSpaceDE w:val="0"/>
              <w:autoSpaceDN w:val="0"/>
              <w:adjustRightInd w:val="0"/>
              <w:spacing w:afterAutospacing="0"/>
              <w:ind w:left="738" w:hanging="425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Обучение</w:t>
            </w:r>
          </w:p>
          <w:p w:rsidR="00BA0FA1" w:rsidRPr="00BA0FA1" w:rsidRDefault="00BA0FA1" w:rsidP="00431DCB">
            <w:pPr>
              <w:autoSpaceDE w:val="0"/>
              <w:autoSpaceDN w:val="0"/>
              <w:adjustRightInd w:val="0"/>
              <w:spacing w:afterAutospacing="0"/>
              <w:ind w:left="738" w:hanging="425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 xml:space="preserve"> в </w:t>
            </w:r>
            <w:r w:rsidR="00431DCB">
              <w:rPr>
                <w:rFonts w:ascii="TimesNewRomanPSMT" w:hAnsi="TimesNewRomanPSMT" w:cs="TimesNewRomanPSMT"/>
                <w:sz w:val="24"/>
                <w:szCs w:val="24"/>
              </w:rPr>
              <w:t xml:space="preserve">   </w:t>
            </w: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сотрудничестве</w:t>
            </w:r>
          </w:p>
          <w:p w:rsidR="00BA0FA1" w:rsidRPr="00BA0FA1" w:rsidRDefault="00BA0FA1" w:rsidP="00431DCB">
            <w:pPr>
              <w:autoSpaceDE w:val="0"/>
              <w:autoSpaceDN w:val="0"/>
              <w:adjustRightInd w:val="0"/>
              <w:spacing w:afterAutospacing="0"/>
              <w:ind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(командная, групповая</w:t>
            </w:r>
          </w:p>
          <w:p w:rsidR="00BA0FA1" w:rsidRPr="00BA0FA1" w:rsidRDefault="00BA0FA1" w:rsidP="00AA2D6B">
            <w:pPr>
              <w:spacing w:afterAutospacing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работа)</w:t>
            </w:r>
          </w:p>
        </w:tc>
        <w:tc>
          <w:tcPr>
            <w:tcW w:w="5948" w:type="dxa"/>
          </w:tcPr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Сотрудничество трактуется как идея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совместной развивающей деятельности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взрослых и детей, Суть индивидуального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подхода в том, чтобы идти не от учебного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предмета, а от ребенка к предмету, идти от тех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возможностей, которыми располагает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ребенок, применять психолого-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педагогические диагностики личности.</w:t>
            </w:r>
          </w:p>
        </w:tc>
      </w:tr>
      <w:tr w:rsidR="00BA0FA1" w:rsidTr="00BA0FA1">
        <w:tc>
          <w:tcPr>
            <w:tcW w:w="3397" w:type="dxa"/>
          </w:tcPr>
          <w:p w:rsidR="00BA0FA1" w:rsidRPr="00BA0FA1" w:rsidRDefault="00BA0FA1" w:rsidP="00431DCB">
            <w:pPr>
              <w:spacing w:afterAutospacing="0" w:line="360" w:lineRule="auto"/>
              <w:ind w:left="454" w:hanging="425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5948" w:type="dxa"/>
          </w:tcPr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ind w:left="76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Работа по данной методике дает возможность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развивать индивидуальные творческие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способности учащихся, более осознанно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подходить к профессиональному и</w:t>
            </w:r>
          </w:p>
          <w:p w:rsidR="00BA0FA1" w:rsidRPr="00BA0FA1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0FA1">
              <w:rPr>
                <w:rFonts w:ascii="TimesNewRomanPSMT" w:hAnsi="TimesNewRomanPSMT" w:cs="TimesNewRomanPSMT"/>
                <w:sz w:val="24"/>
                <w:szCs w:val="24"/>
              </w:rPr>
              <w:t>социальному самоопределению.</w:t>
            </w:r>
          </w:p>
        </w:tc>
      </w:tr>
      <w:tr w:rsidR="00BA0FA1" w:rsidTr="00BA0FA1">
        <w:tc>
          <w:tcPr>
            <w:tcW w:w="3397" w:type="dxa"/>
          </w:tcPr>
          <w:p w:rsidR="00BA0FA1" w:rsidRPr="00DB17A5" w:rsidRDefault="00BA0FA1" w:rsidP="00431DCB">
            <w:pPr>
              <w:autoSpaceDE w:val="0"/>
              <w:autoSpaceDN w:val="0"/>
              <w:adjustRightInd w:val="0"/>
              <w:spacing w:afterAutospacing="0"/>
              <w:ind w:left="313"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17A5">
              <w:rPr>
                <w:rFonts w:ascii="TimesNewRomanPSMT" w:hAnsi="TimesNewRomanPSMT" w:cs="TimesNewRomanPSMT"/>
                <w:sz w:val="24"/>
                <w:szCs w:val="24"/>
              </w:rPr>
              <w:t>Исследовательские методы в</w:t>
            </w:r>
          </w:p>
          <w:p w:rsidR="00BA0FA1" w:rsidRPr="00DB17A5" w:rsidRDefault="00BA0FA1" w:rsidP="00AA2D6B">
            <w:pPr>
              <w:autoSpaceDE w:val="0"/>
              <w:autoSpaceDN w:val="0"/>
              <w:adjustRightInd w:val="0"/>
              <w:spacing w:afterAutospacing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17A5">
              <w:rPr>
                <w:rFonts w:ascii="TimesNewRomanPSMT" w:hAnsi="TimesNewRomanPSMT" w:cs="TimesNewRomanPSMT"/>
                <w:sz w:val="24"/>
                <w:szCs w:val="24"/>
              </w:rPr>
              <w:t>обучении</w:t>
            </w:r>
          </w:p>
          <w:p w:rsidR="00BA0FA1" w:rsidRPr="00BA0FA1" w:rsidRDefault="00BA0FA1" w:rsidP="00AA2D6B">
            <w:pPr>
              <w:spacing w:afterAutospacing="0" w:line="36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948" w:type="dxa"/>
          </w:tcPr>
          <w:p w:rsidR="00BA0FA1" w:rsidRPr="00BA0FA1" w:rsidRDefault="00DB17A5" w:rsidP="00431DCB">
            <w:pPr>
              <w:autoSpaceDE w:val="0"/>
              <w:autoSpaceDN w:val="0"/>
              <w:adjustRightInd w:val="0"/>
              <w:spacing w:afterAutospacing="0"/>
              <w:ind w:left="76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B17A5">
              <w:rPr>
                <w:rFonts w:ascii="TimesNewRomanPSMT" w:hAnsi="TimesNewRomanPSMT" w:cs="TimesNewRomanPSMT"/>
                <w:sz w:val="24"/>
                <w:szCs w:val="24"/>
              </w:rPr>
              <w:t>Дает возможность учащимся самостоятельно</w:t>
            </w:r>
            <w:r w:rsidR="00431DC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B17A5">
              <w:rPr>
                <w:rFonts w:ascii="TimesNewRomanPSMT" w:hAnsi="TimesNewRomanPSMT" w:cs="TimesNewRomanPSMT"/>
                <w:sz w:val="24"/>
                <w:szCs w:val="24"/>
              </w:rPr>
              <w:t>пополнять свои знания, глубоко вникать в</w:t>
            </w:r>
            <w:r w:rsidR="00431DC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B17A5">
              <w:rPr>
                <w:rFonts w:ascii="TimesNewRomanPSMT" w:hAnsi="TimesNewRomanPSMT" w:cs="TimesNewRomanPSMT"/>
                <w:sz w:val="24"/>
                <w:szCs w:val="24"/>
              </w:rPr>
              <w:t>изучаемую проблему и предполагать пути ее</w:t>
            </w:r>
            <w:r w:rsidR="00431DC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B17A5">
              <w:rPr>
                <w:rFonts w:ascii="TimesNewRomanPSMT" w:hAnsi="TimesNewRomanPSMT" w:cs="TimesNewRomanPSMT"/>
                <w:sz w:val="24"/>
                <w:szCs w:val="24"/>
              </w:rPr>
              <w:t>решения</w:t>
            </w:r>
          </w:p>
        </w:tc>
      </w:tr>
      <w:tr w:rsidR="00BA0FA1" w:rsidTr="00BA0FA1">
        <w:tc>
          <w:tcPr>
            <w:tcW w:w="3397" w:type="dxa"/>
          </w:tcPr>
          <w:p w:rsidR="00BA0FA1" w:rsidRPr="00AA2D6B" w:rsidRDefault="00AA2D6B" w:rsidP="00431DCB">
            <w:pPr>
              <w:spacing w:afterAutospacing="0" w:line="360" w:lineRule="auto"/>
              <w:ind w:left="454" w:hanging="141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AA2D6B">
              <w:rPr>
                <w:rFonts w:ascii="TimesNewRomanPSMT" w:hAnsi="TimesNewRomanPSMT" w:cs="TimesNewRomanPSMT"/>
                <w:sz w:val="24"/>
                <w:szCs w:val="24"/>
              </w:rPr>
              <w:t>Разноуровневое</w:t>
            </w:r>
            <w:proofErr w:type="spellEnd"/>
            <w:r w:rsidRPr="00AA2D6B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5279BF">
              <w:rPr>
                <w:rFonts w:ascii="TimesNewRomanPSMT" w:hAnsi="TimesNewRomanPSMT" w:cs="TimesNewRomanPSMT"/>
                <w:sz w:val="24"/>
                <w:szCs w:val="24"/>
              </w:rPr>
              <w:t xml:space="preserve">    </w:t>
            </w:r>
            <w:r w:rsidRPr="00AA2D6B">
              <w:rPr>
                <w:rFonts w:ascii="TimesNewRomanPSMT" w:hAnsi="TimesNewRomanPSMT" w:cs="TimesNewRomanPSMT"/>
                <w:sz w:val="24"/>
                <w:szCs w:val="24"/>
              </w:rPr>
              <w:t>обучение</w:t>
            </w:r>
          </w:p>
        </w:tc>
        <w:tc>
          <w:tcPr>
            <w:tcW w:w="5948" w:type="dxa"/>
          </w:tcPr>
          <w:p w:rsidR="005279BF" w:rsidRPr="005279BF" w:rsidRDefault="005279BF" w:rsidP="005279BF">
            <w:pPr>
              <w:autoSpaceDE w:val="0"/>
              <w:autoSpaceDN w:val="0"/>
              <w:adjustRightInd w:val="0"/>
              <w:spacing w:afterAutospacing="0"/>
              <w:ind w:left="761"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У учителя появляется возможность помогать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слабому, уделять внимание сильному,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реализуется желание сильных учащихся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быстрее и глубже продвигаться в образовании.</w:t>
            </w:r>
          </w:p>
          <w:p w:rsidR="005279BF" w:rsidRPr="005279BF" w:rsidRDefault="005279BF" w:rsidP="005279BF">
            <w:pPr>
              <w:autoSpaceDE w:val="0"/>
              <w:autoSpaceDN w:val="0"/>
              <w:adjustRightInd w:val="0"/>
              <w:spacing w:afterAutospacing="0"/>
              <w:ind w:left="761"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Сильные учащиеся утверждаются в своих</w:t>
            </w:r>
          </w:p>
          <w:p w:rsidR="00BA0FA1" w:rsidRPr="00BA0FA1" w:rsidRDefault="005279BF" w:rsidP="005279BF">
            <w:pPr>
              <w:autoSpaceDE w:val="0"/>
              <w:autoSpaceDN w:val="0"/>
              <w:adjustRightInd w:val="0"/>
              <w:spacing w:afterAutospacing="0"/>
              <w:ind w:left="761"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 xml:space="preserve">способностях, слабые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получат </w:t>
            </w: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возможность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испытывать учебный успех, повышается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279BF">
              <w:rPr>
                <w:rFonts w:ascii="TimesNewRomanPSMT" w:hAnsi="TimesNewRomanPSMT" w:cs="TimesNewRomanPSMT"/>
                <w:sz w:val="24"/>
                <w:szCs w:val="24"/>
              </w:rPr>
              <w:t>уровень мотивации ученья.</w:t>
            </w:r>
          </w:p>
        </w:tc>
      </w:tr>
      <w:tr w:rsidR="00431DCB" w:rsidTr="00BA0FA1">
        <w:tc>
          <w:tcPr>
            <w:tcW w:w="3397" w:type="dxa"/>
          </w:tcPr>
          <w:p w:rsidR="00431DCB" w:rsidRPr="00431DCB" w:rsidRDefault="00431DCB" w:rsidP="00431DCB">
            <w:pPr>
              <w:autoSpaceDE w:val="0"/>
              <w:autoSpaceDN w:val="0"/>
              <w:adjustRightInd w:val="0"/>
              <w:spacing w:afterAutospacing="0"/>
              <w:ind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Лекционно-</w:t>
            </w:r>
            <w:proofErr w:type="spellStart"/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семинарско</w:t>
            </w:r>
            <w:proofErr w:type="spellEnd"/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431DCB" w:rsidRPr="00431DCB" w:rsidRDefault="00431DCB" w:rsidP="00431DCB">
            <w:pPr>
              <w:autoSpaceDE w:val="0"/>
              <w:autoSpaceDN w:val="0"/>
              <w:adjustRightInd w:val="0"/>
              <w:spacing w:afterAutospacing="0"/>
              <w:ind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зачетная система</w:t>
            </w:r>
          </w:p>
          <w:p w:rsidR="00431DCB" w:rsidRPr="00AA2D6B" w:rsidRDefault="00431DCB" w:rsidP="00431DCB">
            <w:pPr>
              <w:autoSpaceDE w:val="0"/>
              <w:autoSpaceDN w:val="0"/>
              <w:adjustRightInd w:val="0"/>
              <w:spacing w:afterAutospacing="0"/>
              <w:ind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948" w:type="dxa"/>
          </w:tcPr>
          <w:p w:rsidR="00431DCB" w:rsidRPr="00431DCB" w:rsidRDefault="00431DCB" w:rsidP="00431DCB">
            <w:pPr>
              <w:autoSpaceDE w:val="0"/>
              <w:autoSpaceDN w:val="0"/>
              <w:adjustRightInd w:val="0"/>
              <w:spacing w:afterAutospacing="0"/>
              <w:ind w:firstLine="743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Данная система используется в основном в</w:t>
            </w:r>
          </w:p>
          <w:p w:rsidR="00431DCB" w:rsidRPr="00431DCB" w:rsidRDefault="00431DCB" w:rsidP="00431DCB">
            <w:pPr>
              <w:autoSpaceDE w:val="0"/>
              <w:autoSpaceDN w:val="0"/>
              <w:adjustRightInd w:val="0"/>
              <w:spacing w:afterAutospacing="0"/>
              <w:ind w:firstLine="743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старшей школе, т.к. это помогает учащимся</w:t>
            </w:r>
          </w:p>
          <w:p w:rsidR="00431DCB" w:rsidRPr="005279BF" w:rsidRDefault="00431DCB" w:rsidP="00431DCB">
            <w:pPr>
              <w:autoSpaceDE w:val="0"/>
              <w:autoSpaceDN w:val="0"/>
              <w:adjustRightInd w:val="0"/>
              <w:spacing w:afterAutospacing="0"/>
              <w:ind w:left="743" w:firstLine="743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подготовиться к обучению в ВУЗах. Дает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возможность сконцентрировать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материал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блоки и преподносить его как единое целое, 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контроль проводить по предварительной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31DCB">
              <w:rPr>
                <w:rFonts w:ascii="TimesNewRomanPSMT" w:hAnsi="TimesNewRomanPSMT" w:cs="TimesNewRomanPSMT"/>
                <w:sz w:val="24"/>
                <w:szCs w:val="24"/>
              </w:rPr>
              <w:t>подготовке учащихся</w:t>
            </w:r>
          </w:p>
        </w:tc>
      </w:tr>
      <w:tr w:rsidR="00AC49E3" w:rsidTr="00BA0FA1">
        <w:tc>
          <w:tcPr>
            <w:tcW w:w="3397" w:type="dxa"/>
          </w:tcPr>
          <w:p w:rsidR="00AC49E3" w:rsidRPr="00AC49E3" w:rsidRDefault="00AC49E3" w:rsidP="00AC49E3">
            <w:pPr>
              <w:autoSpaceDE w:val="0"/>
              <w:autoSpaceDN w:val="0"/>
              <w:adjustRightInd w:val="0"/>
              <w:spacing w:afterAutospacing="0"/>
              <w:ind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Систему инновационной</w:t>
            </w:r>
          </w:p>
          <w:p w:rsidR="00AC49E3" w:rsidRPr="00431DCB" w:rsidRDefault="00AC49E3" w:rsidP="00AC49E3">
            <w:pPr>
              <w:autoSpaceDE w:val="0"/>
              <w:autoSpaceDN w:val="0"/>
              <w:adjustRightInd w:val="0"/>
              <w:spacing w:afterAutospacing="0"/>
              <w:ind w:firstLine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оценки «портфолио»</w:t>
            </w:r>
          </w:p>
        </w:tc>
        <w:tc>
          <w:tcPr>
            <w:tcW w:w="5948" w:type="dxa"/>
          </w:tcPr>
          <w:p w:rsidR="00AC49E3" w:rsidRPr="00AC49E3" w:rsidRDefault="00AC49E3" w:rsidP="00AC49E3">
            <w:pPr>
              <w:autoSpaceDE w:val="0"/>
              <w:autoSpaceDN w:val="0"/>
              <w:adjustRightInd w:val="0"/>
              <w:spacing w:afterAutospacing="0"/>
              <w:ind w:left="34" w:firstLine="567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Формирование персонифицированного учета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spacing w:afterAutospacing="0"/>
              <w:ind w:left="34" w:firstLine="567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достижений ученика как инструмента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spacing w:afterAutospacing="0"/>
              <w:ind w:left="34" w:firstLine="567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педагогической поддержки социального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spacing w:afterAutospacing="0"/>
              <w:ind w:left="34" w:firstLine="567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самоопределения, определения траектории</w:t>
            </w:r>
          </w:p>
          <w:p w:rsidR="00AC49E3" w:rsidRPr="00431DCB" w:rsidRDefault="00AC49E3" w:rsidP="00AC49E3">
            <w:pPr>
              <w:autoSpaceDE w:val="0"/>
              <w:autoSpaceDN w:val="0"/>
              <w:adjustRightInd w:val="0"/>
              <w:spacing w:afterAutospacing="0"/>
              <w:ind w:left="34" w:firstLine="567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49E3">
              <w:rPr>
                <w:rFonts w:ascii="TimesNewRomanPSMT" w:hAnsi="TimesNewRomanPSMT" w:cs="TimesNewRomanPSMT"/>
                <w:sz w:val="24"/>
                <w:szCs w:val="24"/>
              </w:rPr>
              <w:t>индивидуального развития личности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</w:tbl>
    <w:p w:rsidR="00BA0FA1" w:rsidRDefault="00BA0FA1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51633D" w:rsidRPr="0051633D" w:rsidRDefault="0051633D" w:rsidP="0051633D">
      <w:pPr>
        <w:shd w:val="clear" w:color="auto" w:fill="FFFFFF"/>
        <w:spacing w:after="0" w:afterAutospacing="0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51633D" w:rsidRPr="0051633D" w:rsidRDefault="0051633D" w:rsidP="0051633D">
      <w:pPr>
        <w:shd w:val="clear" w:color="auto" w:fill="FFFFFF"/>
        <w:spacing w:after="0" w:afterAutospacing="0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33D" w:rsidRPr="0051633D" w:rsidRDefault="0051633D" w:rsidP="0051633D">
      <w:pPr>
        <w:shd w:val="clear" w:color="auto" w:fill="FFFFFF"/>
        <w:spacing w:after="0" w:afterAutospacing="0"/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технологии: Учебное пособие для студентов педагогических специальностей/ под общей ред. В.С.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Кукушина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Серия «Педагогическое образование». – М.: ИКЦ «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Ростов н/Д: Издательский центр «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2004. – 336с.</w:t>
      </w: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Активные методы обучения: рекомендации по разработке и применению: </w:t>
      </w:r>
      <w:proofErr w:type="gram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учеб.-</w:t>
      </w:r>
      <w:proofErr w:type="spellStart"/>
      <w:proofErr w:type="gram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Е.В.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Зарукина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Логвинова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М.М,Новик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СПбГИЭУ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– 59 с.</w:t>
      </w: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Пометун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Пироженко Л.В. Современный урок. Интерактивные технологии. – К.: А.С.К., 2004. – 196 с.</w:t>
      </w: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Лукьянова М.И., Калинина Н.В. Учебная деятельность школьников: сущность и возможности формирования. Методические р</w:t>
      </w: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ек</w:t>
      </w: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омендации для учителей и школьных психологов. - Ульяновск: ИПК ПРО, 1998. - 64 с.</w:t>
      </w: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педагогические технологии: </w:t>
      </w:r>
      <w:proofErr w:type="spellStart"/>
      <w:proofErr w:type="gram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Активноеобучение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пособие для студ.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 /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А.П.Панфилова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</w:t>
      </w:r>
      <w:proofErr w:type="gram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«Академия», 2009. - 192 с.</w:t>
      </w: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Харламов И.Ф. Педагогика. – М.: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Гардарики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– 520 с.</w:t>
      </w:r>
    </w:p>
    <w:p w:rsidR="0051633D" w:rsidRPr="0051633D" w:rsidRDefault="0051633D" w:rsidP="0051633D">
      <w:pPr>
        <w:numPr>
          <w:ilvl w:val="0"/>
          <w:numId w:val="1"/>
        </w:numPr>
        <w:shd w:val="clear" w:color="auto" w:fill="FFFFFF"/>
        <w:spacing w:after="0" w:afterAutospacing="0" w:line="259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способы активизации обучения: учебное пособие для студ.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заведений/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Т.С.Панина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Л.Н.Вавиловва</w:t>
      </w:r>
      <w:proofErr w:type="spellEnd"/>
      <w:r w:rsidRPr="0051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Т.С. Паниной. – 4-е изд., стер. – М.: Издательский центр «Академия», 2008. – 176 с.</w:t>
      </w:r>
    </w:p>
    <w:p w:rsidR="0051633D" w:rsidRPr="0051633D" w:rsidRDefault="0051633D" w:rsidP="0051633D">
      <w:pPr>
        <w:shd w:val="clear" w:color="auto" w:fill="FFFFFF"/>
        <w:spacing w:after="0" w:afterAutospacing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33D" w:rsidRPr="0051633D" w:rsidRDefault="0051633D" w:rsidP="0051633D">
      <w:pPr>
        <w:spacing w:after="160" w:afterAutospacing="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1633D" w:rsidRPr="0051633D" w:rsidRDefault="0051633D" w:rsidP="0051633D">
      <w:pPr>
        <w:spacing w:after="160" w:afterAutospacing="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1633D" w:rsidRPr="00BA0FA1" w:rsidRDefault="0051633D" w:rsidP="00AA2D6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633D" w:rsidRPr="00BA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B0BAF"/>
    <w:multiLevelType w:val="multilevel"/>
    <w:tmpl w:val="F9E6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18"/>
    <w:rsid w:val="002333AC"/>
    <w:rsid w:val="00431DCB"/>
    <w:rsid w:val="0051633D"/>
    <w:rsid w:val="005279BF"/>
    <w:rsid w:val="00535518"/>
    <w:rsid w:val="009D4C66"/>
    <w:rsid w:val="00AA2D6B"/>
    <w:rsid w:val="00AC2DC9"/>
    <w:rsid w:val="00AC49E3"/>
    <w:rsid w:val="00BA0FA1"/>
    <w:rsid w:val="00DB17A5"/>
    <w:rsid w:val="00E0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32F9-7153-4FE4-AF08-D489598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F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0503-4FDD-469D-95BC-158956C2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dilidia63@mail.ru</dc:creator>
  <cp:keywords/>
  <dc:description/>
  <cp:lastModifiedBy>dilidia63@mail.ru</cp:lastModifiedBy>
  <cp:revision>9</cp:revision>
  <dcterms:created xsi:type="dcterms:W3CDTF">2017-01-12T19:11:00Z</dcterms:created>
  <dcterms:modified xsi:type="dcterms:W3CDTF">2017-01-12T20:05:00Z</dcterms:modified>
</cp:coreProperties>
</file>