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9" w:rsidRPr="00B8452C" w:rsidRDefault="00EC72DD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     </w:t>
      </w:r>
      <w:r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Главной целью всей работы учителей-языковедов является подготовка всесторонне развитой личности, включая языковую культуру. В сложном процессе развития личности, в его духовном становлении, развитии нравственных убеждений, культуры значительная роль принадлежит  </w:t>
      </w:r>
      <w:r w:rsidR="000D6DFA">
        <w:rPr>
          <w:rFonts w:ascii="Times New Roman" w:hAnsi="Times New Roman" w:cs="Times New Roman"/>
          <w:color w:val="333333"/>
          <w:sz w:val="28"/>
          <w:szCs w:val="28"/>
        </w:rPr>
        <w:t>родной культуре, истории, языку</w:t>
      </w:r>
      <w:r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и искусству, которые развивают творческие начала в человеке, его способности и духовные потребности.  Культурное наследие как результат творческой  деятельности</w:t>
      </w:r>
      <w:r w:rsidR="000801E0"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множества поколений является богатейшим материалом для воспитания языковой личности.</w:t>
      </w:r>
    </w:p>
    <w:p w:rsidR="000801E0" w:rsidRPr="00B8452C" w:rsidRDefault="000801E0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   Первым требованием для развития языковой личности является высокая речевая культура, которая достигается в результате работы со стороны не только учителя, но и ученика.  Мы, учителя-словесники, должны заинтересовать детей языком и литературой, на каждом уроке удивлять красотой, богатством русского языка</w:t>
      </w:r>
      <w:r w:rsidR="00496EE6" w:rsidRPr="00B8452C">
        <w:rPr>
          <w:rFonts w:ascii="Times New Roman" w:hAnsi="Times New Roman" w:cs="Times New Roman"/>
          <w:color w:val="333333"/>
          <w:sz w:val="28"/>
          <w:szCs w:val="28"/>
        </w:rPr>
        <w:t>, способствовать интеллектуальному и нравственному развитию через язык, речь, ибо язык является «ключом» ко всем наукам.</w:t>
      </w:r>
    </w:p>
    <w:p w:rsidR="00496EE6" w:rsidRPr="00B8452C" w:rsidRDefault="00496EE6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   Итак, учащихся нужно </w:t>
      </w:r>
      <w:r w:rsidR="0003069F" w:rsidRPr="00B8452C">
        <w:rPr>
          <w:rFonts w:ascii="Times New Roman" w:hAnsi="Times New Roman" w:cs="Times New Roman"/>
          <w:color w:val="333333"/>
          <w:sz w:val="28"/>
          <w:szCs w:val="28"/>
        </w:rPr>
        <w:t>«погрузить» в океан под названием урок литературы, в котором неиссякаемым источником для речевого, интеллектуального, нравственного развития являются пр</w:t>
      </w:r>
      <w:r w:rsidR="00097DDD" w:rsidRPr="00B8452C">
        <w:rPr>
          <w:rFonts w:ascii="Times New Roman" w:hAnsi="Times New Roman" w:cs="Times New Roman"/>
          <w:color w:val="333333"/>
          <w:sz w:val="28"/>
          <w:szCs w:val="28"/>
        </w:rPr>
        <w:t>оизведения русской</w:t>
      </w:r>
      <w:r w:rsidR="0003069F"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классики</w:t>
      </w:r>
      <w:r w:rsidR="00097DDD"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, которые включены в школьную программу. </w:t>
      </w:r>
      <w:r w:rsidR="000B3EB2"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Выученные  или просто прочитанные учениками материалы не должны лежать  мёртвым грузом, поэтому, я думаю, не следует заставлять ребят передать «своими словами» или рассказать краткое содержание  прочитанных произведений.  На уроках при анализе текстов всегда надо обращать внимание на красоту языка Пушкина, Лермонтова, Тургенева, Л. Толстого</w:t>
      </w:r>
      <w:r w:rsidR="0079162A"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и других писателей-классиков.</w:t>
      </w:r>
    </w:p>
    <w:p w:rsidR="0079162A" w:rsidRPr="00B8452C" w:rsidRDefault="0079162A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   Значит, главное на уроке</w:t>
      </w:r>
      <w:r w:rsidR="000D6DF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452C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0D6DF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452C">
        <w:rPr>
          <w:rFonts w:ascii="Times New Roman" w:hAnsi="Times New Roman" w:cs="Times New Roman"/>
          <w:color w:val="333333"/>
          <w:sz w:val="28"/>
          <w:szCs w:val="28"/>
        </w:rPr>
        <w:t>исследование языкового материала, анализ обра</w:t>
      </w:r>
      <w:r w:rsidR="00F37B18"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зцового предложения, </w:t>
      </w:r>
      <w:r w:rsidRPr="00B8452C">
        <w:rPr>
          <w:rFonts w:ascii="Times New Roman" w:hAnsi="Times New Roman" w:cs="Times New Roman"/>
          <w:color w:val="333333"/>
          <w:sz w:val="28"/>
          <w:szCs w:val="28"/>
        </w:rPr>
        <w:t>текста.  Истолкование текста строится на основе  целостного восприятия. Значительное внимание уделяется нравственному воспитанию школьника.  Эффективно действует на ученика образцовая речь учащихся и великолепное художественное чтение учителя.</w:t>
      </w:r>
    </w:p>
    <w:p w:rsidR="00F37B18" w:rsidRDefault="00F37B18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    К сожалению, есть ученики, которые не могут грамотно сформулировать свои мысли, очень медленно </w:t>
      </w:r>
      <w:r w:rsidR="000D6DFA">
        <w:rPr>
          <w:rFonts w:ascii="Times New Roman" w:hAnsi="Times New Roman" w:cs="Times New Roman"/>
          <w:color w:val="333333"/>
          <w:sz w:val="28"/>
          <w:szCs w:val="28"/>
        </w:rPr>
        <w:t>читают, не понимают прочитанное</w:t>
      </w:r>
      <w:r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, так как они привыкли общаться </w:t>
      </w:r>
      <w:proofErr w:type="gramStart"/>
      <w:r w:rsidRPr="00B8452C">
        <w:rPr>
          <w:rFonts w:ascii="Times New Roman" w:hAnsi="Times New Roman" w:cs="Times New Roman"/>
          <w:color w:val="333333"/>
          <w:sz w:val="28"/>
          <w:szCs w:val="28"/>
        </w:rPr>
        <w:t>коротенькими</w:t>
      </w:r>
      <w:proofErr w:type="gramEnd"/>
      <w:r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452C">
        <w:rPr>
          <w:rFonts w:ascii="Times New Roman" w:hAnsi="Times New Roman" w:cs="Times New Roman"/>
          <w:color w:val="333333"/>
          <w:sz w:val="28"/>
          <w:szCs w:val="28"/>
          <w:lang w:val="en-US"/>
        </w:rPr>
        <w:t>SMS</w:t>
      </w:r>
      <w:r w:rsidRPr="00B8452C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B8452C">
        <w:rPr>
          <w:rFonts w:ascii="Times New Roman" w:hAnsi="Times New Roman" w:cs="Times New Roman"/>
          <w:color w:val="333333"/>
          <w:sz w:val="28"/>
          <w:szCs w:val="28"/>
        </w:rPr>
        <w:t>ками</w:t>
      </w:r>
      <w:proofErr w:type="spellEnd"/>
      <w:r w:rsidRPr="00B8452C">
        <w:rPr>
          <w:rFonts w:ascii="Times New Roman" w:hAnsi="Times New Roman" w:cs="Times New Roman"/>
          <w:color w:val="333333"/>
          <w:sz w:val="28"/>
          <w:szCs w:val="28"/>
        </w:rPr>
        <w:t>.  Справиться с речевой безграмотностью поможет созданная на уроках русского языка и литературы культурная речевая среда: выразительное чтение и анализ текстов из художественной литературы</w:t>
      </w:r>
      <w:r w:rsidR="005012B8"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, написанных известными писателями и поэтами.  Чтобы был результат, эту работу нужно вести систематически. Большую </w:t>
      </w:r>
      <w:r w:rsidR="005012B8" w:rsidRPr="00B8452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пользу приносит также проведение различных игр на уроках, что создаёт естественную речевую среду для учащихся, у них появляется  интерес к изучаемому произведению, желание участвовать в игре, высказывать свои мысли.  Например, с пятиклассниками я провела урок-игру «Пикник» (так я назвала  обобщающий урок по роману Марка Твена «Приключения Тома </w:t>
      </w:r>
      <w:proofErr w:type="spellStart"/>
      <w:r w:rsidR="005012B8" w:rsidRPr="00B8452C">
        <w:rPr>
          <w:rFonts w:ascii="Times New Roman" w:hAnsi="Times New Roman" w:cs="Times New Roman"/>
          <w:color w:val="333333"/>
          <w:sz w:val="28"/>
          <w:szCs w:val="28"/>
        </w:rPr>
        <w:t>Сойера</w:t>
      </w:r>
      <w:proofErr w:type="spellEnd"/>
      <w:r w:rsidR="005012B8"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»), урок-игру «Поле чудес» по рассказу </w:t>
      </w:r>
      <w:proofErr w:type="spellStart"/>
      <w:r w:rsidR="005012B8" w:rsidRPr="00B8452C">
        <w:rPr>
          <w:rFonts w:ascii="Times New Roman" w:hAnsi="Times New Roman" w:cs="Times New Roman"/>
          <w:color w:val="333333"/>
          <w:sz w:val="28"/>
          <w:szCs w:val="28"/>
        </w:rPr>
        <w:t>И.С.Тургенева</w:t>
      </w:r>
      <w:proofErr w:type="spellEnd"/>
      <w:r w:rsidR="005012B8" w:rsidRPr="00B8452C">
        <w:rPr>
          <w:rFonts w:ascii="Times New Roman" w:hAnsi="Times New Roman" w:cs="Times New Roman"/>
          <w:color w:val="333333"/>
          <w:sz w:val="28"/>
          <w:szCs w:val="28"/>
        </w:rPr>
        <w:t xml:space="preserve"> «Муму», </w:t>
      </w:r>
      <w:r w:rsidR="00B8452C" w:rsidRPr="00B8452C">
        <w:rPr>
          <w:rFonts w:ascii="Times New Roman" w:hAnsi="Times New Roman" w:cs="Times New Roman"/>
          <w:color w:val="333333"/>
          <w:sz w:val="28"/>
          <w:szCs w:val="28"/>
        </w:rPr>
        <w:t>«Что?  Где? Когда?</w:t>
      </w:r>
      <w:proofErr w:type="gramStart"/>
      <w:r w:rsidR="00B8452C" w:rsidRPr="00B8452C">
        <w:rPr>
          <w:rFonts w:ascii="Times New Roman" w:hAnsi="Times New Roman" w:cs="Times New Roman"/>
          <w:color w:val="333333"/>
          <w:sz w:val="28"/>
          <w:szCs w:val="28"/>
        </w:rPr>
        <w:t>»-</w:t>
      </w:r>
      <w:proofErr w:type="gramEnd"/>
      <w:r w:rsidR="00B8452C" w:rsidRPr="00B8452C">
        <w:rPr>
          <w:rFonts w:ascii="Times New Roman" w:hAnsi="Times New Roman" w:cs="Times New Roman"/>
          <w:color w:val="333333"/>
          <w:sz w:val="28"/>
          <w:szCs w:val="28"/>
        </w:rPr>
        <w:t>после изучения литературы Х</w:t>
      </w:r>
      <w:r w:rsidR="00B8452C" w:rsidRPr="00B8452C">
        <w:rPr>
          <w:rFonts w:ascii="Times New Roman" w:hAnsi="Times New Roman" w:cs="Times New Roman"/>
          <w:color w:val="333333"/>
          <w:sz w:val="28"/>
          <w:szCs w:val="28"/>
          <w:lang w:val="en-US"/>
        </w:rPr>
        <w:t>I</w:t>
      </w:r>
      <w:r w:rsidR="00B8452C" w:rsidRPr="00B8452C">
        <w:rPr>
          <w:rFonts w:ascii="Times New Roman" w:hAnsi="Times New Roman" w:cs="Times New Roman"/>
          <w:color w:val="333333"/>
          <w:sz w:val="28"/>
          <w:szCs w:val="28"/>
        </w:rPr>
        <w:t>Х века в 5 классе</w:t>
      </w:r>
      <w:r w:rsidR="00B8452C">
        <w:rPr>
          <w:rFonts w:ascii="Times New Roman" w:hAnsi="Times New Roman" w:cs="Times New Roman"/>
          <w:color w:val="333333"/>
          <w:sz w:val="28"/>
          <w:szCs w:val="28"/>
        </w:rPr>
        <w:t xml:space="preserve">, «Поле чудес»-как обобщающий урок по поэме </w:t>
      </w:r>
      <w:proofErr w:type="spellStart"/>
      <w:r w:rsidR="00B8452C">
        <w:rPr>
          <w:rFonts w:ascii="Times New Roman" w:hAnsi="Times New Roman" w:cs="Times New Roman"/>
          <w:color w:val="333333"/>
          <w:sz w:val="28"/>
          <w:szCs w:val="28"/>
        </w:rPr>
        <w:t>Н.А.Некрасова</w:t>
      </w:r>
      <w:proofErr w:type="spellEnd"/>
      <w:r w:rsidR="00B8452C">
        <w:rPr>
          <w:rFonts w:ascii="Times New Roman" w:hAnsi="Times New Roman" w:cs="Times New Roman"/>
          <w:color w:val="333333"/>
          <w:sz w:val="28"/>
          <w:szCs w:val="28"/>
        </w:rPr>
        <w:t xml:space="preserve"> «Кому на Руси жить хорошо» в 10 классе.  К этим урокам учащиеся должны были ещё раз просмотреть, перечитать изученное произведение.  А во время игры ученикам предлагаются задания: пересказать эпизод, высказать своё мнение, привести примеры из текста и т. д.</w:t>
      </w:r>
    </w:p>
    <w:p w:rsidR="00B8452C" w:rsidRDefault="00B8452C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В старших классах я чаще провожу уроки-дискуссии, уроки-исследования.  Ребята с удовольствием включаются</w:t>
      </w:r>
      <w:r w:rsidR="00586FE1">
        <w:rPr>
          <w:rFonts w:ascii="Times New Roman" w:hAnsi="Times New Roman" w:cs="Times New Roman"/>
          <w:color w:val="333333"/>
          <w:sz w:val="28"/>
          <w:szCs w:val="28"/>
        </w:rPr>
        <w:t xml:space="preserve"> в работу, делают маленькие открытия для себя и высказывают свою точку зрения по данной проблеме.  </w:t>
      </w:r>
      <w:proofErr w:type="gramStart"/>
      <w:r w:rsidR="00586FE1">
        <w:rPr>
          <w:rFonts w:ascii="Times New Roman" w:hAnsi="Times New Roman" w:cs="Times New Roman"/>
          <w:color w:val="333333"/>
          <w:sz w:val="28"/>
          <w:szCs w:val="28"/>
        </w:rPr>
        <w:t>Например, на 1-м уроке при изучении романа Ф.</w:t>
      </w:r>
      <w:r w:rsidR="008B238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6FE1">
        <w:rPr>
          <w:rFonts w:ascii="Times New Roman" w:hAnsi="Times New Roman" w:cs="Times New Roman"/>
          <w:color w:val="333333"/>
          <w:sz w:val="28"/>
          <w:szCs w:val="28"/>
        </w:rPr>
        <w:t>М.</w:t>
      </w:r>
      <w:r w:rsidR="008B238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86FE1">
        <w:rPr>
          <w:rFonts w:ascii="Times New Roman" w:hAnsi="Times New Roman" w:cs="Times New Roman"/>
          <w:color w:val="333333"/>
          <w:sz w:val="28"/>
          <w:szCs w:val="28"/>
        </w:rPr>
        <w:t>Достоевского «Преступление и наказание»  я дала задания группам: 1-й группе нужно было найти  из 1-й главы слова и выражения, характеризующие Петербург, его улицы (на улице духота, жара, вонь, кирпичи и т. д.), 2-й группе-выписать слова и выражения, характеризующие состояние Раскольникова (изнурён, ипохондрия, как бы в нерешительности, сомневался и т.</w:t>
      </w:r>
      <w:r w:rsidR="008B2383">
        <w:rPr>
          <w:rFonts w:ascii="Times New Roman" w:hAnsi="Times New Roman" w:cs="Times New Roman"/>
          <w:color w:val="333333"/>
          <w:sz w:val="28"/>
          <w:szCs w:val="28"/>
        </w:rPr>
        <w:t xml:space="preserve"> д.), 3-й</w:t>
      </w:r>
      <w:proofErr w:type="gramEnd"/>
      <w:r w:rsidR="008B2383">
        <w:rPr>
          <w:rFonts w:ascii="Times New Roman" w:hAnsi="Times New Roman" w:cs="Times New Roman"/>
          <w:color w:val="333333"/>
          <w:sz w:val="28"/>
          <w:szCs w:val="28"/>
        </w:rPr>
        <w:t xml:space="preserve"> группе</w:t>
      </w:r>
      <w:r w:rsidR="000D6DF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B2383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0D6DF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B2383">
        <w:rPr>
          <w:rFonts w:ascii="Times New Roman" w:hAnsi="Times New Roman" w:cs="Times New Roman"/>
          <w:color w:val="333333"/>
          <w:sz w:val="28"/>
          <w:szCs w:val="28"/>
        </w:rPr>
        <w:t>выписать слова, обозначающие цвет (преобладает жёлтый цвет).  А потом учащиеся делают выводы о состоянии Петербурга, общества (напряжённость в обществе), о состоянии главного героя, о том, что может обозначать данный цвет, и, наконец, о том, что этот роман нужно читать внимательно, вдумчиво, обращая внимание на каждое слово, на душевные переживания героя.</w:t>
      </w:r>
    </w:p>
    <w:p w:rsidR="000D6DFA" w:rsidRDefault="000D6DFA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Значит, широкое включение устной речи в учебную деятельность стимулирует внимание, память, мышление ученика, влияет на процесс овладения  понятиями, пополняет словарный запас учащихся.</w:t>
      </w:r>
    </w:p>
    <w:p w:rsidR="000D6DFA" w:rsidRDefault="000D6DFA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В учебниках по русскому языку для башкирских школ очень много текстов о родине, о природе, истории нашей республики,  быте народа,  его культуре.</w:t>
      </w:r>
      <w:r w:rsidR="00DD35C0">
        <w:rPr>
          <w:rFonts w:ascii="Times New Roman" w:hAnsi="Times New Roman" w:cs="Times New Roman"/>
          <w:color w:val="333333"/>
          <w:sz w:val="28"/>
          <w:szCs w:val="28"/>
        </w:rPr>
        <w:t xml:space="preserve"> Они расширяют мировоззрение учащихся, воспитывают любовь к родине, интерес к её прошлому и т. д. Работу с такими текстами начинают с выразительного, эмоционального, осознанного чтения.  Потом учащиеся подробно или сжато пересказывают содержание текста. Часто на уроках разбираем стихотворения, которые даю выучить наизусть.  Это обогащает речь учащихся. </w:t>
      </w:r>
    </w:p>
    <w:p w:rsidR="00DD35C0" w:rsidRDefault="00DD35C0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Таким образом, большое внимание отвожу чтению, так как чтение – это важнейшее коммуникативное умение, на основе которого развиваются и совершенствуются </w:t>
      </w:r>
      <w:r w:rsidR="001B4E57">
        <w:rPr>
          <w:rFonts w:ascii="Times New Roman" w:hAnsi="Times New Roman" w:cs="Times New Roman"/>
          <w:color w:val="333333"/>
          <w:sz w:val="28"/>
          <w:szCs w:val="28"/>
        </w:rPr>
        <w:t xml:space="preserve"> другие умения, прежде всего умение излагать свои мысли.</w:t>
      </w:r>
    </w:p>
    <w:p w:rsidR="001B4E57" w:rsidRDefault="001B4E57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Следующим этапом работы над текстом является  лингвистический, этимологический, культурологический анализ.  Можно задать учащимся вопрос о жанре, типе речи, композиции текста.</w:t>
      </w:r>
    </w:p>
    <w:p w:rsidR="001B4E57" w:rsidRDefault="001B4E57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Эффективным средством во время работы с текстом, на мой взгляд, является использование произведений, то есть картин и ил</w:t>
      </w:r>
      <w:r w:rsidR="00244734">
        <w:rPr>
          <w:rFonts w:ascii="Times New Roman" w:hAnsi="Times New Roman" w:cs="Times New Roman"/>
          <w:color w:val="333333"/>
          <w:sz w:val="28"/>
          <w:szCs w:val="28"/>
        </w:rPr>
        <w:t xml:space="preserve">люстраций о природе, о быте.  </w:t>
      </w:r>
    </w:p>
    <w:p w:rsidR="001B4E57" w:rsidRDefault="001B4E57" w:rsidP="00807B2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Работа с текстом </w:t>
      </w:r>
      <w:r w:rsidR="00244734">
        <w:rPr>
          <w:rFonts w:ascii="Times New Roman" w:hAnsi="Times New Roman" w:cs="Times New Roman"/>
          <w:color w:val="333333"/>
          <w:sz w:val="28"/>
          <w:szCs w:val="28"/>
        </w:rPr>
        <w:t xml:space="preserve"> способствует решению таких важных проблем школьного образования, как приобщение к духовному богатству и красоте русского языка, воспитанию бережного отношения к слову, формирование личности, осознающей необходимость своего культурно – речевого совершенствования.</w:t>
      </w:r>
    </w:p>
    <w:p w:rsidR="00244734" w:rsidRPr="00B8452C" w:rsidRDefault="00244734" w:rsidP="00807B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Такой подход на уроках русского языка соотносится с проблемой формирования языковой личности.</w:t>
      </w:r>
      <w:bookmarkStart w:id="0" w:name="_GoBack"/>
      <w:bookmarkEnd w:id="0"/>
    </w:p>
    <w:sectPr w:rsidR="00244734" w:rsidRPr="00B8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4"/>
    <w:rsid w:val="0003069F"/>
    <w:rsid w:val="000801E0"/>
    <w:rsid w:val="00097DDD"/>
    <w:rsid w:val="000B3EB2"/>
    <w:rsid w:val="000D6DFA"/>
    <w:rsid w:val="001B4E57"/>
    <w:rsid w:val="00244734"/>
    <w:rsid w:val="002D1414"/>
    <w:rsid w:val="00496EE6"/>
    <w:rsid w:val="005012B8"/>
    <w:rsid w:val="005521E9"/>
    <w:rsid w:val="00586FE1"/>
    <w:rsid w:val="0079162A"/>
    <w:rsid w:val="00807B2A"/>
    <w:rsid w:val="008B2383"/>
    <w:rsid w:val="00B8452C"/>
    <w:rsid w:val="00DD35C0"/>
    <w:rsid w:val="00EC72DD"/>
    <w:rsid w:val="00F3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Миннур</dc:creator>
  <cp:keywords/>
  <dc:description/>
  <cp:lastModifiedBy>Миннур</cp:lastModifiedBy>
  <cp:revision>6</cp:revision>
  <dcterms:created xsi:type="dcterms:W3CDTF">2017-01-11T16:29:00Z</dcterms:created>
  <dcterms:modified xsi:type="dcterms:W3CDTF">2017-01-12T09:47:00Z</dcterms:modified>
</cp:coreProperties>
</file>