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FA" w:rsidRPr="00687EFA" w:rsidRDefault="00687EFA" w:rsidP="00687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FA">
        <w:rPr>
          <w:rFonts w:ascii="Times New Roman" w:hAnsi="Times New Roman" w:cs="Times New Roman"/>
          <w:b/>
          <w:sz w:val="28"/>
          <w:szCs w:val="28"/>
        </w:rPr>
        <w:t>Система эффективного закаливания дошкольников.</w:t>
      </w:r>
      <w:bookmarkStart w:id="0" w:name="_GoBack"/>
      <w:bookmarkEnd w:id="0"/>
    </w:p>
    <w:p w:rsidR="00687EFA" w:rsidRPr="00687EFA" w:rsidRDefault="00687EFA" w:rsidP="00687E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 xml:space="preserve">В современных условиях большое значение имеет отношение человека к сохранению своего здоровья. И одной из самых основных задач, которую я ставлю перед собой, является воспитание здорового подрастающего поколения с использованием здоровьесберегающих технологий. </w:t>
      </w:r>
    </w:p>
    <w:p w:rsidR="00687EFA" w:rsidRPr="00687EFA" w:rsidRDefault="00687EFA" w:rsidP="00687E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 xml:space="preserve">В последние годы при обследовании дошкольников обнаруживается ряд закономерностей в отставании физического и психического развития детей: снижение мышечного тонуса, нарушение осанки, плоскостопие, гипокинезия, дисгармония нервных и физических показателей. </w:t>
      </w:r>
    </w:p>
    <w:p w:rsidR="00687EFA" w:rsidRPr="00687EFA" w:rsidRDefault="00687EFA" w:rsidP="00687E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В этой связи мною рассмотрены  такие аспекты своей деятельности, как:</w:t>
      </w:r>
    </w:p>
    <w:p w:rsidR="00687EFA" w:rsidRPr="00687EFA" w:rsidRDefault="00687EFA" w:rsidP="0068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- соблюдение гигиенических условий в помещениях ДОУ (чистота, проветривание, благоустройство);</w:t>
      </w:r>
    </w:p>
    <w:p w:rsidR="00687EFA" w:rsidRPr="00687EFA" w:rsidRDefault="00687EFA" w:rsidP="0068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- чередование различных видов учебной деятельности, используемых в воспитательно - образовательном процессе, так как утомляемость ведет к снижению познавательного интереса;</w:t>
      </w:r>
    </w:p>
    <w:p w:rsidR="00687EFA" w:rsidRPr="00687EFA" w:rsidRDefault="00687EFA" w:rsidP="0068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- применение физкультурных минуток, музыкальных пауз, проведение бодрящих гимнастик, гимнастик для глаз, пальчиковых игр, плавание в бассейне ДОУ;</w:t>
      </w:r>
    </w:p>
    <w:p w:rsidR="00687EFA" w:rsidRPr="00687EFA" w:rsidRDefault="00687EFA" w:rsidP="0068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- использование для релаксации спокойной классической музыки, звуков природы;</w:t>
      </w:r>
    </w:p>
    <w:p w:rsidR="00687EFA" w:rsidRPr="00687EFA" w:rsidRDefault="00687EFA" w:rsidP="0068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- организация двигательного режима и физкультурно-оздоровительной работы с учетом возрастных возможностей и индивидуальных особенностей воспитанников;</w:t>
      </w:r>
    </w:p>
    <w:p w:rsidR="00687EFA" w:rsidRPr="00687EFA" w:rsidRDefault="00687EFA" w:rsidP="0068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- наличие благоприятного психологического климата в группе;</w:t>
      </w:r>
    </w:p>
    <w:p w:rsidR="00687EFA" w:rsidRDefault="00687EFA" w:rsidP="0068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- привлечение родителей к совместной работе по проведению дней здоровья, соревнований, мероприятий по профилактике вредных привычек, проведение консультаций, разработка советов и рекомендаций для них по воспитанию стремления</w:t>
      </w:r>
      <w:r>
        <w:rPr>
          <w:rFonts w:ascii="Times New Roman" w:hAnsi="Times New Roman" w:cs="Times New Roman"/>
          <w:sz w:val="28"/>
          <w:szCs w:val="28"/>
        </w:rPr>
        <w:t xml:space="preserve"> детей к здоровому образу жизни;</w:t>
      </w:r>
    </w:p>
    <w:p w:rsidR="00687EFA" w:rsidRPr="00687EFA" w:rsidRDefault="00687EFA" w:rsidP="0068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 закаливающих мероприятий.</w:t>
      </w:r>
    </w:p>
    <w:p w:rsidR="00687EFA" w:rsidRPr="00687EFA" w:rsidRDefault="00687EFA" w:rsidP="00687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Сохранение и укрепление здоровья детей – главная задача нашего дошкольного учреждения.</w:t>
      </w:r>
    </w:p>
    <w:p w:rsidR="00687EFA" w:rsidRPr="00687EFA" w:rsidRDefault="00687EFA" w:rsidP="00687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ab/>
        <w:t>В ДОУ разработана система закаливающих мероприятий, в которой учитывается основные факторы закаливания:</w:t>
      </w:r>
      <w:r w:rsidRPr="00687EFA">
        <w:rPr>
          <w:rFonts w:ascii="Times New Roman" w:hAnsi="Times New Roman" w:cs="Times New Roman"/>
          <w:sz w:val="28"/>
          <w:szCs w:val="28"/>
        </w:rPr>
        <w:tab/>
      </w:r>
    </w:p>
    <w:p w:rsidR="00687EFA" w:rsidRPr="00687EFA" w:rsidRDefault="00687EFA" w:rsidP="00687E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Закаливающее воздействие органично вписывается в каждый элемент режима дня;</w:t>
      </w:r>
    </w:p>
    <w:p w:rsidR="00687EFA" w:rsidRPr="00687EFA" w:rsidRDefault="00687EFA" w:rsidP="00687E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Закаливающие процедуры различаются как по виду, так и по интенсивности;</w:t>
      </w:r>
    </w:p>
    <w:p w:rsidR="00687EFA" w:rsidRPr="00687EFA" w:rsidRDefault="00687EFA" w:rsidP="00687E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Закаливание проводится на фоне различной двигательной активности детей на физкультурных занятиях, в плавательном бассейне, других режимных моментах;</w:t>
      </w:r>
    </w:p>
    <w:p w:rsidR="00687EFA" w:rsidRPr="00687EFA" w:rsidRDefault="00687EFA" w:rsidP="00687E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Закаливание проводится на положительном эмоциональном фоне и при тепловом комфорте организма детей;</w:t>
      </w:r>
    </w:p>
    <w:p w:rsidR="00687EFA" w:rsidRPr="00687EFA" w:rsidRDefault="00687EFA" w:rsidP="00687E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 xml:space="preserve">Постепенно расширяются зоны </w:t>
      </w:r>
      <w:proofErr w:type="gramStart"/>
      <w:r w:rsidRPr="00687EFA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Pr="00687EFA">
        <w:rPr>
          <w:rFonts w:ascii="Times New Roman" w:hAnsi="Times New Roman" w:cs="Times New Roman"/>
          <w:sz w:val="28"/>
          <w:szCs w:val="28"/>
        </w:rPr>
        <w:t xml:space="preserve"> и увеличивается время проведения закаливающих процедур.</w:t>
      </w:r>
    </w:p>
    <w:p w:rsidR="00687EFA" w:rsidRPr="00687EFA" w:rsidRDefault="00687EFA" w:rsidP="00687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lastRenderedPageBreak/>
        <w:tab/>
        <w:t>Эффективность закаливания в нашем детском саду достигается использованием комплекса средств – сочетанием различных вариантов водных процедур с воздушными ваннами.</w:t>
      </w:r>
    </w:p>
    <w:p w:rsidR="00687EFA" w:rsidRPr="00687EFA" w:rsidRDefault="00687EFA" w:rsidP="00687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 xml:space="preserve">Мы знаем, что закалённый человек быстро и без малейшего вреда для здоровья приспосабливается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заболеваний. </w:t>
      </w:r>
    </w:p>
    <w:p w:rsidR="00687EFA" w:rsidRPr="00687EFA" w:rsidRDefault="00687EFA" w:rsidP="00687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ab/>
        <w:t xml:space="preserve">Ежедневно в детском  саду проводится  водное закаливание: топтание в ванночках с контрастной температурой воды, где температура теплой воды  36 градусов, постепенно повышается до 40 градусов, а температура прохладной воды начальная 22 градусов, а конечная 10 градусов. </w:t>
      </w:r>
    </w:p>
    <w:p w:rsidR="00687EFA" w:rsidRPr="00687EFA" w:rsidRDefault="00687EFA" w:rsidP="00687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Второй вид закаливания – это контрастное обливание ног (тепло-холод-тепло), где используется постепенное увеличение силы раздражения и расширение зоны воздействия (стопы, голень).</w:t>
      </w:r>
    </w:p>
    <w:p w:rsidR="00687EFA" w:rsidRPr="00687EFA" w:rsidRDefault="00687EFA" w:rsidP="00687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>Так же проводится такой вид водного закаливания, как мытье рук и умывание прохладной водой.</w:t>
      </w:r>
    </w:p>
    <w:p w:rsidR="00687EFA" w:rsidRPr="00687EFA" w:rsidRDefault="00687EFA" w:rsidP="00687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 xml:space="preserve">Дети, проснувшись, проходят по ребристой дорожке, дорожке с пуговицами, шнуру, палочкам, специальным коврикам (для профилактики и коррекции плоскостопия). Затем переступают из одного таза в другой, задерживаясь в каждом 4-5 секунд. После этого дети тщательно вытирают ноги рукавичкой, малышам вытирают ноги младшие воспитатели и воспитатели. </w:t>
      </w:r>
    </w:p>
    <w:p w:rsidR="00687EFA" w:rsidRPr="00687EFA" w:rsidRDefault="00687EFA" w:rsidP="00687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 xml:space="preserve">Каждый таз наполнен водой разной температуры, на дне выложены мелкие камешки. Для того чтобы у  ребенка  было положительное эмоциональное отношение к процедуре вода подкрашивается марганцовкой, морской цветной солью. Систематичность этого закаливания способствует оздоровлению детского организма, повышению иммунитета ребёнка, поднимает его настроение. </w:t>
      </w:r>
    </w:p>
    <w:p w:rsidR="00687EFA" w:rsidRPr="00687EFA" w:rsidRDefault="00687EFA" w:rsidP="00687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ab/>
        <w:t>В младшей группе организация закаливания детей начинается с проведения консультации для родителей. Родителям на консультации объясняем, чем будут заниматься дети и, к каким результатам мы стремимся.</w:t>
      </w:r>
    </w:p>
    <w:p w:rsidR="00687EFA" w:rsidRPr="00687EFA" w:rsidRDefault="00687EFA" w:rsidP="00687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ab/>
        <w:t>Большое значение для укрепления здоровья  имеют прогулки, свежий воздух улучшает общее самочувствие детей, оказывает положительное влияние на эмоциональное состояние детей, вызывает чувство бодрости и свежести. Прогулки при правильной организации являются одним из важнейших моментов закаливания детей.  В своей работе мы   стараемся, чтобы дети  как можно больше находились на свежем воздухе. При этом обращаем внимание на то, как одет и обут ребенок соответственно сезону и погоде.     Используем поточный выход на прогулку, т.е. первыми выходят закаленные, мало болеющие дети, последними дети ЧДБ и часто болеющие, и заходят с прогулки в обратном порядке. При низких температурах время прогулки сокращается.</w:t>
      </w:r>
    </w:p>
    <w:p w:rsidR="00687EFA" w:rsidRPr="00687EFA" w:rsidRDefault="00687EFA" w:rsidP="00687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заболеваемость, было замечено, что у многих детей после прогулки мокрые маечки, и теперь дети  переодеваются в  сухие запасные маечки. </w:t>
      </w:r>
    </w:p>
    <w:p w:rsidR="00687EFA" w:rsidRPr="00687EFA" w:rsidRDefault="00687EFA" w:rsidP="00687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ab/>
        <w:t>Общие воздушные ванны дети получают после сна, когда они переходят из спальни в проветренную групповую комнату и выполняют закаливание и гимнастику в трусиках.</w:t>
      </w:r>
    </w:p>
    <w:p w:rsidR="00687EFA" w:rsidRPr="00687EFA" w:rsidRDefault="00687EFA" w:rsidP="00687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sz w:val="28"/>
          <w:szCs w:val="28"/>
        </w:rPr>
        <w:tab/>
        <w:t xml:space="preserve">Хорошим средством закаливания, укрепления и формирования свода стопы является хождение босиком. Если у ребенка стопы постоянно холодные и мерзнут, то, скорее всего, у него высокая предрасположенность к гриппу и простудным заболеваниям. Таким детям особенно полезна ходьба босиком — это своеобразные сеансы точечного массажа и закаливания, поскольку на стопах имеются зоны, отвечающие за все органы человека, и даже есть закаливающая зона. Вот почему мы предоставляем  детям возможность походить босиком, вначале по ковру, по дорожкам Здоровья», а затем по полу — это дополнительный шаг к здоровью. </w:t>
      </w:r>
    </w:p>
    <w:p w:rsidR="00687EFA" w:rsidRPr="00687EFA" w:rsidRDefault="00687EFA" w:rsidP="00687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A">
        <w:rPr>
          <w:rFonts w:ascii="Times New Roman" w:hAnsi="Times New Roman" w:cs="Times New Roman"/>
          <w:b/>
          <w:sz w:val="28"/>
          <w:szCs w:val="28"/>
        </w:rPr>
        <w:tab/>
      </w:r>
      <w:r w:rsidRPr="00687EF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используемой здоровье сберегающей технологии</w:t>
      </w:r>
      <w:r w:rsidRPr="00687EF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687EFA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 xml:space="preserve">я здоровья, формирование у ребенка </w:t>
      </w:r>
      <w:r w:rsidRPr="00687EFA">
        <w:rPr>
          <w:rFonts w:ascii="Times New Roman" w:hAnsi="Times New Roman" w:cs="Times New Roman"/>
          <w:sz w:val="28"/>
          <w:szCs w:val="28"/>
        </w:rPr>
        <w:t>необходимых знаний, умений, навыков.</w:t>
      </w:r>
    </w:p>
    <w:p w:rsidR="00B845E3" w:rsidRDefault="00B845E3"/>
    <w:sectPr w:rsidR="00B8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E05"/>
    <w:multiLevelType w:val="hybridMultilevel"/>
    <w:tmpl w:val="CDA48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E3"/>
    <w:rsid w:val="00687EFA"/>
    <w:rsid w:val="00B8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2017-01-23T15:33:00Z</dcterms:created>
  <dcterms:modified xsi:type="dcterms:W3CDTF">2017-01-23T15:41:00Z</dcterms:modified>
</cp:coreProperties>
</file>