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BC" w:rsidRPr="00BC703B" w:rsidRDefault="00A439BC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 </w:t>
      </w:r>
      <w:r w:rsidR="004967FD" w:rsidRPr="00BC703B">
        <w:rPr>
          <w:rFonts w:ascii="Times New Roman" w:hAnsi="Times New Roman" w:cs="Times New Roman"/>
          <w:color w:val="7030A0"/>
          <w:sz w:val="34"/>
          <w:szCs w:val="34"/>
        </w:rPr>
        <w:t>Приветствуем вас</w:t>
      </w:r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>, уважаемые коллеги!</w:t>
      </w:r>
      <w:r w:rsidR="00A46F2C">
        <w:rPr>
          <w:rFonts w:ascii="Times New Roman" w:hAnsi="Times New Roman" w:cs="Times New Roman"/>
          <w:color w:val="7030A0"/>
          <w:sz w:val="34"/>
          <w:szCs w:val="34"/>
        </w:rPr>
        <w:t xml:space="preserve"> Я воспитатель</w:t>
      </w:r>
      <w:r w:rsidR="008773D7">
        <w:rPr>
          <w:rFonts w:ascii="Times New Roman" w:hAnsi="Times New Roman" w:cs="Times New Roman"/>
          <w:color w:val="7030A0"/>
          <w:sz w:val="34"/>
          <w:szCs w:val="34"/>
        </w:rPr>
        <w:t xml:space="preserve"> средней </w:t>
      </w:r>
      <w:r w:rsidR="00685B07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гр</w:t>
      </w:r>
      <w:r w:rsidR="00B66AE5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уппы </w:t>
      </w:r>
      <w:r w:rsidR="00685B07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</w:t>
      </w:r>
      <w:r w:rsidR="008773D7">
        <w:rPr>
          <w:rFonts w:ascii="Times New Roman" w:hAnsi="Times New Roman" w:cs="Times New Roman"/>
          <w:color w:val="7030A0"/>
          <w:sz w:val="34"/>
          <w:szCs w:val="34"/>
        </w:rPr>
        <w:t>«Боровичок</w:t>
      </w:r>
      <w:r w:rsidR="00B66AE5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»:  </w:t>
      </w:r>
      <w:proofErr w:type="spellStart"/>
      <w:r w:rsidR="00B66AE5" w:rsidRPr="00BC703B">
        <w:rPr>
          <w:rFonts w:ascii="Times New Roman" w:hAnsi="Times New Roman" w:cs="Times New Roman"/>
          <w:color w:val="7030A0"/>
          <w:sz w:val="34"/>
          <w:szCs w:val="34"/>
        </w:rPr>
        <w:t>Ошинберг</w:t>
      </w:r>
      <w:proofErr w:type="spellEnd"/>
      <w:r w:rsidR="00B66AE5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Светлана Геннадьевна. </w:t>
      </w:r>
      <w:r w:rsidR="00A46F2C">
        <w:rPr>
          <w:rFonts w:ascii="Times New Roman" w:hAnsi="Times New Roman" w:cs="Times New Roman"/>
          <w:color w:val="7030A0"/>
          <w:sz w:val="34"/>
          <w:szCs w:val="34"/>
        </w:rPr>
        <w:t xml:space="preserve"> Хочу поделиться с вами опытом. Мне</w:t>
      </w:r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предложили создать мини-музей и определить тему проекта. Выбор темы был очевиден, так как актуальность его неоспорима. </w:t>
      </w:r>
    </w:p>
    <w:p w:rsidR="00FC6F70" w:rsidRPr="00BC703B" w:rsidRDefault="00A439BC" w:rsidP="00FC6F70">
      <w:pPr>
        <w:rPr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</w:t>
      </w:r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>Учитывая,</w:t>
      </w:r>
      <w:r w:rsidR="009F1992">
        <w:rPr>
          <w:rFonts w:ascii="Times New Roman" w:hAnsi="Times New Roman" w:cs="Times New Roman"/>
          <w:color w:val="7030A0"/>
          <w:sz w:val="34"/>
          <w:szCs w:val="34"/>
        </w:rPr>
        <w:t xml:space="preserve"> что дети нашей группы «Боровичок</w:t>
      </w:r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>» сейчас находятся в старшем дошкольном возрасте, а это значит, что уже чере</w:t>
      </w:r>
      <w:r w:rsidR="00B66AE5" w:rsidRPr="00BC703B">
        <w:rPr>
          <w:rFonts w:ascii="Times New Roman" w:hAnsi="Times New Roman" w:cs="Times New Roman"/>
          <w:color w:val="7030A0"/>
          <w:sz w:val="34"/>
          <w:szCs w:val="34"/>
        </w:rPr>
        <w:t>з год они станут школьниками, и</w:t>
      </w:r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>,</w:t>
      </w:r>
      <w:r w:rsidR="00B66AE5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</w:t>
      </w:r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следовательно, самостоятельными участниками дорожного движения.      Знакомить детей с </w:t>
      </w:r>
      <w:proofErr w:type="spellStart"/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>ПДД</w:t>
      </w:r>
      <w:proofErr w:type="spellEnd"/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>, формировать навыки правильного поведения на дороге необходимо с раннего возраста, т.к. правила, усвоенные ребенком, впоследствии становятся нормой поведения, а их соблюдение - потребностью человека.</w:t>
      </w:r>
      <w:r w:rsidRPr="00BC703B">
        <w:rPr>
          <w:color w:val="7030A0"/>
          <w:sz w:val="34"/>
          <w:szCs w:val="34"/>
        </w:rPr>
        <w:t xml:space="preserve"> </w:t>
      </w:r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Дети чаще всего попадают в дорожно-транспортные происшествия, в силу незнаний элементарных основ </w:t>
      </w:r>
      <w:proofErr w:type="spellStart"/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>ПДД</w:t>
      </w:r>
      <w:proofErr w:type="spellEnd"/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. </w:t>
      </w:r>
    </w:p>
    <w:p w:rsidR="00FC6F70" w:rsidRPr="00BC703B" w:rsidRDefault="00A439BC" w:rsidP="00FC6F70">
      <w:pPr>
        <w:rPr>
          <w:b/>
          <w:bCs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 </w:t>
      </w:r>
      <w:r w:rsidR="00FC6F70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Таким образом, определилась и цель проекта - </w:t>
      </w:r>
      <w:r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>ф</w:t>
      </w:r>
      <w:r w:rsidR="00FC6F70"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>ормирование навыков безопасного     поведения на дорогах.</w:t>
      </w:r>
      <w:r w:rsidR="00FC6F70" w:rsidRPr="00BC703B">
        <w:rPr>
          <w:b/>
          <w:bCs/>
          <w:color w:val="7030A0"/>
          <w:sz w:val="34"/>
          <w:szCs w:val="34"/>
        </w:rPr>
        <w:t xml:space="preserve"> </w:t>
      </w:r>
    </w:p>
    <w:p w:rsidR="00A439BC" w:rsidRPr="00BC703B" w:rsidRDefault="00A439BC" w:rsidP="00FC6F70">
      <w:pPr>
        <w:rPr>
          <w:rFonts w:ascii="Times New Roman" w:hAnsi="Times New Roman" w:cs="Times New Roman"/>
          <w:bCs/>
          <w:color w:val="7030A0"/>
          <w:sz w:val="34"/>
          <w:szCs w:val="34"/>
        </w:rPr>
      </w:pPr>
      <w:r w:rsidRPr="00BC703B">
        <w:rPr>
          <w:b/>
          <w:bCs/>
          <w:color w:val="7030A0"/>
          <w:sz w:val="34"/>
          <w:szCs w:val="34"/>
        </w:rPr>
        <w:t xml:space="preserve">        </w:t>
      </w:r>
      <w:r w:rsidR="009F1992">
        <w:rPr>
          <w:rFonts w:ascii="Times New Roman" w:hAnsi="Times New Roman" w:cs="Times New Roman"/>
          <w:bCs/>
          <w:color w:val="7030A0"/>
          <w:sz w:val="34"/>
          <w:szCs w:val="34"/>
        </w:rPr>
        <w:t>Задачи</w:t>
      </w:r>
      <w:r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>, стали определяющими в нашей работе с детьми и родителями.</w:t>
      </w:r>
    </w:p>
    <w:p w:rsidR="00A439BC" w:rsidRPr="00BC703B" w:rsidRDefault="00A439BC" w:rsidP="00FC6F70">
      <w:pPr>
        <w:rPr>
          <w:rFonts w:ascii="Times New Roman" w:hAnsi="Times New Roman" w:cs="Times New Roman"/>
          <w:bCs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 xml:space="preserve">        А, чтобы повысить интерес детей к изучению правил дорожного движения, мы использовали разнообразные формы работы.</w:t>
      </w:r>
    </w:p>
    <w:p w:rsidR="00B66AE5" w:rsidRPr="00BC703B" w:rsidRDefault="008A6917" w:rsidP="00B66AE5">
      <w:pPr>
        <w:ind w:left="360"/>
        <w:rPr>
          <w:rFonts w:ascii="Times New Roman" w:hAnsi="Times New Roman" w:cs="Times New Roman"/>
          <w:bCs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 xml:space="preserve">      </w:t>
      </w:r>
      <w:r w:rsidR="00A439BC"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 xml:space="preserve">Так как родители тоже являлись главными участниками нашего проекта, </w:t>
      </w:r>
      <w:r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>они активно принимали участие  в беседах и анкетировании, всегда читали предложенные консультации</w:t>
      </w:r>
      <w:r w:rsidR="00B66AE5"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>,</w:t>
      </w:r>
      <w:r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 xml:space="preserve"> буклеты, а самое главное, с удовольствием принимали участие в практической работе.</w:t>
      </w:r>
    </w:p>
    <w:p w:rsidR="008A6917" w:rsidRPr="00BC703B" w:rsidRDefault="008A6917" w:rsidP="00B66AE5">
      <w:pPr>
        <w:ind w:left="360"/>
        <w:rPr>
          <w:rFonts w:ascii="Times New Roman" w:hAnsi="Times New Roman" w:cs="Times New Roman"/>
          <w:bCs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>Были определены и этапы проекта мини-музея «Знатоки дорожных правил».</w:t>
      </w:r>
    </w:p>
    <w:p w:rsidR="008A6917" w:rsidRPr="00BC703B" w:rsidRDefault="008A6917" w:rsidP="008A6917">
      <w:pPr>
        <w:ind w:left="360"/>
        <w:rPr>
          <w:rFonts w:ascii="Times New Roman" w:hAnsi="Times New Roman" w:cs="Times New Roman"/>
          <w:bCs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 xml:space="preserve">     На подготовительном этапе достаточно сложно было выбрать из огромного объёма материала тот, который</w:t>
      </w:r>
      <w:r w:rsidR="007F7B0A"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 xml:space="preserve"> стал бы оптимальным для реализации цели проекта: изучили литературу, сделали подбор материала по </w:t>
      </w:r>
      <w:proofErr w:type="spellStart"/>
      <w:r w:rsidR="007F7B0A"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>ПДД</w:t>
      </w:r>
      <w:proofErr w:type="spellEnd"/>
      <w:r w:rsidR="007F7B0A" w:rsidRPr="00BC703B">
        <w:rPr>
          <w:rFonts w:ascii="Times New Roman" w:hAnsi="Times New Roman" w:cs="Times New Roman"/>
          <w:bCs/>
          <w:color w:val="7030A0"/>
          <w:sz w:val="34"/>
          <w:szCs w:val="34"/>
        </w:rPr>
        <w:t>, составили перспективный план работы, подготовили консультацию для родителей.</w:t>
      </w:r>
    </w:p>
    <w:p w:rsidR="007F7B0A" w:rsidRPr="00BC703B" w:rsidRDefault="007F7B0A" w:rsidP="00714053">
      <w:pPr>
        <w:pStyle w:val="a4"/>
        <w:ind w:left="420" w:right="210"/>
        <w:jc w:val="both"/>
        <w:rPr>
          <w:color w:val="7030A0"/>
          <w:sz w:val="34"/>
          <w:szCs w:val="34"/>
        </w:rPr>
      </w:pPr>
      <w:r w:rsidRPr="00BC703B">
        <w:rPr>
          <w:bCs/>
          <w:color w:val="7030A0"/>
          <w:sz w:val="34"/>
          <w:szCs w:val="34"/>
        </w:rPr>
        <w:t xml:space="preserve">     Следующий этап был практический.</w:t>
      </w:r>
      <w:r w:rsidRPr="00BC703B">
        <w:rPr>
          <w:color w:val="7030A0"/>
          <w:sz w:val="34"/>
          <w:szCs w:val="34"/>
        </w:rPr>
        <w:t xml:space="preserve">  По нашей просьбе родители и коллеги стали приносить в группу плакаты, журналы, газеты по </w:t>
      </w:r>
      <w:proofErr w:type="spellStart"/>
      <w:r w:rsidRPr="00BC703B">
        <w:rPr>
          <w:color w:val="7030A0"/>
          <w:sz w:val="34"/>
          <w:szCs w:val="34"/>
        </w:rPr>
        <w:lastRenderedPageBreak/>
        <w:t>ПДД</w:t>
      </w:r>
      <w:proofErr w:type="spellEnd"/>
      <w:r w:rsidRPr="00BC703B">
        <w:rPr>
          <w:color w:val="7030A0"/>
          <w:sz w:val="34"/>
          <w:szCs w:val="34"/>
        </w:rPr>
        <w:t>. Мы нашли много презентаций, мультфильмов, стихотворений, загадок, рассказов и сказок для мини-музея.</w:t>
      </w:r>
    </w:p>
    <w:p w:rsidR="00714053" w:rsidRPr="00BC703B" w:rsidRDefault="00714053" w:rsidP="00714053">
      <w:pPr>
        <w:pStyle w:val="a4"/>
        <w:ind w:left="420" w:right="210"/>
        <w:jc w:val="both"/>
        <w:rPr>
          <w:color w:val="7030A0"/>
          <w:sz w:val="34"/>
          <w:szCs w:val="34"/>
        </w:rPr>
      </w:pPr>
    </w:p>
    <w:p w:rsidR="00714053" w:rsidRPr="00BC703B" w:rsidRDefault="00714053" w:rsidP="00714053">
      <w:pPr>
        <w:pStyle w:val="a4"/>
        <w:ind w:left="420" w:right="210"/>
        <w:jc w:val="both"/>
        <w:rPr>
          <w:rFonts w:eastAsia="+mn-ea"/>
          <w:bCs/>
          <w:color w:val="7030A0"/>
          <w:sz w:val="34"/>
          <w:szCs w:val="34"/>
        </w:rPr>
      </w:pPr>
      <w:r w:rsidRPr="00BC703B">
        <w:rPr>
          <w:color w:val="7030A0"/>
          <w:sz w:val="34"/>
          <w:szCs w:val="34"/>
        </w:rPr>
        <w:t xml:space="preserve">       </w:t>
      </w:r>
      <w:r w:rsidR="007F7B0A" w:rsidRPr="00BC703B">
        <w:rPr>
          <w:color w:val="7030A0"/>
          <w:sz w:val="34"/>
          <w:szCs w:val="34"/>
        </w:rPr>
        <w:t>Оформили тематические папки</w:t>
      </w:r>
      <w:r w:rsidRPr="00BC703B">
        <w:rPr>
          <w:color w:val="7030A0"/>
          <w:sz w:val="34"/>
          <w:szCs w:val="34"/>
        </w:rPr>
        <w:t xml:space="preserve"> с познавательным материалом.</w:t>
      </w:r>
      <w:r w:rsidR="008A6917" w:rsidRPr="00BC703B">
        <w:rPr>
          <w:rFonts w:eastAsia="+mn-ea"/>
          <w:bCs/>
          <w:color w:val="7030A0"/>
          <w:sz w:val="34"/>
          <w:szCs w:val="34"/>
        </w:rPr>
        <w:t xml:space="preserve">  </w:t>
      </w:r>
    </w:p>
    <w:p w:rsidR="00714053" w:rsidRPr="00BC703B" w:rsidRDefault="00714053" w:rsidP="00714053">
      <w:pPr>
        <w:pStyle w:val="a4"/>
        <w:ind w:left="420" w:right="210"/>
        <w:jc w:val="both"/>
        <w:rPr>
          <w:rFonts w:eastAsia="+mn-ea"/>
          <w:bCs/>
          <w:color w:val="7030A0"/>
          <w:sz w:val="34"/>
          <w:szCs w:val="34"/>
        </w:rPr>
      </w:pPr>
    </w:p>
    <w:p w:rsidR="00714053" w:rsidRPr="00BC703B" w:rsidRDefault="00714053" w:rsidP="00714053">
      <w:pPr>
        <w:pStyle w:val="a4"/>
        <w:ind w:left="420" w:right="210"/>
        <w:jc w:val="both"/>
        <w:rPr>
          <w:rFonts w:eastAsia="+mn-ea"/>
          <w:bCs/>
          <w:color w:val="7030A0"/>
          <w:sz w:val="34"/>
          <w:szCs w:val="34"/>
        </w:rPr>
      </w:pPr>
      <w:r w:rsidRPr="00BC703B">
        <w:rPr>
          <w:rFonts w:eastAsia="+mn-ea"/>
          <w:bCs/>
          <w:color w:val="7030A0"/>
          <w:sz w:val="34"/>
          <w:szCs w:val="34"/>
        </w:rPr>
        <w:t xml:space="preserve">     </w:t>
      </w:r>
      <w:r w:rsidR="008A6917" w:rsidRPr="00BC703B">
        <w:rPr>
          <w:rFonts w:eastAsia="+mn-ea"/>
          <w:bCs/>
          <w:color w:val="7030A0"/>
          <w:sz w:val="34"/>
          <w:szCs w:val="34"/>
        </w:rPr>
        <w:t xml:space="preserve">  </w:t>
      </w:r>
      <w:r w:rsidRPr="00BC703B">
        <w:rPr>
          <w:rFonts w:eastAsia="+mn-ea"/>
          <w:bCs/>
          <w:color w:val="7030A0"/>
          <w:sz w:val="34"/>
          <w:szCs w:val="34"/>
        </w:rPr>
        <w:t>Провели целевую прогулку «Перекресток».</w:t>
      </w:r>
    </w:p>
    <w:p w:rsidR="00714053" w:rsidRPr="00BC703B" w:rsidRDefault="00714053" w:rsidP="00714053">
      <w:pPr>
        <w:pStyle w:val="a4"/>
        <w:ind w:left="420" w:right="210"/>
        <w:jc w:val="both"/>
        <w:rPr>
          <w:rFonts w:eastAsia="+mn-ea"/>
          <w:bCs/>
          <w:color w:val="7030A0"/>
          <w:sz w:val="34"/>
          <w:szCs w:val="34"/>
        </w:rPr>
      </w:pPr>
    </w:p>
    <w:p w:rsidR="00714053" w:rsidRPr="00BC703B" w:rsidRDefault="00B66AE5" w:rsidP="00B66AE5">
      <w:pPr>
        <w:ind w:right="210"/>
        <w:jc w:val="both"/>
        <w:rPr>
          <w:rFonts w:ascii="Cambria" w:eastAsia="+mj-ea" w:hAnsi="Cambria" w:cs="+mj-cs"/>
          <w:shadow/>
          <w:color w:val="7030A0"/>
          <w:kern w:val="24"/>
          <w:sz w:val="34"/>
          <w:szCs w:val="34"/>
        </w:rPr>
      </w:pPr>
      <w:r w:rsidRPr="00BC703B">
        <w:rPr>
          <w:rFonts w:ascii="Times New Roman" w:eastAsia="+mn-ea" w:hAnsi="Times New Roman" w:cs="Times New Roman"/>
          <w:bCs/>
          <w:color w:val="7030A0"/>
          <w:sz w:val="34"/>
          <w:szCs w:val="34"/>
        </w:rPr>
        <w:t xml:space="preserve">      </w:t>
      </w:r>
      <w:r w:rsidR="00714053" w:rsidRPr="00BC703B">
        <w:rPr>
          <w:rFonts w:ascii="Times New Roman" w:eastAsia="+mn-ea" w:hAnsi="Times New Roman" w:cs="Times New Roman"/>
          <w:bCs/>
          <w:color w:val="7030A0"/>
          <w:sz w:val="34"/>
          <w:szCs w:val="34"/>
        </w:rPr>
        <w:t xml:space="preserve">Познакомили с </w:t>
      </w:r>
      <w:r w:rsidRPr="00BC703B">
        <w:rPr>
          <w:rFonts w:ascii="Times New Roman" w:eastAsia="+mn-ea" w:hAnsi="Times New Roman" w:cs="Times New Roman"/>
          <w:bCs/>
          <w:color w:val="7030A0"/>
          <w:sz w:val="34"/>
          <w:szCs w:val="34"/>
        </w:rPr>
        <w:t xml:space="preserve"> новыми настольно-дидактическими играми</w:t>
      </w:r>
      <w:r w:rsidR="00714053" w:rsidRPr="00BC703B">
        <w:rPr>
          <w:rFonts w:ascii="Times New Roman" w:eastAsia="+mn-ea" w:hAnsi="Times New Roman" w:cs="Times New Roman"/>
          <w:bCs/>
          <w:color w:val="7030A0"/>
          <w:sz w:val="34"/>
          <w:szCs w:val="34"/>
        </w:rPr>
        <w:t xml:space="preserve"> </w:t>
      </w:r>
      <w:r w:rsidRPr="00BC703B">
        <w:rPr>
          <w:rFonts w:ascii="Times New Roman" w:eastAsia="+mn-ea" w:hAnsi="Times New Roman" w:cs="Times New Roman"/>
          <w:bCs/>
          <w:color w:val="7030A0"/>
          <w:sz w:val="34"/>
          <w:szCs w:val="34"/>
        </w:rPr>
        <w:t>по теме.</w:t>
      </w:r>
    </w:p>
    <w:p w:rsidR="008B1897" w:rsidRPr="00BC703B" w:rsidRDefault="00714053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 Сюжетно-ролевая игра «Водители  и  пешеходы» стала для наших детей любимой игрой на прогулках. </w:t>
      </w:r>
    </w:p>
    <w:p w:rsidR="004B2696" w:rsidRPr="00BC703B" w:rsidRDefault="00714053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В группе дети </w:t>
      </w:r>
      <w:r w:rsidR="004B2696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часто  увлечены сюжетно-ролевыми играми с макетом «Город». </w:t>
      </w:r>
    </w:p>
    <w:p w:rsidR="004B2696" w:rsidRPr="00BC703B" w:rsidRDefault="004B2696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    На практическом этапе осуществлялась и образовательная деятельность по познавательному развити</w:t>
      </w:r>
      <w:r w:rsidR="008B1897" w:rsidRPr="00BC703B">
        <w:rPr>
          <w:rFonts w:ascii="Times New Roman" w:hAnsi="Times New Roman" w:cs="Times New Roman"/>
          <w:color w:val="7030A0"/>
          <w:sz w:val="34"/>
          <w:szCs w:val="34"/>
        </w:rPr>
        <w:t>ю, социализации, художественному  творчеству</w:t>
      </w: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«Спасём Незнайку», «Школа дорожных знаков».</w:t>
      </w:r>
      <w:r w:rsidR="00714053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</w:t>
      </w:r>
    </w:p>
    <w:p w:rsidR="00635A29" w:rsidRPr="00BC703B" w:rsidRDefault="004B2696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  Проведён праздник по </w:t>
      </w:r>
      <w:proofErr w:type="spellStart"/>
      <w:r w:rsidRPr="00BC703B">
        <w:rPr>
          <w:rFonts w:ascii="Times New Roman" w:hAnsi="Times New Roman" w:cs="Times New Roman"/>
          <w:color w:val="7030A0"/>
          <w:sz w:val="34"/>
          <w:szCs w:val="34"/>
        </w:rPr>
        <w:t>ПДД</w:t>
      </w:r>
      <w:proofErr w:type="spellEnd"/>
      <w:r w:rsidRPr="00BC703B">
        <w:rPr>
          <w:rFonts w:ascii="Times New Roman" w:hAnsi="Times New Roman" w:cs="Times New Roman"/>
          <w:color w:val="7030A0"/>
          <w:sz w:val="34"/>
          <w:szCs w:val="34"/>
        </w:rPr>
        <w:t>.</w:t>
      </w:r>
    </w:p>
    <w:p w:rsidR="00AE022C" w:rsidRPr="00BC703B" w:rsidRDefault="00064F02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  </w:t>
      </w:r>
      <w:r w:rsidR="00635A29" w:rsidRPr="00BC703B">
        <w:rPr>
          <w:rFonts w:ascii="Times New Roman" w:hAnsi="Times New Roman" w:cs="Times New Roman"/>
          <w:color w:val="7030A0"/>
          <w:sz w:val="34"/>
          <w:szCs w:val="34"/>
        </w:rPr>
        <w:t>А родители совместно с детьми приняли активное участие в изготовлении макетов домов, деревьев, дорожных знаков и светофоров</w:t>
      </w:r>
      <w:r w:rsidR="00B66AE5" w:rsidRPr="00BC703B">
        <w:rPr>
          <w:rFonts w:ascii="Times New Roman" w:hAnsi="Times New Roman" w:cs="Times New Roman"/>
          <w:color w:val="7030A0"/>
          <w:sz w:val="34"/>
          <w:szCs w:val="34"/>
        </w:rPr>
        <w:t>.</w:t>
      </w:r>
    </w:p>
    <w:p w:rsidR="00AE022C" w:rsidRPr="00BC703B" w:rsidRDefault="00AE022C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Родительскому вниманию были представлены </w:t>
      </w:r>
      <w:r w:rsidR="00B66AE5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буклеты и </w:t>
      </w:r>
      <w:r w:rsidRPr="00BC703B">
        <w:rPr>
          <w:rFonts w:ascii="Times New Roman" w:hAnsi="Times New Roman" w:cs="Times New Roman"/>
          <w:color w:val="7030A0"/>
          <w:sz w:val="34"/>
          <w:szCs w:val="34"/>
        </w:rPr>
        <w:t>консультации</w:t>
      </w:r>
      <w:r w:rsidR="00064F02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«</w:t>
      </w:r>
      <w:proofErr w:type="spellStart"/>
      <w:r w:rsidR="00064F02" w:rsidRPr="00BC703B">
        <w:rPr>
          <w:rFonts w:ascii="Times New Roman" w:hAnsi="Times New Roman" w:cs="Times New Roman"/>
          <w:color w:val="7030A0"/>
          <w:sz w:val="34"/>
          <w:szCs w:val="34"/>
        </w:rPr>
        <w:t>ПДД</w:t>
      </w:r>
      <w:proofErr w:type="spellEnd"/>
      <w:r w:rsidR="00064F02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– основа безопасности», «Маленький пассажир». Нами также были проведены беседы по теме «Будьте осторожны на дорогах!»,  «Детские </w:t>
      </w:r>
      <w:proofErr w:type="spellStart"/>
      <w:r w:rsidR="00064F02" w:rsidRPr="00BC703B">
        <w:rPr>
          <w:rFonts w:ascii="Times New Roman" w:hAnsi="Times New Roman" w:cs="Times New Roman"/>
          <w:color w:val="7030A0"/>
          <w:sz w:val="34"/>
          <w:szCs w:val="34"/>
        </w:rPr>
        <w:t>автокресла</w:t>
      </w:r>
      <w:proofErr w:type="spellEnd"/>
      <w:r w:rsidR="00064F02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», «Осторожно, гололёд!» и анкетирование родителей «Я и мой ребёнок на улицах города». </w:t>
      </w:r>
    </w:p>
    <w:p w:rsidR="00064F02" w:rsidRPr="00BC703B" w:rsidRDefault="00AE022C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  </w:t>
      </w:r>
      <w:r w:rsidR="00064F02" w:rsidRPr="00BC703B">
        <w:rPr>
          <w:rFonts w:ascii="Times New Roman" w:hAnsi="Times New Roman" w:cs="Times New Roman"/>
          <w:color w:val="7030A0"/>
          <w:sz w:val="34"/>
          <w:szCs w:val="34"/>
        </w:rPr>
        <w:t>На этом же этапе</w:t>
      </w:r>
      <w:r w:rsidR="004967FD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родители</w:t>
      </w:r>
      <w:r w:rsidR="00064F02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подготовили раскраски для организации тематической выставки «Учим дорожные знаки по картинке».</w:t>
      </w:r>
    </w:p>
    <w:p w:rsidR="004967FD" w:rsidRPr="00BC703B" w:rsidRDefault="00685B07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 </w:t>
      </w:r>
      <w:r w:rsidR="004967FD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На третьем этапе подготовленные экспонаты разместили в приёмной. </w:t>
      </w:r>
    </w:p>
    <w:p w:rsidR="004967FD" w:rsidRPr="00BC703B" w:rsidRDefault="00685B07" w:rsidP="00FC6F70">
      <w:pPr>
        <w:rPr>
          <w:rFonts w:ascii="Times New Roman" w:hAnsi="Times New Roman" w:cs="Times New Roman"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</w:t>
      </w:r>
      <w:r w:rsidR="004967FD"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Вот такой мы создали мини-музей.</w:t>
      </w:r>
    </w:p>
    <w:p w:rsidR="004967FD" w:rsidRPr="00DC2087" w:rsidRDefault="00685B07" w:rsidP="00DC2087">
      <w:pPr>
        <w:ind w:right="-284" w:hanging="567"/>
        <w:rPr>
          <w:b/>
          <w:color w:val="7030A0"/>
          <w:sz w:val="34"/>
          <w:szCs w:val="34"/>
        </w:rPr>
      </w:pPr>
      <w:r w:rsidRPr="00BC703B">
        <w:rPr>
          <w:rFonts w:ascii="Times New Roman" w:hAnsi="Times New Roman" w:cs="Times New Roman"/>
          <w:color w:val="7030A0"/>
          <w:sz w:val="34"/>
          <w:szCs w:val="34"/>
        </w:rPr>
        <w:t xml:space="preserve">           На этапе обобщения можно  было говорить о результатах проекта: повысился уровень знаний детей о правилах дорожного движения, познавательная активность, повысилась степень участия родителей в формировании культуры безопасного поведения детей на дороге.</w:t>
      </w:r>
    </w:p>
    <w:p w:rsidR="00AE022C" w:rsidRPr="00B66AE5" w:rsidRDefault="00AE022C" w:rsidP="00FC6F70">
      <w:pPr>
        <w:rPr>
          <w:rFonts w:ascii="Times New Roman" w:hAnsi="Times New Roman" w:cs="Times New Roman"/>
          <w:sz w:val="34"/>
          <w:szCs w:val="34"/>
        </w:rPr>
      </w:pPr>
    </w:p>
    <w:p w:rsidR="004B2696" w:rsidRPr="00B66AE5" w:rsidRDefault="00064F02" w:rsidP="00AE022C">
      <w:pPr>
        <w:rPr>
          <w:sz w:val="34"/>
          <w:szCs w:val="34"/>
        </w:rPr>
      </w:pPr>
      <w:r w:rsidRPr="00B66AE5">
        <w:rPr>
          <w:rFonts w:ascii="Times New Roman" w:hAnsi="Times New Roman" w:cs="Times New Roman"/>
          <w:sz w:val="34"/>
          <w:szCs w:val="34"/>
        </w:rPr>
        <w:t xml:space="preserve">       </w:t>
      </w:r>
      <w:r w:rsidRPr="00B66AE5">
        <w:rPr>
          <w:rFonts w:ascii="Cambria" w:eastAsia="+mj-ea" w:hAnsi="Cambria" w:cs="+mj-cs"/>
          <w:shadow/>
          <w:color w:val="FFFF00"/>
          <w:kern w:val="24"/>
          <w:sz w:val="34"/>
          <w:szCs w:val="34"/>
        </w:rPr>
        <w:t xml:space="preserve"> </w:t>
      </w:r>
    </w:p>
    <w:p w:rsidR="004B2696" w:rsidRPr="00B66AE5" w:rsidRDefault="004B2696" w:rsidP="00FC6F70">
      <w:pPr>
        <w:rPr>
          <w:rFonts w:ascii="Times New Roman" w:eastAsia="+mj-ea" w:hAnsi="Times New Roman" w:cs="Times New Roman"/>
          <w:shadow/>
          <w:color w:val="FFFF00"/>
          <w:kern w:val="24"/>
          <w:sz w:val="34"/>
          <w:szCs w:val="34"/>
        </w:rPr>
      </w:pPr>
    </w:p>
    <w:sectPr w:rsidR="004B2696" w:rsidRPr="00B66AE5" w:rsidSect="00BC703B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881"/>
    <w:multiLevelType w:val="hybridMultilevel"/>
    <w:tmpl w:val="61E6309A"/>
    <w:lvl w:ilvl="0" w:tplc="041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C414AEF"/>
    <w:multiLevelType w:val="hybridMultilevel"/>
    <w:tmpl w:val="AE569784"/>
    <w:lvl w:ilvl="0" w:tplc="041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06840AD"/>
    <w:multiLevelType w:val="hybridMultilevel"/>
    <w:tmpl w:val="4874FE64"/>
    <w:lvl w:ilvl="0" w:tplc="31F6F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70B3DCC"/>
    <w:multiLevelType w:val="hybridMultilevel"/>
    <w:tmpl w:val="E32A6022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7E72E5E"/>
    <w:multiLevelType w:val="hybridMultilevel"/>
    <w:tmpl w:val="741CE2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4627DE"/>
    <w:multiLevelType w:val="hybridMultilevel"/>
    <w:tmpl w:val="3F16938E"/>
    <w:lvl w:ilvl="0" w:tplc="2A3EE3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4A0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05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CA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84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E7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E65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01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8C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C6F70"/>
    <w:rsid w:val="00043821"/>
    <w:rsid w:val="00064F02"/>
    <w:rsid w:val="001847D2"/>
    <w:rsid w:val="002739C8"/>
    <w:rsid w:val="00432908"/>
    <w:rsid w:val="004967FD"/>
    <w:rsid w:val="004B2696"/>
    <w:rsid w:val="00635A29"/>
    <w:rsid w:val="00685B07"/>
    <w:rsid w:val="00714053"/>
    <w:rsid w:val="007F7B0A"/>
    <w:rsid w:val="008773D7"/>
    <w:rsid w:val="008A6917"/>
    <w:rsid w:val="008B1897"/>
    <w:rsid w:val="009F1992"/>
    <w:rsid w:val="00A439BC"/>
    <w:rsid w:val="00A46F2C"/>
    <w:rsid w:val="00AE022C"/>
    <w:rsid w:val="00B32F3C"/>
    <w:rsid w:val="00B66AE5"/>
    <w:rsid w:val="00BC703B"/>
    <w:rsid w:val="00CB4D9E"/>
    <w:rsid w:val="00DC2087"/>
    <w:rsid w:val="00F5512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6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00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2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5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46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9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Света</cp:lastModifiedBy>
  <cp:revision>13</cp:revision>
  <cp:lastPrinted>2013-12-10T17:57:00Z</cp:lastPrinted>
  <dcterms:created xsi:type="dcterms:W3CDTF">2013-12-10T03:37:00Z</dcterms:created>
  <dcterms:modified xsi:type="dcterms:W3CDTF">2016-12-28T10:55:00Z</dcterms:modified>
</cp:coreProperties>
</file>