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3" w:rsidRPr="001A0693" w:rsidRDefault="001A0693" w:rsidP="001A069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93">
        <w:rPr>
          <w:rFonts w:ascii="Times New Roman" w:hAnsi="Times New Roman" w:cs="Times New Roman"/>
          <w:b/>
          <w:sz w:val="28"/>
          <w:szCs w:val="28"/>
        </w:rPr>
        <w:t>«Индивидуальный подход к каждому ребёнку как основа успешной педагогической деятельности»</w:t>
      </w:r>
    </w:p>
    <w:p w:rsid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693" w:rsidRP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 ребёнку в детском образовательном учреждении (ДОУ)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A0693">
        <w:rPr>
          <w:rFonts w:ascii="Times New Roman" w:hAnsi="Times New Roman" w:cs="Times New Roman"/>
          <w:sz w:val="28"/>
          <w:szCs w:val="28"/>
        </w:rPr>
        <w:t xml:space="preserve"> основой успешной педагогической деятельности. </w:t>
      </w:r>
      <w:r w:rsidR="00555FB8" w:rsidRPr="00555FB8">
        <w:rPr>
          <w:rFonts w:ascii="Times New Roman" w:hAnsi="Times New Roman" w:cs="Times New Roman"/>
          <w:sz w:val="28"/>
          <w:szCs w:val="28"/>
        </w:rPr>
        <w:t>В основе индивидуального подхода лежит понимание того, что каждый ребёнок уникален и имеет свои особенности. Эти особенности могут быть связаны с возрастом, полом, темпераментом, характером, способностями и интересами. Поэтому важно учитывать эти факторы при организации образовательного процесса.</w:t>
      </w:r>
      <w:r w:rsidRPr="001A0693">
        <w:rPr>
          <w:rFonts w:ascii="Times New Roman" w:hAnsi="Times New Roman" w:cs="Times New Roman"/>
          <w:sz w:val="28"/>
          <w:szCs w:val="28"/>
        </w:rPr>
        <w:t xml:space="preserve"> Успешная реализация индивидуального подхода помогает не только воспитать </w:t>
      </w:r>
      <w:r>
        <w:rPr>
          <w:rFonts w:ascii="Times New Roman" w:hAnsi="Times New Roman" w:cs="Times New Roman"/>
          <w:sz w:val="28"/>
          <w:szCs w:val="28"/>
        </w:rPr>
        <w:t>гармонично развитую личность</w:t>
      </w:r>
      <w:r w:rsidRPr="001A0693">
        <w:rPr>
          <w:rFonts w:ascii="Times New Roman" w:hAnsi="Times New Roman" w:cs="Times New Roman"/>
          <w:sz w:val="28"/>
          <w:szCs w:val="28"/>
        </w:rPr>
        <w:t>, но и сформировать уверенность в собственных силах.</w:t>
      </w:r>
    </w:p>
    <w:p w:rsidR="001A0693" w:rsidRP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sz w:val="28"/>
          <w:szCs w:val="28"/>
        </w:rPr>
        <w:t>Для достижения этого важно применять различные методики и техники, способствующие развитию сильных сторон каждого ребёнка. Например, внедрение игрового обучения, которое учитывает индивидуальные интересы, позволяет детям легче усваивать новый материал. Кроме того, разнообразные формы работы, такие как групповые проекты и индивидуальные задания, помогают проявить личные качества каждого воспитанника.</w:t>
      </w:r>
    </w:p>
    <w:p w:rsidR="001A0693" w:rsidRP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sz w:val="28"/>
          <w:szCs w:val="28"/>
        </w:rPr>
        <w:t xml:space="preserve">Не менее важным аспектом является взаимодействие с родителями. Педагоги должны активно информировать родителей о достижениях и трудностях детей, вовлекая их в процесс образования. Такое партнерство не только укрепляет связь между </w:t>
      </w:r>
      <w:r>
        <w:rPr>
          <w:rFonts w:ascii="Times New Roman" w:hAnsi="Times New Roman" w:cs="Times New Roman"/>
          <w:sz w:val="28"/>
          <w:szCs w:val="28"/>
        </w:rPr>
        <w:t>семьёй</w:t>
      </w:r>
      <w:r w:rsidRPr="001A0693">
        <w:rPr>
          <w:rFonts w:ascii="Times New Roman" w:hAnsi="Times New Roman" w:cs="Times New Roman"/>
          <w:sz w:val="28"/>
          <w:szCs w:val="28"/>
        </w:rPr>
        <w:t xml:space="preserve"> и ДОУ, но и создает единую </w:t>
      </w:r>
      <w:r>
        <w:rPr>
          <w:rFonts w:ascii="Times New Roman" w:hAnsi="Times New Roman" w:cs="Times New Roman"/>
          <w:sz w:val="28"/>
          <w:szCs w:val="28"/>
        </w:rPr>
        <w:t>педагогическую</w:t>
      </w:r>
      <w:r w:rsidRPr="001A0693">
        <w:rPr>
          <w:rFonts w:ascii="Times New Roman" w:hAnsi="Times New Roman" w:cs="Times New Roman"/>
          <w:sz w:val="28"/>
          <w:szCs w:val="28"/>
        </w:rPr>
        <w:t xml:space="preserve"> среду, что значительно улучшает образовательные результаты. Обеспечивая индивидуальный подход к каждому ребёнку, мы закладываем прочный фундамент для их дальнейшего развития и успешной социализации.</w:t>
      </w:r>
    </w:p>
    <w:p w:rsidR="001A0693" w:rsidRP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0693">
        <w:rPr>
          <w:rFonts w:ascii="Times New Roman" w:hAnsi="Times New Roman" w:cs="Times New Roman"/>
          <w:sz w:val="28"/>
          <w:szCs w:val="28"/>
        </w:rPr>
        <w:t>ажно использовать диагностику и мониторинг развития детей для выявления их потребностей и интересов. Это позволит педагогам разрабатывать эффективные образовательные маршруты, адаптируя подходы в зависимости от уровня готовности и особенностей каждого малыша. Регулярное наблюдение и анализ делают процесс обучения более целенаправленным и осознанным.</w:t>
      </w:r>
    </w:p>
    <w:p w:rsidR="001A0693" w:rsidRP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sz w:val="28"/>
          <w:szCs w:val="28"/>
        </w:rPr>
        <w:t>Критически важным является создание психологически комфортной атмосферы в ДОУ. Дети должны чувствовать себя в безопасности, чтобы открыто выражать свои мысли и интересы. Способствуя формированию положительного имиджа себя и укреплению самооценки, мы помогаем им осваивать новые горизонты знаний и умений.</w:t>
      </w:r>
      <w:r w:rsidR="00555FB8">
        <w:rPr>
          <w:rFonts w:ascii="Times New Roman" w:hAnsi="Times New Roman" w:cs="Times New Roman"/>
          <w:sz w:val="28"/>
          <w:szCs w:val="28"/>
        </w:rPr>
        <w:t xml:space="preserve"> </w:t>
      </w:r>
      <w:r w:rsidR="00555FB8" w:rsidRPr="00555FB8">
        <w:rPr>
          <w:rFonts w:ascii="Times New Roman" w:hAnsi="Times New Roman" w:cs="Times New Roman"/>
          <w:sz w:val="28"/>
          <w:szCs w:val="28"/>
        </w:rPr>
        <w:t xml:space="preserve">Важно также поддерживать </w:t>
      </w:r>
      <w:r w:rsidR="00555FB8" w:rsidRPr="00555FB8">
        <w:rPr>
          <w:rFonts w:ascii="Times New Roman" w:hAnsi="Times New Roman" w:cs="Times New Roman"/>
          <w:sz w:val="28"/>
          <w:szCs w:val="28"/>
        </w:rPr>
        <w:lastRenderedPageBreak/>
        <w:t>интерес детей к обучению и развитию, поощрять их самостоятельность и инициативу.</w:t>
      </w:r>
      <w:r w:rsidR="00555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sz w:val="28"/>
          <w:szCs w:val="28"/>
        </w:rPr>
        <w:t xml:space="preserve">Реализация индивидуального подхода требует от педагогов высокой квалификации, постоянного самообразования и готовности к изменениям. Разнообразие методик и технологий, включая современные цифровые инструменты, позволяет глубже и многограннее взаимодействовать с каждым ребенком.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93">
        <w:rPr>
          <w:rFonts w:ascii="Times New Roman" w:hAnsi="Times New Roman" w:cs="Times New Roman"/>
          <w:sz w:val="28"/>
          <w:szCs w:val="28"/>
        </w:rPr>
        <w:t xml:space="preserve">В каждом ребёнке заложен уникальный набор способностей, интересов и потребностей, что делает его неповторимым. Педагог, осознающий это, способен создать образовательную среду, в которой каждый 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Pr="001A0693">
        <w:rPr>
          <w:rFonts w:ascii="Times New Roman" w:hAnsi="Times New Roman" w:cs="Times New Roman"/>
          <w:sz w:val="28"/>
          <w:szCs w:val="28"/>
        </w:rPr>
        <w:t xml:space="preserve"> чувствует себя ценным и значимым.</w:t>
      </w:r>
      <w:r w:rsidR="00555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3" w:rsidRPr="001A0693" w:rsidRDefault="001A0693" w:rsidP="001A0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sz w:val="28"/>
          <w:szCs w:val="28"/>
        </w:rPr>
        <w:t>Таким образом, индивидуальный подход становится неотъемлемой частью успешной образовательной практики, обеспечивая гармоничное развитие всего потенциала каждого ребёнка в коллективе.</w:t>
      </w:r>
      <w:r w:rsidR="00555FB8">
        <w:rPr>
          <w:rFonts w:ascii="Times New Roman" w:hAnsi="Times New Roman" w:cs="Times New Roman"/>
          <w:sz w:val="28"/>
          <w:szCs w:val="28"/>
        </w:rPr>
        <w:t xml:space="preserve"> Индивидуальный подход </w:t>
      </w:r>
      <w:r w:rsidR="00555FB8" w:rsidRPr="00555FB8">
        <w:rPr>
          <w:rFonts w:ascii="Times New Roman" w:hAnsi="Times New Roman" w:cs="Times New Roman"/>
          <w:sz w:val="28"/>
          <w:szCs w:val="28"/>
        </w:rPr>
        <w:t>позволяет обеспечить гармоничное развитие каждого ребёнка, сформировать у него необходимые навыки и умения, а также подготовить его к дальнейшему обучению в школе.</w:t>
      </w:r>
    </w:p>
    <w:p w:rsidR="001A0693" w:rsidRPr="001A0693" w:rsidRDefault="001A0693" w:rsidP="001A0693">
      <w:pPr>
        <w:jc w:val="both"/>
      </w:pPr>
      <w:bookmarkStart w:id="0" w:name="_GoBack"/>
      <w:bookmarkEnd w:id="0"/>
    </w:p>
    <w:sectPr w:rsidR="001A0693" w:rsidRPr="001A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5"/>
    <w:rsid w:val="001A0693"/>
    <w:rsid w:val="00555FB8"/>
    <w:rsid w:val="00D021C5"/>
    <w:rsid w:val="00D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2024-10-12T05:27:00Z</dcterms:created>
  <dcterms:modified xsi:type="dcterms:W3CDTF">2024-10-12T05:41:00Z</dcterms:modified>
</cp:coreProperties>
</file>