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FB03" w14:textId="6B72F476" w:rsidR="00B60802" w:rsidRDefault="004D2231" w:rsidP="004D2231">
      <w:pPr>
        <w:pStyle w:val="a3"/>
        <w:spacing w:before="0" w:beforeAutospacing="0" w:after="240" w:afterAutospacing="0"/>
        <w:jc w:val="center"/>
        <w:rPr>
          <w:rFonts w:ascii="Tahoma" w:hAnsi="Tahoma" w:cs="Tahoma"/>
          <w:color w:val="464646"/>
        </w:rPr>
      </w:pPr>
      <w:r>
        <w:rPr>
          <w:rFonts w:ascii="Tahoma" w:hAnsi="Tahoma" w:cs="Tahoma"/>
          <w:b/>
          <w:bCs/>
          <w:color w:val="464646"/>
        </w:rPr>
        <w:t>О</w:t>
      </w:r>
      <w:r w:rsidR="00B60802">
        <w:rPr>
          <w:rFonts w:ascii="Tahoma" w:hAnsi="Tahoma" w:cs="Tahoma"/>
          <w:b/>
          <w:bCs/>
          <w:color w:val="464646"/>
        </w:rPr>
        <w:t>СОБЕННОСТИ ПАТРИОТИЧЕСКОГО ВОСПИТАНИЯ ДЕТЕЙ В  ДОУ В ХОДЕ</w:t>
      </w:r>
      <w:r w:rsidR="00CC16E9">
        <w:rPr>
          <w:rFonts w:ascii="Tahoma" w:hAnsi="Tahoma" w:cs="Tahoma"/>
          <w:color w:val="464646"/>
        </w:rPr>
        <w:t xml:space="preserve"> </w:t>
      </w:r>
      <w:r w:rsidR="00B60802">
        <w:rPr>
          <w:rFonts w:ascii="Tahoma" w:hAnsi="Tahoma" w:cs="Tahoma"/>
          <w:b/>
          <w:bCs/>
          <w:color w:val="464646"/>
        </w:rPr>
        <w:t>РЕАЛИЗАЦИИ ФОП ДО</w:t>
      </w:r>
    </w:p>
    <w:p w14:paraId="576D6A3F" w14:textId="15A54A8B" w:rsidR="00B60802" w:rsidRDefault="004D2231" w:rsidP="00B60802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 xml:space="preserve">Буянова И.А., </w:t>
      </w:r>
      <w:r w:rsidR="00B60802">
        <w:rPr>
          <w:rFonts w:ascii="Tahoma" w:hAnsi="Tahoma" w:cs="Tahoma"/>
          <w:i/>
          <w:iCs/>
          <w:color w:val="464646"/>
        </w:rPr>
        <w:t xml:space="preserve">воспитатель МБДОУ </w:t>
      </w:r>
      <w:r>
        <w:rPr>
          <w:rFonts w:ascii="Tahoma" w:hAnsi="Tahoma" w:cs="Tahoma"/>
          <w:i/>
          <w:iCs/>
          <w:color w:val="464646"/>
        </w:rPr>
        <w:t>«Детский сад № 88»</w:t>
      </w:r>
    </w:p>
    <w:p w14:paraId="1B91C9A8" w14:textId="0A30B400" w:rsidR="00B60802" w:rsidRDefault="004D2231" w:rsidP="00B60802">
      <w:pPr>
        <w:pStyle w:val="a3"/>
        <w:spacing w:before="0" w:beforeAutospacing="0" w:after="240" w:afterAutospacing="0"/>
        <w:rPr>
          <w:rFonts w:ascii="Tahoma" w:hAnsi="Tahoma" w:cs="Tahoma"/>
          <w:color w:val="464646"/>
        </w:rPr>
      </w:pPr>
      <w:r>
        <w:rPr>
          <w:rFonts w:ascii="Tahoma" w:hAnsi="Tahoma" w:cs="Tahoma"/>
          <w:i/>
          <w:iCs/>
          <w:color w:val="464646"/>
        </w:rPr>
        <w:t>г</w:t>
      </w:r>
      <w:r w:rsidR="00B60802">
        <w:rPr>
          <w:rFonts w:ascii="Tahoma" w:hAnsi="Tahoma" w:cs="Tahoma"/>
          <w:i/>
          <w:iCs/>
          <w:color w:val="464646"/>
        </w:rPr>
        <w:t xml:space="preserve">. </w:t>
      </w:r>
      <w:r>
        <w:rPr>
          <w:rFonts w:ascii="Tahoma" w:hAnsi="Tahoma" w:cs="Tahoma"/>
          <w:i/>
          <w:iCs/>
          <w:color w:val="464646"/>
        </w:rPr>
        <w:t>Новокузнецк</w:t>
      </w:r>
    </w:p>
    <w:p w14:paraId="42F1F28B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 xml:space="preserve">В современном обществе проблема патриотического воспитания становится актуальнее с каждым днём. Патриотизм - нравственный принцип, нравственная норма и нравственное чувство, возникшие ещё на заре становления человечества и глубоко осмысленные уже античными теоретиками. Патриот - человек, выражающий и реализующий в своих поступках глубокое чувство уважения и любви к родной стране, </w:t>
      </w:r>
      <w:proofErr w:type="spellStart"/>
      <w:r w:rsidRPr="004D2231">
        <w:rPr>
          <w:rFonts w:asciiTheme="minorHAnsi" w:hAnsiTheme="minorHAnsi" w:cstheme="minorHAnsi"/>
        </w:rPr>
        <w:t>eё</w:t>
      </w:r>
      <w:proofErr w:type="spellEnd"/>
      <w:r w:rsidRPr="004D2231">
        <w:rPr>
          <w:rFonts w:asciiTheme="minorHAnsi" w:hAnsiTheme="minorHAnsi" w:cstheme="minorHAnsi"/>
        </w:rPr>
        <w:t xml:space="preserve"> истории, культурным традициям, </w:t>
      </w:r>
      <w:proofErr w:type="spellStart"/>
      <w:r w:rsidRPr="004D2231">
        <w:rPr>
          <w:rFonts w:asciiTheme="minorHAnsi" w:hAnsiTheme="minorHAnsi" w:cstheme="minorHAnsi"/>
        </w:rPr>
        <w:t>eё</w:t>
      </w:r>
      <w:proofErr w:type="spellEnd"/>
      <w:r w:rsidRPr="004D2231">
        <w:rPr>
          <w:rFonts w:asciiTheme="minorHAnsi" w:hAnsiTheme="minorHAnsi" w:cstheme="minorHAnsi"/>
        </w:rPr>
        <w:t xml:space="preserve"> народу.</w:t>
      </w:r>
    </w:p>
    <w:p w14:paraId="56F2A765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 xml:space="preserve">Патриотическое воспитание в детском саду начинается, непосредственно, c привития любви к малой Родине - месту, где человек родился и живет. </w:t>
      </w:r>
      <w:proofErr w:type="spellStart"/>
      <w:r w:rsidRPr="004D2231">
        <w:rPr>
          <w:rFonts w:asciiTheme="minorHAnsi" w:hAnsiTheme="minorHAnsi" w:cstheme="minorHAnsi"/>
        </w:rPr>
        <w:t>Bocпитатель</w:t>
      </w:r>
      <w:proofErr w:type="spellEnd"/>
      <w:r w:rsidRPr="004D2231">
        <w:rPr>
          <w:rFonts w:asciiTheme="minorHAnsi" w:hAnsiTheme="minorHAnsi" w:cstheme="minorHAnsi"/>
        </w:rPr>
        <w:t xml:space="preserve"> обращает внимание детей на то, что хорошего и красивого ребенок видит вокруг своего дома, детского сада и т.д. Патриотическое воспитание дошкольников направлено на решение широкого круга задач: воспитание любви к семье и родной земле, уважения к труду и результатам труда, к истории и защитникам Родины; ознакомление с государственными символами, народными праздниками и традициями.</w:t>
      </w:r>
    </w:p>
    <w:p w14:paraId="360CB2EC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B силу ряда объективных и субъективных причин воспитание патриотизма в дошкольных учреждениях ушло на второй план. В 80 - 90-е годы была распространена точка зрения, что политика не должна касаться педагогического процесса, с учетом того, что многие исторические события не столь однозначны. Как результат такой точки зрения, стали дефицит духовности и доброты, отсутствие любви к Отчизне.</w:t>
      </w:r>
    </w:p>
    <w:p w14:paraId="2038CA6C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В настоящее время, непосредственно, вопросы нравственно-патриотического воспитания в ДОУ рассматриваются как одни из базовых, формирование патриотических чувств у детей дошкольного возраста основываются на национальной культуре и преемственности поколений. Также значительное внимание уделяется правовому воспитанию и проблемам социализации подрастающего поколения. Для четкого представления о стране, ребенок должен понимать, что у него как у гражданина есть не только обязанности, но и права.</w:t>
      </w:r>
    </w:p>
    <w:p w14:paraId="3DBA5E09" w14:textId="673C2942" w:rsidR="00B60802" w:rsidRPr="004D2231" w:rsidRDefault="00B60802" w:rsidP="00B6080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 xml:space="preserve">Сложность воспитания </w:t>
      </w:r>
      <w:proofErr w:type="gramStart"/>
      <w:r w:rsidRPr="004D2231">
        <w:rPr>
          <w:rFonts w:asciiTheme="minorHAnsi" w:hAnsiTheme="minorHAnsi" w:cstheme="minorHAnsi"/>
        </w:rPr>
        <w:t>патриотизма  заключается</w:t>
      </w:r>
      <w:proofErr w:type="gramEnd"/>
      <w:r w:rsidRPr="004D2231">
        <w:rPr>
          <w:rFonts w:asciiTheme="minorHAnsi" w:hAnsiTheme="minorHAnsi" w:cstheme="minorHAnsi"/>
        </w:rPr>
        <w:t xml:space="preserve"> в том, что многие современные родители, которые оказывают наибольшее влияние на ребенка, сами лишены патриотизма, поэтому они не объясняют этого детям и не могут подкрепить знания ребенка, полученные в детском саду. В большинстве случаев самыми авторитетными взрослыми для ребенка является родители. Это очень хорошо, но минус состоит в том, что дети копируют отношение родителей к родине, даже если это отношение противоречит знаниям ребенка, полученным в детском саду. Поэтому необходимо ДО</w:t>
      </w:r>
      <w:r w:rsidR="00453DB6" w:rsidRPr="004D2231">
        <w:rPr>
          <w:rFonts w:asciiTheme="minorHAnsi" w:hAnsiTheme="minorHAnsi" w:cstheme="minorHAnsi"/>
        </w:rPr>
        <w:t>У</w:t>
      </w:r>
      <w:r w:rsidRPr="004D2231">
        <w:rPr>
          <w:rFonts w:asciiTheme="minorHAnsi" w:hAnsiTheme="minorHAnsi" w:cstheme="minorHAnsi"/>
        </w:rPr>
        <w:t xml:space="preserve"> взаимодействовать с родителями, проводить семинары, круглые столы по вопросам патриотического воспитания - воспитывать не только детей, но и формировать патриотические чувства у родителей.</w:t>
      </w:r>
    </w:p>
    <w:p w14:paraId="6ABDD614" w14:textId="26A5E401" w:rsidR="00453DB6" w:rsidRPr="004D2231" w:rsidRDefault="00453DB6" w:rsidP="00453DB6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  <w:shd w:val="clear" w:color="auto" w:fill="FFFFFF"/>
        </w:rPr>
        <w:t>Для этого можно привлекать родителей к участию в</w:t>
      </w:r>
      <w:r w:rsidR="00CC16E9" w:rsidRPr="004D2231">
        <w:rPr>
          <w:rFonts w:asciiTheme="minorHAnsi" w:hAnsiTheme="minorHAnsi" w:cstheme="minorHAnsi"/>
          <w:shd w:val="clear" w:color="auto" w:fill="FFFFFF"/>
        </w:rPr>
        <w:t xml:space="preserve"> выстав</w:t>
      </w:r>
      <w:r w:rsidRPr="004D2231">
        <w:rPr>
          <w:rFonts w:asciiTheme="minorHAnsi" w:hAnsiTheme="minorHAnsi" w:cstheme="minorHAnsi"/>
          <w:shd w:val="clear" w:color="auto" w:fill="FFFFFF"/>
        </w:rPr>
        <w:t>ках</w:t>
      </w:r>
      <w:r w:rsidR="00CC16E9" w:rsidRPr="004D2231">
        <w:rPr>
          <w:rFonts w:asciiTheme="minorHAnsi" w:hAnsiTheme="minorHAnsi" w:cstheme="minorHAnsi"/>
          <w:shd w:val="clear" w:color="auto" w:fill="FFFFFF"/>
        </w:rPr>
        <w:t xml:space="preserve"> поделок и рисунков на тему </w:t>
      </w:r>
      <w:r w:rsidR="00CC16E9" w:rsidRPr="004D2231">
        <w:rPr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«Моя семья»</w:t>
      </w:r>
      <w:r w:rsidR="00CC16E9" w:rsidRPr="004D2231">
        <w:rPr>
          <w:rFonts w:asciiTheme="minorHAnsi" w:hAnsiTheme="minorHAnsi" w:cstheme="minorHAnsi"/>
          <w:shd w:val="clear" w:color="auto" w:fill="FFFFFF"/>
        </w:rPr>
        <w:t>, </w:t>
      </w:r>
      <w:r w:rsidR="00CC16E9" w:rsidRPr="004D2231">
        <w:rPr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«Моя мама – самая лучшая»</w:t>
      </w:r>
      <w:r w:rsidRPr="004D2231">
        <w:rPr>
          <w:rFonts w:asciiTheme="minorHAnsi" w:hAnsiTheme="minorHAnsi" w:cstheme="minorHAnsi"/>
          <w:i/>
          <w:iCs/>
          <w:bdr w:val="none" w:sz="0" w:space="0" w:color="auto" w:frame="1"/>
          <w:shd w:val="clear" w:color="auto" w:fill="FFFFFF"/>
        </w:rPr>
        <w:t>, «Мой любимый город», участию в мини-проектах «Изучаем город вместе»</w:t>
      </w:r>
      <w:r w:rsidR="00CC16E9" w:rsidRPr="004D2231">
        <w:rPr>
          <w:rFonts w:asciiTheme="minorHAnsi" w:hAnsiTheme="minorHAnsi" w:cstheme="minorHAnsi"/>
          <w:shd w:val="clear" w:color="auto" w:fill="FFFFFF"/>
        </w:rPr>
        <w:t> и т. д., проведение соревнований, праздников и утренников, совместный труд на участке. Контакт с родителями и семьей имеет большое значение в решении задач </w:t>
      </w:r>
      <w:r w:rsidR="00CC16E9" w:rsidRPr="004D2231">
        <w:rPr>
          <w:rStyle w:val="a4"/>
          <w:rFonts w:asciiTheme="minorHAnsi" w:hAnsiTheme="minorHAnsi" w:cstheme="minorHAnsi"/>
          <w:bdr w:val="none" w:sz="0" w:space="0" w:color="auto" w:frame="1"/>
          <w:shd w:val="clear" w:color="auto" w:fill="FFFFFF"/>
        </w:rPr>
        <w:t>нравственно-патриотического воспитания</w:t>
      </w:r>
      <w:r w:rsidR="00CC16E9" w:rsidRPr="004D2231">
        <w:rPr>
          <w:rFonts w:asciiTheme="minorHAnsi" w:hAnsiTheme="minorHAnsi" w:cstheme="minorHAnsi"/>
          <w:shd w:val="clear" w:color="auto" w:fill="FFFFFF"/>
        </w:rPr>
        <w:t>.</w:t>
      </w:r>
    </w:p>
    <w:p w14:paraId="31B66014" w14:textId="23F0DF93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lastRenderedPageBreak/>
        <w:t>Целью патриотического воспитания в детском саду является формирование у детей дошкольного возраста патриотического отношения к своей семье, городу, к природе, культуре на основе исторических и природных особенностей родного края. Воспитание гордости за то, что ребенок является представителем своего народа, уважения к прошлому, настоящему, будущему Родины, терпимого отношения к представителям иных национальностей.</w:t>
      </w:r>
    </w:p>
    <w:p w14:paraId="3C90ACD1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Задачи патриотического воспитания:</w:t>
      </w:r>
    </w:p>
    <w:p w14:paraId="1542A7B1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воспитывать любовь к стране, семье, природе.</w:t>
      </w:r>
    </w:p>
    <w:p w14:paraId="3927FC01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-формировать трепетное отношение к семейным и народным ценностям.</w:t>
      </w:r>
    </w:p>
    <w:p w14:paraId="4DFB8FE0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формировать заботливое отношение к старшему поколению.</w:t>
      </w:r>
    </w:p>
    <w:p w14:paraId="46CB523A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формировать уважительное отношение к труду других людей и людей разных профессий.</w:t>
      </w:r>
    </w:p>
    <w:p w14:paraId="011E4A59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развивать интерес к традициям родного народа, соблюдать их и сохранять.</w:t>
      </w:r>
    </w:p>
    <w:p w14:paraId="0216F28E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формировать трепетное отношение к природе, ее ресурсам.</w:t>
      </w:r>
    </w:p>
    <w:p w14:paraId="4563EA3C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знакомить с символикой родного государства, ее значением для народа и страны в целом, расширить представления детей о регионах страны, ее больших городах.</w:t>
      </w:r>
    </w:p>
    <w:p w14:paraId="251DCB10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воспитывать гордость за сограждан, достигших успехов в разных областях деятельности: сельском хозяйстве, науке, спорте, культуре, образовании.</w:t>
      </w:r>
    </w:p>
    <w:p w14:paraId="0303E614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способствовать развитию интернациональных чувств по отношению к другим народам, их культуре, традициям.</w:t>
      </w:r>
    </w:p>
    <w:p w14:paraId="479E48C2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дать представления о правах и защите ребенка.</w:t>
      </w:r>
    </w:p>
    <w:p w14:paraId="1E5A1CDD" w14:textId="636573BA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Для того, чтобы стало возможным реализовать цели и задачи, педагоги создают необходимые условия для патриотического воспитания дошкольников:</w:t>
      </w:r>
    </w:p>
    <w:p w14:paraId="0212015D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1. Знакомство с окружающей природой родного края, а также ознакомление с ее характерными особенностями.</w:t>
      </w:r>
    </w:p>
    <w:p w14:paraId="07CAED4F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2. Проведение наблюдений за состоянием определенных природных объектов в различные времена года. Это даёт ребенку представления об изменениях природы. Учит замечать прекрасное в мелочах, ребенок замечает красоту родного края.</w:t>
      </w:r>
    </w:p>
    <w:p w14:paraId="0EFE9CBD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3. Организация посильного детского труда на земельных участках в определенный сезон года в природе. Это может быть посадка деревьев, кустов, посев овощей или цветов. Благоустройство территории родного города учит заботиться о своей Родине, ценить то, что сделал сам ребенок, его друзья, родные, другие горожане. Помогает понять сколько усилий необходимо приложить, чтобы, например, выросло одно дерево.</w:t>
      </w:r>
    </w:p>
    <w:p w14:paraId="58CFA922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4. Организация продуктивной, игровой и творческой деятельности ребенка, где он сможет проявить заботу о человеке, сочувствие, заботу о животных и растениях в различные времена года, приспосабливаясь к новым условиям жизни.</w:t>
      </w:r>
    </w:p>
    <w:p w14:paraId="31986DEF" w14:textId="77777777" w:rsidR="00B60802" w:rsidRPr="004D2231" w:rsidRDefault="00B60802" w:rsidP="00B6080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lastRenderedPageBreak/>
        <w:t>5. Взаимодействие педагогов дошкольной образовательной организации со всеми членами семьи ребенка.</w:t>
      </w:r>
    </w:p>
    <w:p w14:paraId="4BA1A97B" w14:textId="77777777" w:rsidR="00453DB6" w:rsidRPr="004D2231" w:rsidRDefault="00453DB6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</w:p>
    <w:p w14:paraId="3FBE2D43" w14:textId="0B90C351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Для полноценного патриотического воспитания в ДОУ используются разнообразные методы и формы работы с учетом возрастных особенностей детей:</w:t>
      </w:r>
    </w:p>
    <w:p w14:paraId="7DDB2918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экскурсии и целевые прогулки. Это могут быть экскурсии в краеведческий музей, к монументу Воинской славы и т. д.;</w:t>
      </w:r>
    </w:p>
    <w:p w14:paraId="5BC4820A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рассказ воспитателя о природе, истории государства и т. д;</w:t>
      </w:r>
    </w:p>
    <w:p w14:paraId="124A5395" w14:textId="77777777" w:rsidR="004D2231" w:rsidRPr="004D2231" w:rsidRDefault="00B60802" w:rsidP="004D223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наблюдение за изменениями в природе родного населенного пункта, за трудом людей на территории детского сада и в городе;</w:t>
      </w:r>
      <w:r w:rsidR="004D2231" w:rsidRPr="004D2231">
        <w:rPr>
          <w:rFonts w:asciiTheme="minorHAnsi" w:hAnsiTheme="minorHAnsi" w:cstheme="minorHAnsi"/>
        </w:rPr>
        <w:t xml:space="preserve"> </w:t>
      </w:r>
    </w:p>
    <w:p w14:paraId="417FE076" w14:textId="1A5BEED8" w:rsidR="004D2231" w:rsidRPr="004D2231" w:rsidRDefault="004D2231" w:rsidP="004D2231">
      <w:pPr>
        <w:pStyle w:val="a3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наблюдения (например, позволяющие видеть трудовую жизнь горожан, изменения в облике города, района, улицы, воздвигаемых новостройках и т. п.);</w:t>
      </w:r>
    </w:p>
    <w:p w14:paraId="344D26E6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беседы о родном селе, городе, стране, ее истории;</w:t>
      </w:r>
    </w:p>
    <w:p w14:paraId="0EDA2025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показ иллюстраций, фильмов, презентаций;</w:t>
      </w:r>
    </w:p>
    <w:p w14:paraId="610FF611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прослушивание аудиозаписей. Например, Гимна страны, птичьих голосов русского леса и пр.;</w:t>
      </w:r>
    </w:p>
    <w:p w14:paraId="3C5FE715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использование народных и авторский литературных произведений;</w:t>
      </w:r>
    </w:p>
    <w:p w14:paraId="4630E29A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ознакомление с народным ремесленным творчеством;</w:t>
      </w:r>
    </w:p>
    <w:p w14:paraId="5C71FCD8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знакомство с творчеством известных поэтов, художников, композиторов и пр.;</w:t>
      </w:r>
    </w:p>
    <w:p w14:paraId="1BFDCE93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организация тематических выставок;</w:t>
      </w:r>
    </w:p>
    <w:p w14:paraId="72EAAAA7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участие в общественных и календарных праздниках;</w:t>
      </w:r>
    </w:p>
    <w:p w14:paraId="2FA1ACEC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участие детей в посильном общественно-полезном труде.</w:t>
      </w:r>
    </w:p>
    <w:p w14:paraId="36623C6C" w14:textId="5FE20AA8" w:rsidR="00CC16E9" w:rsidRPr="004D2231" w:rsidRDefault="00453DB6" w:rsidP="00453DB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</w:t>
      </w:r>
      <w:r w:rsidR="00CC16E9" w:rsidRPr="004D2231">
        <w:rPr>
          <w:rFonts w:asciiTheme="minorHAnsi" w:hAnsiTheme="minorHAnsi" w:cstheme="minorHAnsi"/>
        </w:rPr>
        <w:t xml:space="preserve"> </w:t>
      </w:r>
      <w:r w:rsidRPr="004D2231">
        <w:rPr>
          <w:rFonts w:asciiTheme="minorHAnsi" w:hAnsiTheme="minorHAnsi" w:cstheme="minorHAnsi"/>
        </w:rPr>
        <w:t>р</w:t>
      </w:r>
      <w:r w:rsidR="00CC16E9" w:rsidRPr="004D2231">
        <w:rPr>
          <w:rFonts w:asciiTheme="minorHAnsi" w:hAnsiTheme="minorHAnsi" w:cstheme="minorHAnsi"/>
        </w:rPr>
        <w:t>ассказы </w:t>
      </w:r>
      <w:r w:rsidR="00CC16E9" w:rsidRPr="004D2231">
        <w:rPr>
          <w:rStyle w:val="a4"/>
          <w:rFonts w:asciiTheme="minorHAnsi" w:hAnsiTheme="minorHAnsi" w:cstheme="minorHAnsi"/>
          <w:bdr w:val="none" w:sz="0" w:space="0" w:color="auto" w:frame="1"/>
        </w:rPr>
        <w:t>воспитателя</w:t>
      </w:r>
      <w:r w:rsidR="00CC16E9" w:rsidRPr="004D2231">
        <w:rPr>
          <w:rFonts w:asciiTheme="minorHAnsi" w:hAnsiTheme="minorHAnsi" w:cstheme="minorHAnsi"/>
        </w:rPr>
        <w:t>, беседы с детьми о славной истории родной страны и родного город;</w:t>
      </w:r>
    </w:p>
    <w:p w14:paraId="19ADE74D" w14:textId="5F54E4FE" w:rsidR="00CC16E9" w:rsidRPr="004D2231" w:rsidRDefault="004D2231" w:rsidP="004D223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 xml:space="preserve">- </w:t>
      </w:r>
      <w:r w:rsidR="00CC16E9" w:rsidRPr="004D2231">
        <w:rPr>
          <w:rFonts w:asciiTheme="minorHAnsi" w:hAnsiTheme="minorHAnsi" w:cstheme="minorHAnsi"/>
        </w:rPr>
        <w:t xml:space="preserve"> </w:t>
      </w:r>
      <w:r w:rsidRPr="004D2231">
        <w:rPr>
          <w:rFonts w:asciiTheme="minorHAnsi" w:hAnsiTheme="minorHAnsi" w:cstheme="minorHAnsi"/>
        </w:rPr>
        <w:t>л</w:t>
      </w:r>
      <w:r w:rsidR="00CC16E9" w:rsidRPr="004D2231">
        <w:rPr>
          <w:rFonts w:asciiTheme="minorHAnsi" w:hAnsiTheme="minorHAnsi" w:cstheme="minorHAnsi"/>
        </w:rPr>
        <w:t>ичный пример </w:t>
      </w:r>
      <w:r w:rsidR="00CC16E9" w:rsidRPr="004D2231">
        <w:rPr>
          <w:rStyle w:val="a4"/>
          <w:rFonts w:asciiTheme="minorHAnsi" w:hAnsiTheme="minorHAnsi" w:cstheme="minorHAnsi"/>
          <w:bdr w:val="none" w:sz="0" w:space="0" w:color="auto" w:frame="1"/>
        </w:rPr>
        <w:t>воспитателя</w:t>
      </w:r>
      <w:r w:rsidR="00CC16E9" w:rsidRPr="004D2231">
        <w:rPr>
          <w:rFonts w:asciiTheme="minorHAnsi" w:hAnsiTheme="minorHAnsi" w:cstheme="minorHAnsi"/>
        </w:rPr>
        <w:t>, любящего свою работу, свою улицу, свой город и принимающего активное участие в общественной жизни (важно помнить, что мировоззрение педагога, его взгляды, суждения, активная жизненная позиция – самый сильнодействующий фактор </w:t>
      </w:r>
      <w:r w:rsidR="00CC16E9" w:rsidRPr="004D2231">
        <w:rPr>
          <w:rStyle w:val="a4"/>
          <w:rFonts w:asciiTheme="minorHAnsi" w:hAnsiTheme="minorHAnsi" w:cstheme="minorHAnsi"/>
          <w:bdr w:val="none" w:sz="0" w:space="0" w:color="auto" w:frame="1"/>
        </w:rPr>
        <w:t>воспитания</w:t>
      </w:r>
      <w:r w:rsidR="00CC16E9" w:rsidRPr="004D2231">
        <w:rPr>
          <w:rFonts w:asciiTheme="minorHAnsi" w:hAnsiTheme="minorHAnsi" w:cstheme="minorHAnsi"/>
        </w:rPr>
        <w:t>).</w:t>
      </w:r>
    </w:p>
    <w:p w14:paraId="72B3150F" w14:textId="0E43FB07" w:rsidR="00CC16E9" w:rsidRPr="004D2231" w:rsidRDefault="004D2231" w:rsidP="004D2231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- п</w:t>
      </w:r>
      <w:r w:rsidR="00CC16E9" w:rsidRPr="004D2231">
        <w:rPr>
          <w:rFonts w:asciiTheme="minorHAnsi" w:hAnsiTheme="minorHAnsi" w:cstheme="minorHAnsi"/>
        </w:rPr>
        <w:t>раздник – особая </w:t>
      </w:r>
      <w:r w:rsidR="00CC16E9" w:rsidRPr="004D2231">
        <w:rPr>
          <w:rStyle w:val="a4"/>
          <w:rFonts w:asciiTheme="minorHAnsi" w:hAnsiTheme="minorHAnsi" w:cstheme="minorHAnsi"/>
          <w:bdr w:val="none" w:sz="0" w:space="0" w:color="auto" w:frame="1"/>
        </w:rPr>
        <w:t>форма воспитательной работы</w:t>
      </w:r>
      <w:r w:rsidR="00CC16E9" w:rsidRPr="004D2231">
        <w:rPr>
          <w:rFonts w:asciiTheme="minorHAnsi" w:hAnsiTheme="minorHAnsi" w:cstheme="minorHAnsi"/>
        </w:rPr>
        <w:t>. Его отличительные особенности состоят в том, что, во-первых, в его основе лежит радость, положительные эмоции. Во-вторых, его отличает многообразие деятельности детей, единство различных направлений </w:t>
      </w:r>
      <w:r w:rsidR="00CC16E9" w:rsidRPr="004D2231">
        <w:rPr>
          <w:rStyle w:val="a4"/>
          <w:rFonts w:asciiTheme="minorHAnsi" w:hAnsiTheme="minorHAnsi" w:cstheme="minorHAnsi"/>
          <w:bdr w:val="none" w:sz="0" w:space="0" w:color="auto" w:frame="1"/>
        </w:rPr>
        <w:t>воспитательной работы</w:t>
      </w:r>
      <w:r w:rsidR="00CC16E9" w:rsidRPr="004D2231">
        <w:rPr>
          <w:rFonts w:asciiTheme="minorHAnsi" w:hAnsiTheme="minorHAnsi" w:cstheme="minorHAnsi"/>
        </w:rPr>
        <w:t>. В-третьих, праздник, как правило, требует тщательной подготовки, поскольку предполагает организованные действия его участников по определенному, заранее разработанному сценарию.</w:t>
      </w:r>
    </w:p>
    <w:p w14:paraId="6E23E5B4" w14:textId="67DA66A2" w:rsidR="00CC16E9" w:rsidRPr="004D2231" w:rsidRDefault="00CC16E9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  <w:shd w:val="clear" w:color="auto" w:fill="F6F6F6"/>
        </w:rPr>
        <w:t xml:space="preserve">Дети старшего возраста интересуются событиями, которые происходят не только в родном городе, но и во всей стране, обсуждают некоторые из них со сверстниками, задают взрослым многочисленные вопросы. Такими интересующими детей событиями </w:t>
      </w:r>
      <w:r w:rsidRPr="004D2231">
        <w:rPr>
          <w:rFonts w:asciiTheme="minorHAnsi" w:hAnsiTheme="minorHAnsi" w:cstheme="minorHAnsi"/>
          <w:shd w:val="clear" w:color="auto" w:fill="F6F6F6"/>
        </w:rPr>
        <w:lastRenderedPageBreak/>
        <w:t>являются космические полеты. Ребята, под руководством взрослых, собирают фотографии космонавтов, значки, вырезки из газет и журналов, где рассказывается о полетах в космос. Педагог должен поддерживать и углублять интерес детей к космонавтам и их работе. В групповой библиотеке должно быть несколько книг о героях космоса, а также альбомы, сделанные руками ребят, детские рисунки на данную тему.</w:t>
      </w:r>
    </w:p>
    <w:p w14:paraId="6873B512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 xml:space="preserve">Патриотическое воспитание можно выделить как самое важное направление в воспитании в целом. Подрастающее поколение </w:t>
      </w:r>
      <w:proofErr w:type="gramStart"/>
      <w:r w:rsidRPr="004D2231">
        <w:rPr>
          <w:rFonts w:asciiTheme="minorHAnsi" w:hAnsiTheme="minorHAnsi" w:cstheme="minorHAnsi"/>
        </w:rPr>
        <w:t>- это</w:t>
      </w:r>
      <w:proofErr w:type="gramEnd"/>
      <w:r w:rsidRPr="004D2231">
        <w:rPr>
          <w:rFonts w:asciiTheme="minorHAnsi" w:hAnsiTheme="minorHAnsi" w:cstheme="minorHAnsi"/>
        </w:rPr>
        <w:t xml:space="preserve"> будущее нашей страны. У нашей страны великая история, язык, культура. Россией можно восхищаться бесконечно. Очень важно привить это детям еще в дошкольном возрасте. Патриотизм </w:t>
      </w:r>
      <w:proofErr w:type="gramStart"/>
      <w:r w:rsidRPr="004D2231">
        <w:rPr>
          <w:rFonts w:asciiTheme="minorHAnsi" w:hAnsiTheme="minorHAnsi" w:cstheme="minorHAnsi"/>
        </w:rPr>
        <w:t>- это</w:t>
      </w:r>
      <w:proofErr w:type="gramEnd"/>
      <w:r w:rsidRPr="004D2231">
        <w:rPr>
          <w:rFonts w:asciiTheme="minorHAnsi" w:hAnsiTheme="minorHAnsi" w:cstheme="minorHAnsi"/>
        </w:rPr>
        <w:t xml:space="preserve"> не только любовь к своей стране. Патриот - человек любящий свою семью, свою Родину, себя. Россия - великая держава и держится она на сплочении народа. Этот народ объединяет любовь к Родине, поэтому важно, чтобы наши дети росли патриотами.</w:t>
      </w:r>
    </w:p>
    <w:p w14:paraId="39F65D7D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  <w:i/>
          <w:iCs/>
        </w:rPr>
        <w:t>Литература:</w:t>
      </w:r>
    </w:p>
    <w:p w14:paraId="3B6D581B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 xml:space="preserve">1. Абрамов А. Патриотическая идеология в России: этапы эволюции // Молодежная политика, воспитательная и патриотическая работа: практика XXI века. Материалы Всероссийской научно-практической конференции. М.: </w:t>
      </w:r>
      <w:proofErr w:type="spellStart"/>
      <w:r w:rsidRPr="004D2231">
        <w:rPr>
          <w:rFonts w:asciiTheme="minorHAnsi" w:hAnsiTheme="minorHAnsi" w:cstheme="minorHAnsi"/>
        </w:rPr>
        <w:t>РГУТиС</w:t>
      </w:r>
      <w:proofErr w:type="spellEnd"/>
      <w:r w:rsidRPr="004D2231">
        <w:rPr>
          <w:rFonts w:asciiTheme="minorHAnsi" w:hAnsiTheme="minorHAnsi" w:cstheme="minorHAnsi"/>
        </w:rPr>
        <w:t>, 2014.</w:t>
      </w:r>
    </w:p>
    <w:p w14:paraId="6CD9D986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2. Вилкова Т.Ю. Гражданско-патриотическое воспитание: опыт одной школы // Начальная школа. - 2008. -№ 5</w:t>
      </w:r>
    </w:p>
    <w:p w14:paraId="7C7AE216" w14:textId="77777777" w:rsidR="00B60802" w:rsidRPr="004D2231" w:rsidRDefault="00B60802" w:rsidP="00B60802">
      <w:pPr>
        <w:pStyle w:val="a3"/>
        <w:spacing w:before="0" w:beforeAutospacing="0" w:after="24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 xml:space="preserve">3. Воронов В.В. Гражданское воспитание молодежи / Педагогика: учеб. / Л.П. </w:t>
      </w:r>
      <w:proofErr w:type="spellStart"/>
      <w:r w:rsidRPr="004D2231">
        <w:rPr>
          <w:rFonts w:asciiTheme="minorHAnsi" w:hAnsiTheme="minorHAnsi" w:cstheme="minorHAnsi"/>
        </w:rPr>
        <w:t>Крившенко</w:t>
      </w:r>
      <w:proofErr w:type="spellEnd"/>
      <w:r w:rsidRPr="004D2231">
        <w:rPr>
          <w:rFonts w:asciiTheme="minorHAnsi" w:hAnsiTheme="minorHAnsi" w:cstheme="minorHAnsi"/>
        </w:rPr>
        <w:t xml:space="preserve"> [и др.]: под ред. Л.П. </w:t>
      </w:r>
      <w:proofErr w:type="spellStart"/>
      <w:r w:rsidRPr="004D2231">
        <w:rPr>
          <w:rFonts w:asciiTheme="minorHAnsi" w:hAnsiTheme="minorHAnsi" w:cstheme="minorHAnsi"/>
        </w:rPr>
        <w:t>Крившенко</w:t>
      </w:r>
      <w:proofErr w:type="spellEnd"/>
      <w:r w:rsidRPr="004D2231">
        <w:rPr>
          <w:rFonts w:asciiTheme="minorHAnsi" w:hAnsiTheme="minorHAnsi" w:cstheme="minorHAnsi"/>
        </w:rPr>
        <w:t xml:space="preserve">. - М.: ТК </w:t>
      </w:r>
      <w:proofErr w:type="spellStart"/>
      <w:r w:rsidRPr="004D2231">
        <w:rPr>
          <w:rFonts w:asciiTheme="minorHAnsi" w:hAnsiTheme="minorHAnsi" w:cstheme="minorHAnsi"/>
        </w:rPr>
        <w:t>Велби</w:t>
      </w:r>
      <w:proofErr w:type="spellEnd"/>
      <w:r w:rsidRPr="004D2231">
        <w:rPr>
          <w:rFonts w:asciiTheme="minorHAnsi" w:hAnsiTheme="minorHAnsi" w:cstheme="minorHAnsi"/>
        </w:rPr>
        <w:t>, Изд-во Проспект, 2007.</w:t>
      </w:r>
    </w:p>
    <w:p w14:paraId="1140624D" w14:textId="77777777" w:rsidR="00B60802" w:rsidRPr="004D2231" w:rsidRDefault="00B60802" w:rsidP="00B60802">
      <w:pPr>
        <w:pStyle w:val="a3"/>
        <w:spacing w:before="0" w:beforeAutospacing="0" w:after="0" w:afterAutospacing="0"/>
        <w:rPr>
          <w:rFonts w:asciiTheme="minorHAnsi" w:hAnsiTheme="minorHAnsi" w:cstheme="minorHAnsi"/>
        </w:rPr>
      </w:pPr>
      <w:r w:rsidRPr="004D2231">
        <w:rPr>
          <w:rFonts w:asciiTheme="minorHAnsi" w:hAnsiTheme="minorHAnsi" w:cstheme="minorHAnsi"/>
        </w:rPr>
        <w:t>4. Словарь философских терминов. Научная редакция профессора В.Г. Кузнецова. М., ИНФРА-М.</w:t>
      </w:r>
    </w:p>
    <w:p w14:paraId="64C7EEAF" w14:textId="77777777" w:rsidR="0076709B" w:rsidRPr="004D2231" w:rsidRDefault="0076709B">
      <w:pPr>
        <w:rPr>
          <w:rFonts w:cstheme="minorHAnsi"/>
          <w:sz w:val="24"/>
          <w:szCs w:val="24"/>
        </w:rPr>
      </w:pPr>
    </w:p>
    <w:sectPr w:rsidR="0076709B" w:rsidRPr="004D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09"/>
    <w:rsid w:val="001B1609"/>
    <w:rsid w:val="00453DB6"/>
    <w:rsid w:val="004D2231"/>
    <w:rsid w:val="0076709B"/>
    <w:rsid w:val="00B60802"/>
    <w:rsid w:val="00CC16E9"/>
    <w:rsid w:val="00E2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6B37"/>
  <w15:chartTrackingRefBased/>
  <w15:docId w15:val="{3CB4A5B5-B47C-4306-A98C-B8CF4905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CC16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Буянова</dc:creator>
  <cp:keywords/>
  <dc:description/>
  <cp:lastModifiedBy>Ирина Буянова</cp:lastModifiedBy>
  <cp:revision>7</cp:revision>
  <dcterms:created xsi:type="dcterms:W3CDTF">2024-04-30T12:46:00Z</dcterms:created>
  <dcterms:modified xsi:type="dcterms:W3CDTF">2024-05-03T02:49:00Z</dcterms:modified>
</cp:coreProperties>
</file>