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0E" w:rsidRDefault="00794B7F">
      <w:pPr>
        <w:rPr>
          <w:rFonts w:ascii="Times New Roman" w:hAnsi="Times New Roman" w:cs="Times New Roman"/>
          <w:sz w:val="28"/>
          <w:szCs w:val="28"/>
        </w:rPr>
      </w:pPr>
      <w:r w:rsidRPr="00794B7F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«Обучение счету детей дошкольного возраста».</w:t>
      </w:r>
    </w:p>
    <w:p w:rsidR="00794B7F" w:rsidRDefault="00794B7F" w:rsidP="00794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 имеет разные виды: количественный, порядковый, прямой, обратный, счет групп предметов в различном расположении. Разные видя счета имеют свои цели. </w:t>
      </w:r>
    </w:p>
    <w:p w:rsidR="00794B7F" w:rsidRDefault="00794B7F" w:rsidP="00794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обучения детей счету не нова, глубоко исследована и отражена в большом количестве педагогических и психологических публикациях. Изучение этой проблемы занимались отечественные и зарубежные ученые и педагоги (Ф,Н,Блехер, П.Я.Гальперин, А.М.Леушина, Ж.Пиаже). в контексте исследования определились три основных взгляда на генезис понятия числа:</w:t>
      </w:r>
    </w:p>
    <w:p w:rsidR="00794B7F" w:rsidRDefault="00794B7F" w:rsidP="00794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*образование числа есть формальный синтез логических операций- классификации и сериации (Ж.Пеаже)</w:t>
      </w:r>
    </w:p>
    <w:p w:rsidR="00794B7F" w:rsidRDefault="00794B7F" w:rsidP="00794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*понятие числа результат предметных действий ребенка с величинами (П.Я.Гальперин)</w:t>
      </w:r>
    </w:p>
    <w:p w:rsidR="00794B7F" w:rsidRDefault="00794B7F" w:rsidP="00794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 основе понятия числа лежит развитие эмпирического обобщения и рассудочно- эмпирического мышления (Ф,Н,Блехер,</w:t>
      </w:r>
      <w:r w:rsidRPr="00794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А.М.Леушина)</w:t>
      </w:r>
    </w:p>
    <w:p w:rsidR="00794B7F" w:rsidRDefault="00794B7F" w:rsidP="00794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дошкольных учреждениях наиболее востребованной остается методика обучения счету, разработанной  А.М. Леушиной. Идея этой методики заключается в понимании того, что переход обучения к числовому этапу происходит через сравнение предметных групп по признаку количества  и определение этого количества  словом- числительным. Дети осваивают деятельность счета на основе овладения такими операциями с множествами, как дробление множества на элементы. Но как показывает практика, пособий в детских садах не хватает.</w:t>
      </w:r>
    </w:p>
    <w:p w:rsidR="00794B7F" w:rsidRDefault="00794B7F" w:rsidP="00794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стандарт дошкольного образования в содержании образовательной области «познавательное развитие» включает формирование первичных представлений о свойствах и взаимоотношениях объектов окружающего мира (форма, цвет, размер, материал</w:t>
      </w:r>
      <w:r w:rsidR="00F73390">
        <w:rPr>
          <w:rFonts w:ascii="Times New Roman" w:hAnsi="Times New Roman" w:cs="Times New Roman"/>
          <w:sz w:val="28"/>
          <w:szCs w:val="28"/>
        </w:rPr>
        <w:t>, темп, количество, число, часть, целое, пространство, время, движение, причина, следствие).</w:t>
      </w:r>
    </w:p>
    <w:p w:rsidR="00F73390" w:rsidRDefault="00F73390" w:rsidP="00794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разных программах дошкольного образования количественным материалом для обучения детей счету выступали числа первого и второго десятка. Во многих счет до 20. Но всегда первый этап обучения счету начинается со сравнения двух множеств на материале чисел первого десятка и уравнивания двух множеств добавлением или удалением одного элемента. </w:t>
      </w:r>
    </w:p>
    <w:p w:rsidR="00F73390" w:rsidRDefault="00F73390" w:rsidP="00794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упражнений дети усваивают понятия «больше», «меньше», «на один меньше», «на один больше», «поровну», «столько же». Цель таких упражнений:  показать ребенку принцип образования натурального рада чисел (каждое последующее число больше на ,  а каждое предыдущее меньше на 1). В дальнейшем подвести к усвоению взаимно- обратных отношений между смежными числами. </w:t>
      </w:r>
    </w:p>
    <w:p w:rsidR="00F73390" w:rsidRDefault="00591FD9" w:rsidP="00794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организуется педагогическая работа по обучению операции сосчитывания. Детям необходимо продемонстрировать установление взаимно- однозначного соответствия между элементами  и наглядно представленного множества и произносимыми при счете словами-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числительными. Каждому предмету соответствует только одно числительное. между педагогом и детьми- воспитатель считает, выделяя голосом итоговое число, называет его вместе со словом «всего»а начальном этапе обучения происходит разделение функций ( 1,2,3, всего три котенка). При этом педагог делает круговой обобщающий жест рукой вокруг всего множества. </w:t>
      </w:r>
    </w:p>
    <w:p w:rsidR="00591FD9" w:rsidRDefault="00591FD9" w:rsidP="00794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между каждым сосчитываемым  предметом и словом числительным подчеркивается определенным образом. Педагог а потом и дети, называя числительное совершают движения:</w:t>
      </w:r>
    </w:p>
    <w:p w:rsidR="00591FD9" w:rsidRDefault="00591FD9" w:rsidP="00794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-прикосновение рукой к каждому сосчитываемому предмету</w:t>
      </w:r>
    </w:p>
    <w:p w:rsidR="003A3A77" w:rsidRDefault="00591FD9" w:rsidP="003A3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91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прикосновение указкой</w:t>
      </w:r>
      <w:r w:rsidR="003A3A77" w:rsidRPr="003A3A77">
        <w:rPr>
          <w:rFonts w:ascii="Times New Roman" w:hAnsi="Times New Roman" w:cs="Times New Roman"/>
          <w:sz w:val="28"/>
          <w:szCs w:val="28"/>
        </w:rPr>
        <w:t xml:space="preserve"> </w:t>
      </w:r>
      <w:r w:rsidR="003A3A77">
        <w:rPr>
          <w:rFonts w:ascii="Times New Roman" w:hAnsi="Times New Roman" w:cs="Times New Roman"/>
          <w:sz w:val="28"/>
          <w:szCs w:val="28"/>
        </w:rPr>
        <w:t>к каждому сосчитываемому предмету</w:t>
      </w:r>
    </w:p>
    <w:p w:rsidR="00591FD9" w:rsidRDefault="003A3A77" w:rsidP="0059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-преставление с места на место или сдвигание каждого считываемого предмета. </w:t>
      </w:r>
    </w:p>
    <w:p w:rsidR="003A3A77" w:rsidRDefault="003A3A77" w:rsidP="0059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передача предметов по одному другому лицу. </w:t>
      </w:r>
    </w:p>
    <w:p w:rsidR="003A3A77" w:rsidRDefault="003A3A77" w:rsidP="0059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-поворот туловища и кивок головы в сторону считываемого предмета.</w:t>
      </w:r>
    </w:p>
    <w:p w:rsidR="003A3A77" w:rsidRDefault="003A3A77" w:rsidP="0059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прослеживание считываемого предмета взглядом.</w:t>
      </w:r>
    </w:p>
    <w:p w:rsidR="003A3A77" w:rsidRDefault="003A3A77" w:rsidP="0059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перемещение сосчитываемых предметов в пространстве (один, два, три, три цветка ставим в вазу). В детском саду дети овладевают разными видами счета. Каждый из этих видов счета требует усвоения ребенком определенных правил счета. </w:t>
      </w:r>
    </w:p>
    <w:p w:rsidR="003A3A77" w:rsidRDefault="003A3A77" w:rsidP="00591F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3A77">
        <w:rPr>
          <w:rFonts w:ascii="Times New Roman" w:hAnsi="Times New Roman" w:cs="Times New Roman"/>
          <w:b/>
          <w:sz w:val="28"/>
          <w:szCs w:val="28"/>
        </w:rPr>
        <w:t>Правила количественно счета.</w:t>
      </w:r>
    </w:p>
    <w:p w:rsidR="003A3A77" w:rsidRDefault="003A3A77" w:rsidP="0059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началом счета показать правую руку и направление движения слева на право.</w:t>
      </w:r>
    </w:p>
    <w:p w:rsidR="003A3A77" w:rsidRDefault="003A3A77" w:rsidP="0059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-начинать счет с первого элемента слева. </w:t>
      </w:r>
    </w:p>
    <w:p w:rsidR="003A3A77" w:rsidRDefault="003A3A77" w:rsidP="0059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-называя числительное соотносить его только с одним элементом множества. </w:t>
      </w:r>
    </w:p>
    <w:p w:rsidR="003A3A77" w:rsidRDefault="003A3A77" w:rsidP="0059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пропускать ни одного предмета.</w:t>
      </w:r>
    </w:p>
    <w:p w:rsidR="003A3A77" w:rsidRDefault="003A3A77" w:rsidP="0059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-сопровождать каждое называемое числительное движением руки или указкой. </w:t>
      </w:r>
    </w:p>
    <w:p w:rsidR="003A3A77" w:rsidRDefault="003A3A77" w:rsidP="0059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-последнее названное числительное относить ко всему  множеству в целом.</w:t>
      </w:r>
    </w:p>
    <w:p w:rsidR="003A3A77" w:rsidRDefault="003A3A77" w:rsidP="0059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-совершать заключительный обобщающий круговой жест рукой.</w:t>
      </w:r>
    </w:p>
    <w:p w:rsidR="003A3A77" w:rsidRDefault="003A3A77" w:rsidP="0059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-отвечать на вопрос «сколько», называя итоговое число вместе с существительным и словом «всего»</w:t>
      </w:r>
    </w:p>
    <w:p w:rsidR="000638B7" w:rsidRDefault="000638B7" w:rsidP="00591F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38B7">
        <w:rPr>
          <w:rFonts w:ascii="Times New Roman" w:hAnsi="Times New Roman" w:cs="Times New Roman"/>
          <w:b/>
          <w:sz w:val="28"/>
          <w:szCs w:val="28"/>
        </w:rPr>
        <w:t>Правила порядкового счета.</w:t>
      </w:r>
    </w:p>
    <w:p w:rsidR="000638B7" w:rsidRDefault="000638B7" w:rsidP="00063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перед началом счета показать правую руку и направление движения слева на право или справа на лево.</w:t>
      </w:r>
    </w:p>
    <w:p w:rsidR="000638B7" w:rsidRDefault="000638B7" w:rsidP="00063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-начинать счет либо с крайнего правого, либо с крайнего левого элемента в зависимости от направления счета. </w:t>
      </w:r>
    </w:p>
    <w:p w:rsidR="000638B7" w:rsidRDefault="000638B7" w:rsidP="00063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называя слово  числительное соотносить его только с одним элементом множества. </w:t>
      </w:r>
    </w:p>
    <w:p w:rsidR="000638B7" w:rsidRDefault="000638B7" w:rsidP="00063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пропускать ни одного предмета.</w:t>
      </w:r>
    </w:p>
    <w:p w:rsidR="000638B7" w:rsidRDefault="000638B7" w:rsidP="00063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--сопровождать каждое называемое числительное движением руки или указкой. </w:t>
      </w:r>
    </w:p>
    <w:p w:rsidR="000638B7" w:rsidRDefault="000638B7" w:rsidP="00063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отвечать на вопрос «какой по счету?», называя прилагательное, существительное и числительное, а так же направление счета (зеленый флажок –второй, считая с лева на право).</w:t>
      </w:r>
    </w:p>
    <w:p w:rsidR="000638B7" w:rsidRDefault="000638B7" w:rsidP="00063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относить последнее числительное только к одному предмету. </w:t>
      </w:r>
    </w:p>
    <w:p w:rsidR="000638B7" w:rsidRDefault="000638B7" w:rsidP="000638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38B7">
        <w:rPr>
          <w:rFonts w:ascii="Times New Roman" w:hAnsi="Times New Roman" w:cs="Times New Roman"/>
          <w:b/>
          <w:sz w:val="28"/>
          <w:szCs w:val="28"/>
        </w:rPr>
        <w:lastRenderedPageBreak/>
        <w:t>Правила счета предметов в различном расположении.</w:t>
      </w:r>
    </w:p>
    <w:p w:rsidR="000638B7" w:rsidRDefault="000638B7" w:rsidP="00063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запомнить элемент с которого начался счет.</w:t>
      </w:r>
    </w:p>
    <w:p w:rsidR="000638B7" w:rsidRDefault="000638B7" w:rsidP="00063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считать правой рукой</w:t>
      </w:r>
    </w:p>
    <w:p w:rsidR="000638B7" w:rsidRDefault="000638B7" w:rsidP="00063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сохранять направление счета ( слева направо, с права на лево, по кругу, по часовой стрелке, сверху вниз, с низу вверх, по наклонной).</w:t>
      </w:r>
    </w:p>
    <w:p w:rsidR="000638B7" w:rsidRDefault="000638B7" w:rsidP="00063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пропускать ни одного предмета.</w:t>
      </w:r>
    </w:p>
    <w:p w:rsidR="000638B7" w:rsidRDefault="000638B7" w:rsidP="00063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сосчитывать один и тот же элемент дважды.</w:t>
      </w:r>
    </w:p>
    <w:p w:rsidR="000638B7" w:rsidRDefault="000638B7" w:rsidP="00063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-называть итоговое число вместе с существительным (с прилагательным, существительным в направлении счета, если это порядковый счет).</w:t>
      </w:r>
    </w:p>
    <w:p w:rsidR="000638B7" w:rsidRDefault="000638B7" w:rsidP="000638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38B7">
        <w:rPr>
          <w:rFonts w:ascii="Times New Roman" w:hAnsi="Times New Roman" w:cs="Times New Roman"/>
          <w:b/>
          <w:sz w:val="28"/>
          <w:szCs w:val="28"/>
        </w:rPr>
        <w:t>Правила сосчитывания.</w:t>
      </w:r>
    </w:p>
    <w:p w:rsidR="000638B7" w:rsidRDefault="000638B7" w:rsidP="00063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внимательно слушать, сколько и каких предметов необходимо отсчитать и что с ними надо сделать.</w:t>
      </w:r>
    </w:p>
    <w:p w:rsidR="000638B7" w:rsidRDefault="000638B7" w:rsidP="00063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-повторять сколько и каких предметов необходимо отсчитать  и что с ними надо делать. – выполнив задание, рассказать что и как делал</w:t>
      </w:r>
      <w:r w:rsidR="007866D2">
        <w:rPr>
          <w:rFonts w:ascii="Times New Roman" w:hAnsi="Times New Roman" w:cs="Times New Roman"/>
          <w:sz w:val="28"/>
          <w:szCs w:val="28"/>
        </w:rPr>
        <w:t xml:space="preserve"> (сказать, сколько и каких предметов отсчитал и что с ними сделал).</w:t>
      </w:r>
    </w:p>
    <w:p w:rsidR="007866D2" w:rsidRDefault="007866D2" w:rsidP="00063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-рассказывая называть число, предмет и его признак ( согласовывать числительное существительное и прилагательное в роде, числе и падеже). </w:t>
      </w:r>
    </w:p>
    <w:p w:rsidR="007866D2" w:rsidRDefault="007866D2" w:rsidP="00063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важно показать детям старшего дошкольного возраста относительность словесного обозначения числа- одно и тоже число ( как цифра) может быть отражена в речи с помощью разных слов. </w:t>
      </w:r>
    </w:p>
    <w:p w:rsidR="007866D2" w:rsidRPr="000638B7" w:rsidRDefault="007866D2" w:rsidP="00063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счетом позволяет ребенку успешно социализироваться, обеспечивает его готовность к обучению в школе. Это важное составляющее развития дошкольника зависят от педагога. </w:t>
      </w:r>
    </w:p>
    <w:p w:rsidR="000638B7" w:rsidRPr="000638B7" w:rsidRDefault="000638B7" w:rsidP="000638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38B7" w:rsidRPr="000638B7" w:rsidRDefault="000638B7" w:rsidP="00591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FD9" w:rsidRPr="000638B7" w:rsidRDefault="00591FD9" w:rsidP="00794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4B7F" w:rsidRPr="00794B7F" w:rsidRDefault="00794B7F" w:rsidP="00794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94B7F" w:rsidRPr="00794B7F" w:rsidSect="00624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4B7F"/>
    <w:rsid w:val="000638B7"/>
    <w:rsid w:val="003A3A77"/>
    <w:rsid w:val="00591FD9"/>
    <w:rsid w:val="0062470E"/>
    <w:rsid w:val="007866D2"/>
    <w:rsid w:val="00794B7F"/>
    <w:rsid w:val="00F7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1FCC0-F7BD-42AB-B076-D80ABE9F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2024-02-13T00:45:00Z</dcterms:created>
  <dcterms:modified xsi:type="dcterms:W3CDTF">2024-02-13T01:52:00Z</dcterms:modified>
</cp:coreProperties>
</file>