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99" w:rsidRDefault="000E041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Тема: «</w:t>
      </w:r>
      <w:r w:rsidR="004C2250">
        <w:rPr>
          <w:rFonts w:ascii="Times New Roman" w:hAnsi="Times New Roman" w:cs="Times New Roman"/>
          <w:i w:val="0"/>
          <w:sz w:val="28"/>
          <w:szCs w:val="28"/>
          <w:lang w:val="ru-RU"/>
        </w:rPr>
        <w:t>Нравственно- эстетическое воспитание детей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</w:p>
    <w:p w:rsidR="000E0419" w:rsidRDefault="000E0419" w:rsidP="000E041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Художественное развитие сложный и длительный процесс, начинающейся с раннего дошкольного возраста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этот период интенсивно развивается эстетическое восприятие, формируется художественный вкус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Анализ педагогической литературы дает основание сделать вывод о том, что в дошкольном возрасте происходит становление и формирование разных видов художественной деятельности: музыкальной, изобразительной, художественно- речевой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Исследователи подчеркивают: лишь в условиях общения с взрослым, художественная деятельность детей активно, целенаправленно развивается, формируется способность эмоционально откликаться на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прекрасное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окружающем и в искусстве. </w:t>
      </w:r>
    </w:p>
    <w:p w:rsidR="000E0419" w:rsidRDefault="000E0419" w:rsidP="000E041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Окружающая действительност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ь-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основной источник развития детского изобразительного творчества. Родители должны научить ребенка замечать красоту природы, богатства красок, звуков, выражать свое эмоциональное отношение к окружающему. В период от 2 до 5 лет дети открывают для себя мир, эмоционально реагируют на окружающее</w:t>
      </w:r>
      <w:r w:rsidR="00F605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удивляются, радуются своим открытиям, находя необычное в </w:t>
      </w:r>
      <w:proofErr w:type="gramStart"/>
      <w:r w:rsidR="00F605C6">
        <w:rPr>
          <w:rFonts w:ascii="Times New Roman" w:hAnsi="Times New Roman" w:cs="Times New Roman"/>
          <w:i w:val="0"/>
          <w:sz w:val="28"/>
          <w:szCs w:val="28"/>
          <w:lang w:val="ru-RU"/>
        </w:rPr>
        <w:t>обыденном</w:t>
      </w:r>
      <w:proofErr w:type="gramEnd"/>
      <w:r w:rsidR="00F605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F605C6" w:rsidRDefault="00F605C6" w:rsidP="000E041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Способность образно воспринимать окружающие предметы обогащает процесс рисования, так как ребенок начинает быстрее узнавать в линиях, пятнах изображения предметов. Так происходит активное развитие воображения. </w:t>
      </w:r>
    </w:p>
    <w:p w:rsidR="001C2016" w:rsidRDefault="001C2016" w:rsidP="000E041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изобразительном творчестве детей старшего дошкольного возраста происходит качественное изменение: обогащается тематика и содержание рисунков. Природные явления ребенок передает, используя соответствующий данному времени года колорит. Образы родной природы, созданные русскими поэтами, помогут наиболее выразительно предать их красоту в рисунках. </w:t>
      </w:r>
    </w:p>
    <w:p w:rsidR="00F605C6" w:rsidRDefault="00F605C6" w:rsidP="000E041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Природа- источник радостных переживаний, эстетических чувств. Дети сами многое подмечают в окружающем, но взрослым необходимо направлять их восприятие и помогать видеть наиболее яркие картины природы.  Наблюдения за природой обогащают детские впечатления, пробуждают желание передать эту красоту в рисунках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Нужно помочь малышу увидеть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прекрасное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окружающем, воспитать добрые чувства к родной природе. </w:t>
      </w:r>
    </w:p>
    <w:p w:rsidR="00F605C6" w:rsidRDefault="00F605C6" w:rsidP="000E041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Художественное развитие тесно связано с развитием речи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Наблюдая вместе с ребенком за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окружающем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нужно стараться обсудить увиденное, вызвать желание передать возникшие чувства словом. </w:t>
      </w:r>
      <w:r w:rsidR="004C22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 раннего возраста следует воспитывать любовь к природе, бережное отношение к растительному и животному миру. Во время прогулок следует обращать внимание на красоту цветов, разнообразие растительных форм, полет птиц в небе, на ритм падающих капель дождя, снежинок, осенних листьев. </w:t>
      </w:r>
    </w:p>
    <w:p w:rsidR="004C2250" w:rsidRDefault="00F605C6" w:rsidP="000E041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Искусство театра имеет большое значение в нравственно- эстетическом воспитании ребенка, его привлекают характеры</w:t>
      </w:r>
      <w:r w:rsidR="004C22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сценических героев, борьба добра со злом, отраженные в спектакле. Если спектакль, на который семья собирается пойти, построен на основе сказки, заранее прочитайте ее ребенку</w:t>
      </w:r>
      <w:proofErr w:type="gramStart"/>
      <w:r w:rsidR="004C225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="004C22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C2250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Так он лучше поймет сценические действия. После посещения театра предложите ребенку не только рассказать об увиденном, но и нарисовать то, что понравилось</w:t>
      </w:r>
      <w:proofErr w:type="gramStart"/>
      <w:r w:rsidR="004C225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="004C22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Помогите ребенку выбрать эпизод, набрать фон рисунка</w:t>
      </w:r>
      <w:proofErr w:type="gramStart"/>
      <w:r w:rsidR="004C2250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="004C22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Главно</w:t>
      </w:r>
      <w:proofErr w:type="gramStart"/>
      <w:r w:rsidR="004C2250">
        <w:rPr>
          <w:rFonts w:ascii="Times New Roman" w:hAnsi="Times New Roman" w:cs="Times New Roman"/>
          <w:i w:val="0"/>
          <w:sz w:val="28"/>
          <w:szCs w:val="28"/>
          <w:lang w:val="ru-RU"/>
        </w:rPr>
        <w:t>е-</w:t>
      </w:r>
      <w:proofErr w:type="gramEnd"/>
      <w:r w:rsidR="004C22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чтобы ребенок выразил свои чувства, отношение к персонажам, их поступкам. </w:t>
      </w:r>
    </w:p>
    <w:p w:rsidR="00F605C6" w:rsidRDefault="004C2250" w:rsidP="000E041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Среди художественных впечатлений, которые получает ребенок дошкольного возраста, большое значение имеют иллюстрации в детских книгах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 w:rsidR="00F605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у ребенка воображение, чувство прекрасного, эстетическое восприятие природных явлений, поможет художественная литература. С младшего дошкольного возраста знакомьте дет</w:t>
      </w:r>
      <w:r w:rsidR="001C20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ей с малыми фольклором. </w:t>
      </w:r>
    </w:p>
    <w:p w:rsidR="001C2016" w:rsidRDefault="001C2016" w:rsidP="000E041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Так же посещение музеев, выставок обогащает художественные впечатления ребенка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Восприятие картины художника, скульптуры в залах музея, картинной галерее оставляет неизгладимый след  в детской памяти. Ребенок, попадая в другую незнакомую ему обстановку, поражается размерами картин, рамам в которые они заключены. В детском саду и дома, как правило, ребенок видит только репродукции. Поэтому восприятие подлинника в музее для него является открытием.</w:t>
      </w:r>
    </w:p>
    <w:p w:rsidR="001C2016" w:rsidRPr="000E0419" w:rsidRDefault="001C2016" w:rsidP="000E041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Чувствуя поддержку со стороны взрослых, ребенок уверен в своих силах, он не боится проявлять самостоятельность, инициатив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у-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те необходимые личностные качества, которые помогут ему в дальнейшем успешно учиться в школе. </w:t>
      </w:r>
      <w:r w:rsidR="00BB09C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Благодаря помощи и доброжелательному отношению родителей к изобразительному творчеству у ребенка формируется устойчивый интерес к рисованию, лепке, аппликации. Важно, чтобы каждый ребенок испытывал радость творчества. </w:t>
      </w:r>
    </w:p>
    <w:sectPr w:rsidR="001C2016" w:rsidRPr="000E0419" w:rsidSect="0014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0E0419"/>
    <w:rsid w:val="000E0419"/>
    <w:rsid w:val="00143399"/>
    <w:rsid w:val="001C2016"/>
    <w:rsid w:val="0031109A"/>
    <w:rsid w:val="00335121"/>
    <w:rsid w:val="004C2250"/>
    <w:rsid w:val="00B35BA3"/>
    <w:rsid w:val="00BB09CD"/>
    <w:rsid w:val="00F6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2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512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12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12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12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2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2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2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2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2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12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51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51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351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351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3512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512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512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3512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3512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512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35121"/>
    <w:rPr>
      <w:b/>
      <w:bCs/>
      <w:spacing w:val="0"/>
    </w:rPr>
  </w:style>
  <w:style w:type="character" w:styleId="a9">
    <w:name w:val="Emphasis"/>
    <w:uiPriority w:val="20"/>
    <w:qFormat/>
    <w:rsid w:val="0033512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351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51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12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3512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3512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3512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351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3512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3512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3512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3512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512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педагоги</cp:lastModifiedBy>
  <cp:revision>1</cp:revision>
  <dcterms:created xsi:type="dcterms:W3CDTF">2023-10-11T07:11:00Z</dcterms:created>
  <dcterms:modified xsi:type="dcterms:W3CDTF">2023-10-11T07:54:00Z</dcterms:modified>
</cp:coreProperties>
</file>