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81" w:rsidRPr="004E6E81" w:rsidRDefault="000F7F5A" w:rsidP="004E6E81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ИСПОЛЬЗОВАНИЕ </w:t>
      </w:r>
      <w:r w:rsidRPr="004E6E81">
        <w:rPr>
          <w:rFonts w:ascii="Times New Roman" w:eastAsia="Times New Roman" w:hAnsi="Times New Roman"/>
          <w:b/>
          <w:sz w:val="28"/>
          <w:szCs w:val="28"/>
          <w:lang w:eastAsia="ru-RU"/>
        </w:rPr>
        <w:t>МНОГОУРОВНЕВОЙ СИСТЕМЫ ЗАДАЧ</w:t>
      </w:r>
      <w:r w:rsidR="00107C50" w:rsidRPr="00107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7C50">
        <w:rPr>
          <w:rFonts w:ascii="Times New Roman" w:eastAsia="Times New Roman" w:hAnsi="Times New Roman"/>
          <w:b/>
          <w:sz w:val="28"/>
          <w:szCs w:val="28"/>
          <w:lang w:eastAsia="ru-RU"/>
        </w:rPr>
        <w:t>НА ПРАКТИЧЕСКИХ ЗАНЯТИЯХ ПО</w:t>
      </w:r>
      <w:r w:rsidR="00107C50" w:rsidRPr="004D69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ФИЗИКЕ</w:t>
      </w:r>
    </w:p>
    <w:p w:rsidR="00E00D29" w:rsidRPr="000C7DB3" w:rsidRDefault="00E00D29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знают, что физика – один из труднейших предметов.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поэтому </w:t>
      </w:r>
      <w:r w:rsidR="00B50D52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молодые люди,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поступающие в высшее военное училищ</w:t>
      </w:r>
      <w:r w:rsidR="00B50D52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обладают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уровнем умений и навыков, а многие из них имеют недостаточную базу знаний физических явлений и законов.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сформированное общеобразовательной школе негативное отношение к самому предмету накладывает дополнительный отпечаток. Можно услышать такие ответы: </w:t>
      </w:r>
      <w:r w:rsidRPr="000C7DB3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>Не нравится</w:t>
      </w:r>
      <w:r w:rsidRPr="000C7DB3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7DB3" w:rsidRPr="000C7DB3">
        <w:rPr>
          <w:rFonts w:ascii="Times New Roman" w:eastAsia="Times New Roman" w:hAnsi="Times New Roman"/>
          <w:sz w:val="28"/>
          <w:szCs w:val="28"/>
          <w:lang w:eastAsia="ru-RU"/>
        </w:rPr>
        <w:t xml:space="preserve"> “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>сложный предмет</w:t>
      </w:r>
      <w:r w:rsidR="000C7DB3" w:rsidRPr="000C7DB3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7DB3" w:rsidRPr="000C7DB3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>для моей профессии не нужен</w:t>
      </w:r>
      <w:r w:rsidR="000C7DB3" w:rsidRPr="000C7DB3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7DB3" w:rsidRPr="000C7DB3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>конфликтовал с учителем</w:t>
      </w:r>
      <w:r w:rsidR="000C7DB3" w:rsidRPr="000C7DB3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7DB3" w:rsidRPr="000C7DB3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>не понимал</w:t>
      </w:r>
      <w:r w:rsidR="000C7DB3" w:rsidRPr="000C7DB3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C7DB3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4D690F" w:rsidRPr="004D690F" w:rsidRDefault="000C7DB3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Поэтому преподаватель физики военного вуза должен для себя решить встающие перед ним вопросы</w:t>
      </w:r>
      <w:r w:rsidR="004D690F" w:rsidRPr="004D690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D690F" w:rsidRPr="004D690F" w:rsidRDefault="004D690F" w:rsidP="004D690F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научить </w:t>
      </w:r>
      <w:r w:rsidR="00B50D52">
        <w:rPr>
          <w:rFonts w:ascii="Times New Roman" w:eastAsia="Times New Roman" w:hAnsi="Times New Roman"/>
          <w:sz w:val="28"/>
          <w:szCs w:val="28"/>
          <w:lang w:eastAsia="ru-RU"/>
        </w:rPr>
        <w:t>будущих кадровых военных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учиться? </w:t>
      </w:r>
    </w:p>
    <w:p w:rsidR="004D690F" w:rsidRPr="004D690F" w:rsidRDefault="000C7DB3" w:rsidP="004D690F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 образом привить любовь к предмету </w:t>
      </w:r>
      <w:r w:rsidR="00B50D52">
        <w:rPr>
          <w:rFonts w:ascii="Times New Roman" w:eastAsia="Times New Roman" w:hAnsi="Times New Roman"/>
          <w:sz w:val="28"/>
          <w:szCs w:val="28"/>
          <w:lang w:eastAsia="ru-RU"/>
        </w:rPr>
        <w:t>физике</w:t>
      </w:r>
      <w:r w:rsidR="004D690F" w:rsidRPr="004D690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4D690F" w:rsidRPr="004D690F" w:rsidRDefault="000C7DB3" w:rsidP="004D690F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повысить интерес к научным знаниям</w:t>
      </w:r>
      <w:r w:rsidR="004D690F" w:rsidRPr="004D690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4D690F" w:rsidRDefault="000C7DB3" w:rsidP="004D690F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избавится от ситуативности их получения и превратить в основу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фессиональной подготовки будущих лётчиков</w:t>
      </w:r>
      <w:r w:rsidR="004D690F" w:rsidRPr="004D690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0C7DB3" w:rsidRDefault="000C7DB3" w:rsidP="004D690F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освободиться от скучных и однообразных занятий при организации учения?</w:t>
      </w:r>
    </w:p>
    <w:p w:rsidR="000C7DB3" w:rsidRPr="004D690F" w:rsidRDefault="000C7DB3" w:rsidP="004D690F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развивать познавательный интерес, интеллект, метод индивидуализ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учебной деятельности курсантов через лекции, практические и лаборато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работы по предмету?</w:t>
      </w:r>
    </w:p>
    <w:p w:rsidR="002E1717" w:rsidRDefault="002E1717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Вышесказанные проблемы можно системно решить, используя </w:t>
      </w:r>
      <w:r w:rsidRPr="002E1717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ситуацию успеха</w:t>
      </w:r>
      <w:r w:rsidRPr="002E1717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Один из путей успеха в получении знаний курсантами – уровненная дифференциация, которая позволяет каждому обучаться на доступном ему уровне трудности, то есть в сфере своего ближайшего развития. Тему </w:t>
      </w:r>
      <w:r w:rsidR="006E1C46" w:rsidRPr="004D690F">
        <w:rPr>
          <w:rFonts w:ascii="Times New Roman" w:eastAsia="Times New Roman" w:hAnsi="Times New Roman"/>
          <w:sz w:val="28"/>
          <w:szCs w:val="28"/>
          <w:lang w:eastAsia="ru-RU"/>
        </w:rPr>
        <w:t>экспер</w:t>
      </w:r>
      <w:r w:rsidR="006E1C46" w:rsidRPr="004D69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E1C46" w:rsidRPr="004D690F">
        <w:rPr>
          <w:rFonts w:ascii="Times New Roman" w:eastAsia="Times New Roman" w:hAnsi="Times New Roman"/>
          <w:sz w:val="28"/>
          <w:szCs w:val="28"/>
          <w:lang w:eastAsia="ru-RU"/>
        </w:rPr>
        <w:t>мента “Эффективность уровневой дифференциации на основе самоопределения курсантов при обучении физике”</w:t>
      </w:r>
      <w:r w:rsidR="006E1C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обусловило возникшее противоречие между необходимостью внедрения дифференцированного подхода и недостаточной и</w:t>
      </w:r>
      <w:r w:rsidR="006E1C4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E1C46">
        <w:rPr>
          <w:rFonts w:ascii="Times New Roman" w:eastAsia="Times New Roman" w:hAnsi="Times New Roman"/>
          <w:sz w:val="28"/>
          <w:szCs w:val="28"/>
          <w:lang w:eastAsia="ru-RU"/>
        </w:rPr>
        <w:t>следованностью его эффективности.</w:t>
      </w:r>
    </w:p>
    <w:p w:rsidR="006E1C46" w:rsidRDefault="006E1C46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Термины 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“дифференцированное обучение” и “дифференцированный подход в обучении”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отличаются друг от друга. Социально-экономические, правовые,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ганизационно-управленческие, дидактические аспекты обучения рассматрив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 в первом случае. Во втором случае в основу положена научная разработка дифференцированного подхода к каждому курсанту с целью формирования и развития личности в избранной ими области обучения.</w:t>
      </w:r>
    </w:p>
    <w:p w:rsidR="00BF1FA2" w:rsidRDefault="006E1C46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индивидуализированных 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(дифференцированных по уро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ням)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 обучения применяется объединение деятельности преподавателя и курсантов, что составляет основу дифференцированного подхода. В процессе обучения уровневая дифференциация предполагает перейти от ориентации на максимум содержания к ориентации на минимум. Поэтому чёткое определение минимума является необходимостью, потому что без этого курсанта не сможет двигаться дальше при изучении данного предмета. Перечень понятий,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мерностей, законов</w:t>
      </w:r>
      <w:r w:rsidR="00DC26E9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вопросов, на которых обучающийся должен ответить, составляет минимальный уровень, уровень общих требований, также предоста</w:t>
      </w:r>
      <w:r w:rsidR="00DC26E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C26E9">
        <w:rPr>
          <w:rFonts w:ascii="Times New Roman" w:eastAsia="Times New Roman" w:hAnsi="Times New Roman"/>
          <w:sz w:val="28"/>
          <w:szCs w:val="28"/>
          <w:lang w:eastAsia="ru-RU"/>
        </w:rPr>
        <w:t xml:space="preserve">ляться </w:t>
      </w:r>
      <w:r w:rsidR="004D5E7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C26E9" w:rsidRPr="004D5E77">
        <w:rPr>
          <w:rFonts w:ascii="Times New Roman" w:eastAsia="Times New Roman" w:hAnsi="Times New Roman"/>
          <w:sz w:val="28"/>
          <w:szCs w:val="28"/>
          <w:lang w:eastAsia="ru-RU"/>
        </w:rPr>
        <w:t>образе</w:t>
      </w:r>
      <w:r w:rsidR="00DC26E9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типовых задач, которые </w:t>
      </w:r>
      <w:r w:rsidR="004D5E7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обучающийся </w:t>
      </w:r>
      <w:r w:rsidR="00DC26E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доложен уметь решать. </w:t>
      </w:r>
    </w:p>
    <w:p w:rsidR="00BF1FA2" w:rsidRDefault="00BF1FA2" w:rsidP="00BF1FA2">
      <w:pPr>
        <w:spacing w:after="0" w:line="240" w:lineRule="auto"/>
        <w:ind w:firstLine="567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Решение физических задач - один из основных методов обучения физике. С помощью решения задач сообщаются знания о конкретных объектах и явлен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ях, создаются и решаются проблемные ситуации, формируются практические и интеллектуальные умения, сообщаются знания из истории науки и технике, форми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softHyphen/>
        <w:t>руются такие качества личности, как целеустремленность, настойчивость, аккуратность, внимательность, дисциплинированность, развиваются эстетич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ские чувства, формируются творческие способности. В период ускорения нау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но-технического прогресса на каждом рабочем месте необходимы умения ст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вить и решать задачи науки, техники, жизни. Поэтому важнейшей целью физ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ческого образования является формирование умений работать с учебной физич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ской задачей.</w:t>
      </w:r>
    </w:p>
    <w:p w:rsidR="00BF1FA2" w:rsidRDefault="00BF1FA2" w:rsidP="00BF1FA2">
      <w:pPr>
        <w:spacing w:after="0" w:line="240" w:lineRule="auto"/>
        <w:ind w:firstLine="567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BF1FA2" w:rsidRDefault="00BF1FA2" w:rsidP="00BF1FA2">
      <w:pPr>
        <w:spacing w:after="0" w:line="240" w:lineRule="auto"/>
        <w:ind w:firstLine="567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4D5E77" w:rsidRDefault="004D5E77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3A0EB9" wp14:editId="22634DB2">
            <wp:extent cx="3990975" cy="2352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26E9" w:rsidRDefault="00DC26E9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Реализовать дифференцированный подход в обучении помогает многоуро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невая система задач (МСЗ).</w:t>
      </w:r>
    </w:p>
    <w:p w:rsidR="00DC26E9" w:rsidRPr="002E1717" w:rsidRDefault="00DC26E9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Каковы же цели применения МСЗ по физике?</w:t>
      </w:r>
    </w:p>
    <w:p w:rsidR="0036593B" w:rsidRPr="004D690F" w:rsidRDefault="00DC26E9" w:rsidP="0036593B">
      <w:pPr>
        <w:pStyle w:val="a3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конкретной многоуровневой системы задач по курсу физики и разработка методики использования этой системы задач, что даст возможность построить для каждого учащегося индивидуальную образовательную траект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рию для успешной подготовки к экзамену и тем самым решить проблему кач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CE7804">
        <w:rPr>
          <w:rFonts w:ascii="Times New Roman" w:eastAsia="Times New Roman" w:hAnsi="Times New Roman"/>
          <w:sz w:val="28"/>
          <w:szCs w:val="28"/>
          <w:lang w:eastAsia="ru-RU"/>
        </w:rPr>
        <w:t>венного обучения физики в нашем вузе</w:t>
      </w:r>
      <w:r w:rsidR="0036593B" w:rsidRPr="004D6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93B" w:rsidRDefault="00CE7804" w:rsidP="0036593B">
      <w:pPr>
        <w:pStyle w:val="a3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Статическая обработка данных эксперимента при этом соблюсти удобство восприятия, интерпретации, прозрачность и убедительность прогноза для всех обучающихся</w:t>
      </w:r>
      <w:r w:rsidR="0036593B" w:rsidRPr="004D6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804" w:rsidRPr="00CE7804" w:rsidRDefault="00CE7804" w:rsidP="00CE7804">
      <w:pPr>
        <w:pStyle w:val="a3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Дать возможность курсантам оценить свой потенциал с точки зрения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зовательной перспективы.</w:t>
      </w:r>
    </w:p>
    <w:p w:rsidR="00CE7804" w:rsidRDefault="00CE7804" w:rsidP="0036593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Следующий этап – разработка учебного пособия, в состав которого войдет краткие теоретические сведения по всем темам курса физики, образцы решения задач и системы многоуровневых задач-заданий на несколько вариантов для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мостоятельной работы.</w:t>
      </w:r>
    </w:p>
    <w:p w:rsidR="00CE7804" w:rsidRDefault="00CE7804" w:rsidP="0036593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состоят из трёх </w:t>
      </w:r>
      <w:r w:rsidR="000F7F5A">
        <w:rPr>
          <w:rFonts w:ascii="Times New Roman" w:eastAsia="Times New Roman" w:hAnsi="Times New Roman"/>
          <w:sz w:val="28"/>
          <w:szCs w:val="28"/>
          <w:lang w:eastAsia="ru-RU"/>
        </w:rPr>
        <w:t>«шагов»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593B" w:rsidRPr="004D690F" w:rsidRDefault="0036593B" w:rsidP="0036593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Первый </w:t>
      </w:r>
      <w:r w:rsidR="000F7F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</w:t>
      </w:r>
      <w:r w:rsidRPr="004D6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E7804">
        <w:rPr>
          <w:rFonts w:ascii="Times New Roman" w:eastAsia="Times New Roman" w:hAnsi="Times New Roman"/>
          <w:sz w:val="28"/>
          <w:szCs w:val="28"/>
          <w:lang w:eastAsia="ru-RU"/>
        </w:rPr>
        <w:t>– решить задачу, применив знания прямой формулы или ф</w:t>
      </w:r>
      <w:r w:rsidR="00CE78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E7804">
        <w:rPr>
          <w:rFonts w:ascii="Times New Roman" w:eastAsia="Times New Roman" w:hAnsi="Times New Roman"/>
          <w:sz w:val="28"/>
          <w:szCs w:val="28"/>
          <w:lang w:eastAsia="ru-RU"/>
        </w:rPr>
        <w:t xml:space="preserve">зического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(ЗЗ – знакомая задача)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93B" w:rsidRPr="004D690F" w:rsidRDefault="0036593B" w:rsidP="0036593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Второй </w:t>
      </w:r>
      <w:r w:rsidR="000F7F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</w:t>
      </w:r>
      <w:r w:rsidRPr="004D6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E780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решить задачу в два, три действия, определив неизвестную величину из формулы или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(МЗ – модифицированная задача)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93B" w:rsidRPr="004D690F" w:rsidRDefault="0036593B" w:rsidP="0036593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Третий </w:t>
      </w:r>
      <w:r w:rsidR="000F7F5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</w:t>
      </w:r>
      <w:r w:rsidR="00033B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E780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решить задачу творческого характера, которая требует зн</w:t>
      </w:r>
      <w:r w:rsidR="00CE78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804">
        <w:rPr>
          <w:rFonts w:ascii="Times New Roman" w:eastAsia="Times New Roman" w:hAnsi="Times New Roman"/>
          <w:sz w:val="28"/>
          <w:szCs w:val="28"/>
          <w:lang w:eastAsia="ru-RU"/>
        </w:rPr>
        <w:t xml:space="preserve">ний ранее изученного материала и комбинированных действий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(НЗ – незнакомая задача)</w:t>
      </w:r>
      <w:r w:rsidRPr="004D6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690F" w:rsidRPr="004D690F" w:rsidRDefault="00CE7804" w:rsidP="00F47A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Технологии уровневой дифференциации при применении тр</w:t>
      </w:r>
      <w:r w:rsidR="00F47A3D">
        <w:rPr>
          <w:rFonts w:ascii="Times New Roman" w:eastAsia="Times New Roman" w:hAnsi="Times New Roman"/>
          <w:sz w:val="28"/>
          <w:szCs w:val="28"/>
          <w:lang w:eastAsia="ru-RU"/>
        </w:rPr>
        <w:t>ебуется пров</w:t>
      </w:r>
      <w:r w:rsidR="00F47A3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7A3D">
        <w:rPr>
          <w:rFonts w:ascii="Times New Roman" w:eastAsia="Times New Roman" w:hAnsi="Times New Roman"/>
          <w:sz w:val="28"/>
          <w:szCs w:val="28"/>
          <w:lang w:eastAsia="ru-RU"/>
        </w:rPr>
        <w:t>дение контроля и учёта знаний каждого учащегося по всем темам. Осуществлять такой учёт легко, имея сводную таблицу.</w:t>
      </w:r>
    </w:p>
    <w:tbl>
      <w:tblPr>
        <w:tblW w:w="98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3"/>
        <w:gridCol w:w="1774"/>
        <w:gridCol w:w="2449"/>
        <w:gridCol w:w="2249"/>
        <w:gridCol w:w="1276"/>
        <w:gridCol w:w="1409"/>
      </w:tblGrid>
      <w:tr w:rsidR="004D690F" w:rsidRPr="004D690F" w:rsidTr="00A15EBC">
        <w:trPr>
          <w:tblCellSpacing w:w="7" w:type="dxa"/>
          <w:jc w:val="center"/>
        </w:trPr>
        <w:tc>
          <w:tcPr>
            <w:tcW w:w="71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90F" w:rsidRPr="004D690F" w:rsidRDefault="004D690F" w:rsidP="004D690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90F" w:rsidRPr="004D690F" w:rsidRDefault="004D690F" w:rsidP="004D690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</w:tr>
      <w:tr w:rsidR="004D690F" w:rsidRPr="004D690F" w:rsidTr="00A15EBC">
        <w:trPr>
          <w:tblCellSpacing w:w="7" w:type="dxa"/>
          <w:jc w:val="center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90F" w:rsidRPr="004D690F" w:rsidRDefault="004D690F" w:rsidP="00EE792D">
            <w:pPr>
              <w:spacing w:after="0" w:line="240" w:lineRule="auto"/>
              <w:ind w:right="-16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ФФ. И.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EBC" w:rsidRDefault="004D690F" w:rsidP="004D690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Результаты устных о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ветов и з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четов</w:t>
            </w: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4D690F" w:rsidRPr="004D690F" w:rsidRDefault="004D690F" w:rsidP="004D690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доски; и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дивидуальные задания; ус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зачеты; участие в о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суждении проблем и </w:t>
            </w:r>
            <w:proofErr w:type="spellStart"/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EBC" w:rsidRDefault="004D690F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Результаты письменных р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бот</w:t>
            </w: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D690F" w:rsidRPr="004D690F" w:rsidRDefault="004D690F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Самостоятельные, промежуточные и итоговые контрол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работы, пис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менные зачёты, в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тетради, лаб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раторные работы.)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EBC" w:rsidRDefault="004D690F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Творческие </w:t>
            </w:r>
          </w:p>
          <w:p w:rsidR="00A15EBC" w:rsidRDefault="004D690F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D690F" w:rsidRPr="004D690F" w:rsidRDefault="004D690F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6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доклады, рефер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экспериме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D6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задачи, олимпиады, НПК и т.д.)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90F" w:rsidRPr="00A15EBC" w:rsidRDefault="004D690F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вая о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90F" w:rsidRPr="00A15EBC" w:rsidRDefault="004D690F" w:rsidP="000F7F5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Рек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менд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15E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ции </w:t>
            </w:r>
            <w:r w:rsidR="000F7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</w:t>
            </w:r>
            <w:r w:rsidR="000F7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0F7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санту</w:t>
            </w:r>
          </w:p>
        </w:tc>
      </w:tr>
      <w:tr w:rsidR="00BF1FA2" w:rsidRPr="004D690F" w:rsidTr="00A15EBC">
        <w:trPr>
          <w:tblCellSpacing w:w="7" w:type="dxa"/>
          <w:jc w:val="center"/>
        </w:trPr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FA2" w:rsidRPr="004D690F" w:rsidRDefault="00BF1FA2" w:rsidP="00EE792D">
            <w:pPr>
              <w:spacing w:after="0" w:line="240" w:lineRule="auto"/>
              <w:ind w:right="-168"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FA2" w:rsidRPr="00A15EBC" w:rsidRDefault="00BF1FA2" w:rsidP="004D690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FA2" w:rsidRPr="00A15EBC" w:rsidRDefault="00BF1FA2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FA2" w:rsidRPr="00A15EBC" w:rsidRDefault="00BF1FA2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FA2" w:rsidRPr="00A15EBC" w:rsidRDefault="00BF1FA2" w:rsidP="004D6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FA2" w:rsidRPr="00A15EBC" w:rsidRDefault="00BF1FA2" w:rsidP="000F7F5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47A3D" w:rsidRDefault="00F47A3D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Такой контроль позволяет своевременно обнаружить пробелы в знаниях </w:t>
      </w:r>
      <w:r w:rsidR="00BF1FA2">
        <w:rPr>
          <w:rFonts w:ascii="Times New Roman" w:eastAsia="Times New Roman" w:hAnsi="Times New Roman"/>
          <w:sz w:val="28"/>
          <w:szCs w:val="28"/>
          <w:lang w:eastAsia="ru-RU"/>
        </w:rPr>
        <w:t>курсантов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ликвидировать их, а также решать проблему успеваемости.</w:t>
      </w:r>
    </w:p>
    <w:p w:rsidR="004D690F" w:rsidRDefault="00F47A3D" w:rsidP="00F47A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Каждому уровню усвоения материала соответствуют определённые треб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к действиям </w:t>
      </w:r>
      <w:proofErr w:type="gramStart"/>
      <w:r w:rsidR="00574C0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оценка:</w:t>
      </w:r>
    </w:p>
    <w:p w:rsidR="00574C08" w:rsidRDefault="00574C08" w:rsidP="00574C08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1"/>
        <w:gridCol w:w="2082"/>
        <w:gridCol w:w="2619"/>
        <w:gridCol w:w="2105"/>
        <w:gridCol w:w="2105"/>
        <w:gridCol w:w="364"/>
      </w:tblGrid>
      <w:tr w:rsidR="00574C08" w:rsidTr="00574C08">
        <w:tc>
          <w:tcPr>
            <w:tcW w:w="796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2124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1769" w:type="dxa"/>
          </w:tcPr>
          <w:p w:rsidR="00574C08" w:rsidRDefault="00BF1FA2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действия</w:t>
            </w:r>
          </w:p>
        </w:tc>
        <w:tc>
          <w:tcPr>
            <w:tcW w:w="1769" w:type="dxa"/>
          </w:tcPr>
          <w:p w:rsidR="00574C08" w:rsidRDefault="00BF1FA2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0F7F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омпетенции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74C08" w:rsidTr="00574C08">
        <w:tc>
          <w:tcPr>
            <w:tcW w:w="796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4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репродуктивный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«3» или «</w:t>
            </w:r>
            <w:r w:rsidRPr="003E42E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удовлетв</w:t>
            </w:r>
            <w:r w:rsidRPr="003E42E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</w:t>
            </w:r>
            <w:r w:rsidRPr="003E42E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рительно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Запоминание и воспроизведение</w:t>
            </w:r>
          </w:p>
        </w:tc>
        <w:tc>
          <w:tcPr>
            <w:tcW w:w="1769" w:type="dxa"/>
          </w:tcPr>
          <w:p w:rsidR="00574C08" w:rsidRDefault="00574C08" w:rsidP="00574C08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показывать,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называть;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знавать;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узн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вать;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давать определения;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пересказывать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74C08" w:rsidTr="00574C08">
        <w:tc>
          <w:tcPr>
            <w:tcW w:w="796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4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практический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«4» или «</w:t>
            </w:r>
            <w:r w:rsidRPr="003E42E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хорошо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применение знаний в знак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мой ситуации, по образцу, на основе обо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щенного алг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ритма (схемы);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69" w:type="dxa"/>
          </w:tcPr>
          <w:p w:rsidR="00574C08" w:rsidRPr="00426F7D" w:rsidRDefault="00574C08" w:rsidP="00574C08">
            <w:pPr>
              <w:ind w:left="-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измерять;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ъ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яснять;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лять по готовой схеме;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соотн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сить;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характер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зовать;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сравн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вать;</w:t>
            </w:r>
          </w:p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74C08" w:rsidTr="00574C08">
        <w:tc>
          <w:tcPr>
            <w:tcW w:w="796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124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творческий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«5» или «</w:t>
            </w:r>
            <w:r w:rsidRPr="003E42E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отлично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69" w:type="dxa"/>
          </w:tcPr>
          <w:p w:rsidR="00574C08" w:rsidRDefault="00574C08" w:rsidP="00574C0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применение знаний в незн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комой ситуации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творческих з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3E4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даний.</w:t>
            </w:r>
          </w:p>
        </w:tc>
        <w:tc>
          <w:tcPr>
            <w:tcW w:w="1769" w:type="dxa"/>
          </w:tcPr>
          <w:p w:rsidR="00574C08" w:rsidRP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высказывать суждения; ан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лизировать и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формацию;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делять сущ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ственные пр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знаки;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устана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ливать логич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ские связки;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лать выводы;</w:t>
            </w:r>
          </w:p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C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приводить и обосновывать собственные примеры и оценки;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426F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ществлять поиск необходимой информации</w:t>
            </w:r>
          </w:p>
        </w:tc>
        <w:tc>
          <w:tcPr>
            <w:tcW w:w="1769" w:type="dxa"/>
          </w:tcPr>
          <w:p w:rsidR="00574C08" w:rsidRDefault="00574C08" w:rsidP="00574C0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74C08" w:rsidRPr="003E42E4" w:rsidRDefault="00574C08" w:rsidP="00574C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0A0A" w:rsidRPr="00F00A0A" w:rsidRDefault="00A96BD0" w:rsidP="00F00A0A">
      <w:pP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</w:t>
      </w:r>
      <w:r w:rsidR="00F00A0A"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ешени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е</w:t>
      </w:r>
      <w:r w:rsidR="00F00A0A"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«</w:t>
      </w:r>
      <w:r w:rsidR="00F00A0A" w:rsidRPr="00033BDA">
        <w:rPr>
          <w:rFonts w:ascii="Times New Roman" w:eastAsia="Times New Roman" w:hAnsi="Times New Roman"/>
          <w:sz w:val="28"/>
          <w:szCs w:val="28"/>
          <w:lang w:eastAsia="ru-RU"/>
        </w:rPr>
        <w:t xml:space="preserve">репродуктивных» задач </w:t>
      </w:r>
      <w:r w:rsidRPr="00033BDA">
        <w:rPr>
          <w:rFonts w:ascii="Times New Roman" w:eastAsia="Times New Roman" w:hAnsi="Times New Roman"/>
          <w:sz w:val="28"/>
          <w:szCs w:val="28"/>
          <w:lang w:eastAsia="ru-RU"/>
        </w:rPr>
        <w:t xml:space="preserve">(ЗЗ – знакомая задача) </w:t>
      </w:r>
      <w:r w:rsidR="00F00A0A" w:rsidRPr="00033BD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курсантами </w:t>
      </w:r>
      <w:r w:rsidRPr="00033B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0A0A"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</w:t>
      </w:r>
      <w:r w:rsidR="00F00A0A"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аиболее простой случай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F00A0A"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применения алгебраического метода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 Он</w:t>
      </w:r>
      <w:r w:rsidR="00F00A0A"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состоит в реше</w:t>
      </w:r>
      <w:r w:rsidR="00F00A0A"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нии з</w:t>
      </w:r>
      <w:r w:rsidR="00F00A0A"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</w:t>
      </w:r>
      <w:r w:rsidR="00F00A0A"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дач по готовой форму</w:t>
      </w:r>
      <w:r w:rsidR="00F00A0A"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ле.</w:t>
      </w:r>
    </w:p>
    <w:p w:rsidR="00A96BD0" w:rsidRPr="00033BDA" w:rsidRDefault="00A96BD0" w:rsidP="00F00A0A">
      <w:pPr>
        <w:spacing w:after="0" w:line="240" w:lineRule="auto"/>
        <w:ind w:firstLine="567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При решении «</w:t>
      </w:r>
      <w:r w:rsidRPr="00033BDA">
        <w:rPr>
          <w:rFonts w:ascii="Times New Roman" w:eastAsia="Times New Roman" w:hAnsi="Times New Roman"/>
          <w:sz w:val="28"/>
          <w:szCs w:val="28"/>
          <w:lang w:eastAsia="ru-RU"/>
        </w:rPr>
        <w:t>практических» задач</w:t>
      </w:r>
      <w:r w:rsidR="00033BDA" w:rsidRPr="00033BDA">
        <w:rPr>
          <w:rFonts w:ascii="Times New Roman" w:eastAsia="Times New Roman" w:hAnsi="Times New Roman"/>
          <w:sz w:val="28"/>
          <w:szCs w:val="28"/>
          <w:lang w:eastAsia="ru-RU"/>
        </w:rPr>
        <w:t xml:space="preserve"> (МЗ – модифицированная задача)</w:t>
      </w:r>
      <w:r w:rsidRPr="00033BDA">
        <w:rPr>
          <w:rFonts w:ascii="Times New Roman" w:eastAsia="Times New Roman" w:hAnsi="Times New Roman"/>
          <w:sz w:val="28"/>
          <w:szCs w:val="28"/>
          <w:lang w:eastAsia="ru-RU"/>
        </w:rPr>
        <w:t>, ку</w:t>
      </w:r>
      <w:r w:rsidRPr="00033BD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33BDA">
        <w:rPr>
          <w:rFonts w:ascii="Times New Roman" w:eastAsia="Times New Roman" w:hAnsi="Times New Roman"/>
          <w:sz w:val="28"/>
          <w:szCs w:val="28"/>
          <w:lang w:eastAsia="ru-RU"/>
        </w:rPr>
        <w:t xml:space="preserve">сантами </w:t>
      </w: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применяют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ся</w:t>
      </w: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имеющиеся у 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них знания по алгебре, ис</w:t>
      </w: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пользуют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ся </w:t>
      </w: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фо</w:t>
      </w: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</w:t>
      </w: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мулы, составляют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ся </w:t>
      </w: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и решают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ся</w:t>
      </w: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уравнения. </w:t>
      </w:r>
    </w:p>
    <w:p w:rsidR="00A96BD0" w:rsidRPr="00033BDA" w:rsidRDefault="00033BDA" w:rsidP="00033B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Решение «</w:t>
      </w:r>
      <w:r w:rsidRPr="00033BDA">
        <w:rPr>
          <w:rFonts w:ascii="Times New Roman" w:eastAsia="Times New Roman" w:hAnsi="Times New Roman"/>
          <w:sz w:val="28"/>
          <w:szCs w:val="28"/>
          <w:lang w:eastAsia="ru-RU"/>
        </w:rPr>
        <w:t>творческих»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Pr="00033BDA">
        <w:rPr>
          <w:rFonts w:ascii="Times New Roman" w:eastAsia="Times New Roman" w:hAnsi="Times New Roman"/>
          <w:sz w:val="28"/>
          <w:szCs w:val="28"/>
          <w:lang w:eastAsia="ru-RU"/>
        </w:rPr>
        <w:t>(НЗ – незнакомая задача)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требует от курсантов ум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е</w:t>
      </w:r>
      <w:r w:rsidRPr="00033BD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ние применять знания из других разделов физики, а также учебный материал, изучаемый на других дисциплинах. Например «Химия», «Электротехника», «Аэродинамика», «Радиоэлектронное оборудование».</w:t>
      </w:r>
    </w:p>
    <w:p w:rsidR="00A96BD0" w:rsidRPr="00033BDA" w:rsidRDefault="00A96BD0" w:rsidP="00F00A0A">
      <w:pPr>
        <w:spacing w:after="0" w:line="240" w:lineRule="auto"/>
        <w:ind w:firstLine="567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F00A0A" w:rsidRPr="00F00A0A" w:rsidRDefault="00F00A0A" w:rsidP="00F00A0A">
      <w:pPr>
        <w:spacing w:after="0" w:line="240" w:lineRule="auto"/>
        <w:ind w:firstLine="567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F00A0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Рассмотрим для примера следующие задачи:</w:t>
      </w:r>
    </w:p>
    <w:p w:rsidR="004D690F" w:rsidRPr="004D690F" w:rsidRDefault="004D690F" w:rsidP="004D690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A3D" w:rsidRDefault="00F47A3D" w:rsidP="0036593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Индивидуализация обучения требует особого</w:t>
      </w:r>
      <w:r w:rsidR="00D703CA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внимания, потому что техн</w:t>
      </w:r>
      <w:r w:rsidR="00D703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703CA">
        <w:rPr>
          <w:rFonts w:ascii="Times New Roman" w:eastAsia="Times New Roman" w:hAnsi="Times New Roman"/>
          <w:sz w:val="28"/>
          <w:szCs w:val="28"/>
          <w:lang w:eastAsia="ru-RU"/>
        </w:rPr>
        <w:t>логия личностно-ориентированного образования обеспечивается именно через неё.</w:t>
      </w:r>
    </w:p>
    <w:p w:rsidR="00D703CA" w:rsidRDefault="00D703CA" w:rsidP="0036593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 принципа составляют основу дифференцированного подхода:</w:t>
      </w:r>
    </w:p>
    <w:p w:rsidR="0036593B" w:rsidRPr="004D690F" w:rsidRDefault="0036593B" w:rsidP="0036593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свободы;</w:t>
      </w:r>
    </w:p>
    <w:p w:rsidR="0036593B" w:rsidRPr="004D690F" w:rsidRDefault="0036593B" w:rsidP="0036593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самостоятельности;</w:t>
      </w:r>
    </w:p>
    <w:p w:rsidR="0036593B" w:rsidRPr="004D690F" w:rsidRDefault="0036593B" w:rsidP="0036593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сотрудничества.</w:t>
      </w:r>
    </w:p>
    <w:p w:rsidR="00D703CA" w:rsidRDefault="00D703CA" w:rsidP="0036593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3CA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гуманизма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ведущим и объединяет все остальные принц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пы.</w:t>
      </w:r>
    </w:p>
    <w:p w:rsidR="00D703CA" w:rsidRPr="00D703CA" w:rsidRDefault="00D703CA" w:rsidP="0036593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Групповая работа обучающихся является формой внутренней дифференц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ации. Обучающиеся получают информацию по модели полного усвоения знаний, предполагающей чёткую постановку целей в образовательной деятельности, а именно: какие знания и умения должны приобрести </w:t>
      </w:r>
      <w:r w:rsidR="002B60BB">
        <w:rPr>
          <w:rFonts w:ascii="Times New Roman" w:eastAsia="Times New Roman" w:hAnsi="Times New Roman"/>
          <w:sz w:val="28"/>
          <w:szCs w:val="28"/>
          <w:lang w:eastAsia="ru-RU"/>
        </w:rPr>
        <w:t>курсанты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какие ценности должны у них формироваться в ходе учения. </w:t>
      </w:r>
      <w:r w:rsidR="002B60BB">
        <w:rPr>
          <w:rFonts w:ascii="Times New Roman" w:eastAsia="Times New Roman" w:hAnsi="Times New Roman"/>
          <w:sz w:val="28"/>
          <w:szCs w:val="28"/>
          <w:lang w:eastAsia="ru-RU"/>
        </w:rPr>
        <w:t>Современные образовательные те</w:t>
      </w:r>
      <w:r w:rsidR="002B60B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B60BB">
        <w:rPr>
          <w:rFonts w:ascii="Times New Roman" w:eastAsia="Times New Roman" w:hAnsi="Times New Roman"/>
          <w:sz w:val="28"/>
          <w:szCs w:val="28"/>
          <w:lang w:eastAsia="ru-RU"/>
        </w:rPr>
        <w:t>нологии, разработанные в настоящее время, позволяют улучшить эффективность учебного процесса. Дифференцированный подход в обучении на протяжении н</w:t>
      </w:r>
      <w:r w:rsidR="002B60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B60BB">
        <w:rPr>
          <w:rFonts w:ascii="Times New Roman" w:eastAsia="Times New Roman" w:hAnsi="Times New Roman"/>
          <w:sz w:val="28"/>
          <w:szCs w:val="28"/>
          <w:lang w:eastAsia="ru-RU"/>
        </w:rPr>
        <w:t>скольких</w:t>
      </w:r>
      <w:bookmarkStart w:id="0" w:name="_GoBack"/>
      <w:bookmarkEnd w:id="0"/>
      <w:r w:rsidR="002B60B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позволяет решить проблему, связанную с изучением физики.</w:t>
      </w:r>
    </w:p>
    <w:sectPr w:rsidR="00D703CA" w:rsidRPr="00D703CA" w:rsidSect="004E6E8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1174"/>
    <w:multiLevelType w:val="multilevel"/>
    <w:tmpl w:val="6FE8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6F10"/>
    <w:multiLevelType w:val="multilevel"/>
    <w:tmpl w:val="1D6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34299"/>
    <w:multiLevelType w:val="hybridMultilevel"/>
    <w:tmpl w:val="E60E59D8"/>
    <w:lvl w:ilvl="0" w:tplc="2BB6613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DF47A0"/>
    <w:multiLevelType w:val="multilevel"/>
    <w:tmpl w:val="13E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A2DE6"/>
    <w:multiLevelType w:val="multilevel"/>
    <w:tmpl w:val="35520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945EE"/>
    <w:multiLevelType w:val="multilevel"/>
    <w:tmpl w:val="0E961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7411646"/>
    <w:multiLevelType w:val="multilevel"/>
    <w:tmpl w:val="0E961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7EC32BB"/>
    <w:multiLevelType w:val="multilevel"/>
    <w:tmpl w:val="CF5A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22D9D"/>
    <w:multiLevelType w:val="multilevel"/>
    <w:tmpl w:val="5BD2EAD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83B4EDB"/>
    <w:multiLevelType w:val="multilevel"/>
    <w:tmpl w:val="BD3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B6EBC"/>
    <w:multiLevelType w:val="hybridMultilevel"/>
    <w:tmpl w:val="E8E2C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5C3947"/>
    <w:multiLevelType w:val="multilevel"/>
    <w:tmpl w:val="1A2E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D2615"/>
    <w:multiLevelType w:val="multilevel"/>
    <w:tmpl w:val="3838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8E"/>
    <w:rsid w:val="00033BDA"/>
    <w:rsid w:val="000C7DB3"/>
    <w:rsid w:val="000D078E"/>
    <w:rsid w:val="000F7F5A"/>
    <w:rsid w:val="00107C50"/>
    <w:rsid w:val="002B60BB"/>
    <w:rsid w:val="002E1717"/>
    <w:rsid w:val="00362DCD"/>
    <w:rsid w:val="0036593B"/>
    <w:rsid w:val="003E0F16"/>
    <w:rsid w:val="003E42E4"/>
    <w:rsid w:val="00426F7D"/>
    <w:rsid w:val="00442DDA"/>
    <w:rsid w:val="00482040"/>
    <w:rsid w:val="004D5E77"/>
    <w:rsid w:val="004D690F"/>
    <w:rsid w:val="004E6E81"/>
    <w:rsid w:val="00574C08"/>
    <w:rsid w:val="005E2FA8"/>
    <w:rsid w:val="006E1C46"/>
    <w:rsid w:val="007C0C84"/>
    <w:rsid w:val="00850613"/>
    <w:rsid w:val="009125E0"/>
    <w:rsid w:val="009C6BA0"/>
    <w:rsid w:val="00A15EBC"/>
    <w:rsid w:val="00A96BD0"/>
    <w:rsid w:val="00B50D52"/>
    <w:rsid w:val="00BE42A2"/>
    <w:rsid w:val="00BF1FA2"/>
    <w:rsid w:val="00CE7804"/>
    <w:rsid w:val="00D703CA"/>
    <w:rsid w:val="00DC26E9"/>
    <w:rsid w:val="00E00D29"/>
    <w:rsid w:val="00EE792D"/>
    <w:rsid w:val="00F00A0A"/>
    <w:rsid w:val="00F07ED7"/>
    <w:rsid w:val="00F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9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69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D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9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69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D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28878681831438"/>
          <c:w val="1"/>
          <c:h val="0.8184084281131524"/>
        </c:manualLayout>
      </c:layout>
      <c:pie3DChart>
        <c:varyColors val="1"/>
        <c:ser>
          <c:idx val="0"/>
          <c:order val="0"/>
          <c:tx>
            <c:strRef>
              <c:f>Лист1!$V$17</c:f>
              <c:strCache>
                <c:ptCount val="1"/>
              </c:strCache>
            </c:strRef>
          </c:tx>
          <c:cat>
            <c:numRef>
              <c:f>Лист1!$D$9</c:f>
              <c:numCache>
                <c:formatCode>General</c:formatCode>
                <c:ptCount val="1"/>
                <c:pt idx="0">
                  <c:v>17</c:v>
                </c:pt>
              </c:numCache>
            </c:numRef>
          </c:cat>
          <c:val>
            <c:numRef>
              <c:f>Лист1!$D$9:$D$11</c:f>
              <c:numCache>
                <c:formatCode>General</c:formatCode>
                <c:ptCount val="3"/>
                <c:pt idx="0">
                  <c:v>17</c:v>
                </c:pt>
                <c:pt idx="1">
                  <c:v>29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Курилова И. С.</dc:creator>
  <cp:lastModifiedBy>User</cp:lastModifiedBy>
  <cp:revision>12</cp:revision>
  <cp:lastPrinted>2014-02-15T08:48:00Z</cp:lastPrinted>
  <dcterms:created xsi:type="dcterms:W3CDTF">2022-02-21T14:50:00Z</dcterms:created>
  <dcterms:modified xsi:type="dcterms:W3CDTF">2023-03-15T18:14:00Z</dcterms:modified>
</cp:coreProperties>
</file>