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25" w:rsidRPr="00AA65CC" w:rsidRDefault="00F30E69" w:rsidP="005577E8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30E69">
        <w:rPr>
          <w:noProof/>
          <w:lang w:eastAsia="ru-RU"/>
        </w:rPr>
        <w:pict>
          <v:group id="Группа 37" o:spid="_x0000_s1026" style="position:absolute;left:0;text-align:left;margin-left:-61.7pt;margin-top:-46.75pt;width:564.6pt;height:818.4pt;z-index:251658240" coordsize="69951,96311">
            <v:roundrect id="AutoShape 3" o:spid="_x0000_s1027" style="position:absolute;width:14333;height:96311;visibility:visible" arcsize="10923f" fillcolor="#ff97b8" stroked="f" strokeweight="1pt" insetpen="t">
              <v:fill color2="#ffdfe8" rotate="t" focusposition=".5,.5" focussize="" colors="0 #ff97b8;.5 #ffbfd2;1 #ffdfe8" focus="100%" type="gradientRadial"/>
              <v:stroke joinstyle="miter"/>
              <v:shadow on="t" color="black" opacity="26213f" origin="-.5" offset="3pt,0"/>
            </v:roundrect>
            <v:roundrect id="AutoShape 4" o:spid="_x0000_s1028" style="position:absolute;top:20759;width:69951;height:30786;visibility:visible" arcsize=".5" fillcolor="#ff97b8" stroked="f" strokeweight="1pt" insetpen="t">
              <v:fill color2="#ffdfe8" rotate="t" focusposition=".5,.5" focussize="" colors="0 #ff97b8;.5 #ffbfd2;1 #ffdfe8" focus="100%" type="gradientRadial"/>
              <v:shadow on="t" color="black" opacity="19660f" offset="4.49014mm,4.49014mm"/>
              <v:textbox style="mso-next-textbox:#AutoShape 4" inset="2.88pt,2.88pt,2.88pt,2.88pt">
                <w:txbxContent>
                  <w:p w:rsidR="00775F25" w:rsidRPr="00AA65CC" w:rsidRDefault="00775F25" w:rsidP="00AA65C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</w:p>
                  <w:p w:rsidR="00775F25" w:rsidRPr="005264BF" w:rsidRDefault="00775F25" w:rsidP="00AA65C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42"/>
                        <w:szCs w:val="42"/>
                      </w:rPr>
                    </w:pPr>
                    <w:r w:rsidRPr="005264BF">
                      <w:rPr>
                        <w:rFonts w:ascii="Times New Roman" w:hAnsi="Times New Roman" w:cs="Times New Roman"/>
                        <w:b/>
                        <w:bCs/>
                        <w:sz w:val="42"/>
                        <w:szCs w:val="42"/>
                      </w:rPr>
                      <w:t>«Два мира – одно детство»</w:t>
                    </w:r>
                  </w:p>
                  <w:p w:rsidR="00775F25" w:rsidRPr="005264BF" w:rsidRDefault="00775F25" w:rsidP="00AA65C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6"/>
                        <w:szCs w:val="36"/>
                      </w:rPr>
                    </w:pPr>
                    <w:r w:rsidRPr="005264BF">
                      <w:rPr>
                        <w:rFonts w:ascii="Times New Roman" w:hAnsi="Times New Roman" w:cs="Times New Roman"/>
                        <w:b/>
                        <w:bCs/>
                        <w:sz w:val="36"/>
                        <w:szCs w:val="36"/>
                      </w:rPr>
                      <w:t xml:space="preserve">Опыт реализации оптимизационной модели </w:t>
                    </w:r>
                  </w:p>
                  <w:p w:rsidR="005264BF" w:rsidRDefault="00775F25" w:rsidP="00AA65C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6"/>
                        <w:szCs w:val="36"/>
                      </w:rPr>
                    </w:pPr>
                    <w:r w:rsidRPr="005264BF">
                      <w:rPr>
                        <w:rFonts w:ascii="Times New Roman" w:hAnsi="Times New Roman" w:cs="Times New Roman"/>
                        <w:b/>
                        <w:bCs/>
                        <w:sz w:val="36"/>
                        <w:szCs w:val="36"/>
                      </w:rPr>
                      <w:t xml:space="preserve">обеспечения преемственности программ дошкольного </w:t>
                    </w:r>
                  </w:p>
                  <w:p w:rsidR="005264BF" w:rsidRDefault="00775F25" w:rsidP="00AA65C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6"/>
                        <w:szCs w:val="36"/>
                      </w:rPr>
                    </w:pPr>
                    <w:r w:rsidRPr="005264BF">
                      <w:rPr>
                        <w:rFonts w:ascii="Times New Roman" w:hAnsi="Times New Roman" w:cs="Times New Roman"/>
                        <w:b/>
                        <w:bCs/>
                        <w:sz w:val="36"/>
                        <w:szCs w:val="36"/>
                      </w:rPr>
                      <w:t xml:space="preserve">и начального общего образования </w:t>
                    </w:r>
                  </w:p>
                  <w:p w:rsidR="00775F25" w:rsidRPr="005264BF" w:rsidRDefault="00775F25" w:rsidP="00AA65C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6"/>
                        <w:szCs w:val="36"/>
                      </w:rPr>
                    </w:pPr>
                    <w:r w:rsidRPr="005264BF">
                      <w:rPr>
                        <w:rFonts w:ascii="Times New Roman" w:hAnsi="Times New Roman" w:cs="Times New Roman"/>
                        <w:b/>
                        <w:bCs/>
                        <w:sz w:val="36"/>
                        <w:szCs w:val="36"/>
                      </w:rPr>
                      <w:t xml:space="preserve">в условиях реализации ФГОС </w:t>
                    </w:r>
                  </w:p>
                  <w:p w:rsidR="00775F25" w:rsidRPr="005264BF" w:rsidRDefault="00775F25" w:rsidP="00AA65C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6"/>
                        <w:szCs w:val="36"/>
                      </w:rPr>
                    </w:pPr>
                    <w:r w:rsidRPr="005264BF">
                      <w:rPr>
                        <w:rFonts w:ascii="Times New Roman" w:hAnsi="Times New Roman" w:cs="Times New Roman"/>
                        <w:b/>
                        <w:bCs/>
                        <w:sz w:val="36"/>
                        <w:szCs w:val="36"/>
                      </w:rPr>
                      <w:t>МБОУ «Октябрьская начальная школа – детский сад»</w:t>
                    </w:r>
                  </w:p>
                  <w:p w:rsidR="00775F25" w:rsidRPr="00D16156" w:rsidRDefault="00775F25" w:rsidP="00AA65CC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</w:p>
                  <w:p w:rsidR="00775F25" w:rsidRPr="0044111C" w:rsidRDefault="00775F25" w:rsidP="00AE18D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</w:p>
                </w:txbxContent>
              </v:textbox>
            </v:round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29" type="#_x0000_t75" alt="reading_19" style="position:absolute;left:1219;top:1066;width:11315;height:10529;visibility:visible" fillcolor="navy" strokeweight="2pt">
              <v:stroke joinstyle="round"/>
              <v:imagedata r:id="rId7" o:title=""/>
              <v:path arrowok="t"/>
            </v:shape>
          </v:group>
        </w:pict>
      </w:r>
      <w:r w:rsidR="00775F25" w:rsidRPr="00AA65CC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</w:t>
      </w:r>
      <w:r w:rsidR="005264BF">
        <w:rPr>
          <w:rFonts w:ascii="Times New Roman" w:hAnsi="Times New Roman" w:cs="Times New Roman"/>
          <w:b/>
          <w:bCs/>
          <w:sz w:val="24"/>
          <w:szCs w:val="24"/>
        </w:rPr>
        <w:t>бщео</w:t>
      </w:r>
      <w:r w:rsidR="00775F25" w:rsidRPr="00AA65CC">
        <w:rPr>
          <w:rFonts w:ascii="Times New Roman" w:hAnsi="Times New Roman" w:cs="Times New Roman"/>
          <w:b/>
          <w:bCs/>
          <w:sz w:val="24"/>
          <w:szCs w:val="24"/>
        </w:rPr>
        <w:t>бразовательное учреждение</w:t>
      </w:r>
    </w:p>
    <w:p w:rsidR="00775F25" w:rsidRPr="00AA65CC" w:rsidRDefault="00775F25" w:rsidP="005577E8">
      <w:pPr>
        <w:spacing w:after="0" w:line="240" w:lineRule="auto"/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r w:rsidRPr="00AA65CC">
        <w:rPr>
          <w:rFonts w:ascii="Times New Roman" w:hAnsi="Times New Roman" w:cs="Times New Roman"/>
          <w:b/>
          <w:bCs/>
          <w:sz w:val="24"/>
          <w:szCs w:val="24"/>
        </w:rPr>
        <w:t>«Октябрьская начальная школа – детский сад»</w:t>
      </w:r>
    </w:p>
    <w:p w:rsidR="00775F25" w:rsidRPr="00AA65CC" w:rsidRDefault="00775F25" w:rsidP="008E1C6B">
      <w:pPr>
        <w:spacing w:after="0" w:line="240" w:lineRule="auto"/>
        <w:ind w:left="1276" w:firstLine="567"/>
        <w:jc w:val="center"/>
        <w:rPr>
          <w:sz w:val="24"/>
          <w:szCs w:val="24"/>
        </w:rPr>
      </w:pPr>
    </w:p>
    <w:p w:rsidR="00775F25" w:rsidRPr="008E1C6B" w:rsidRDefault="00775F25" w:rsidP="00ED7FA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F25" w:rsidRPr="008E1C6B" w:rsidRDefault="00775F25" w:rsidP="00ED7FA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F25" w:rsidRPr="008E1C6B" w:rsidRDefault="00775F25" w:rsidP="00ED7FA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F25" w:rsidRPr="008E1C6B" w:rsidRDefault="00775F25" w:rsidP="00ED7FA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F25" w:rsidRPr="008E1C6B" w:rsidRDefault="00775F25" w:rsidP="00ED7FA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F25" w:rsidRPr="008E1C6B" w:rsidRDefault="00775F25" w:rsidP="00ED7FA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F25" w:rsidRPr="008E1C6B" w:rsidRDefault="00775F25" w:rsidP="00ED7FA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F25" w:rsidRPr="008E1C6B" w:rsidRDefault="00775F25" w:rsidP="00ED7FA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F25" w:rsidRPr="008E1C6B" w:rsidRDefault="00775F25" w:rsidP="00ED7FA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F25" w:rsidRPr="008E1C6B" w:rsidRDefault="00775F25" w:rsidP="00ED7FA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F25" w:rsidRPr="008E1C6B" w:rsidRDefault="00775F25" w:rsidP="00ED7FA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F25" w:rsidRPr="008E1C6B" w:rsidRDefault="00775F25" w:rsidP="00ED7FA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F25" w:rsidRPr="008E1C6B" w:rsidRDefault="00775F25" w:rsidP="00ED7FA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F25" w:rsidRPr="008E1C6B" w:rsidRDefault="00775F25" w:rsidP="00ED7FA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F25" w:rsidRPr="008E1C6B" w:rsidRDefault="00775F25" w:rsidP="00ED7FA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F25" w:rsidRPr="008E1C6B" w:rsidRDefault="00775F25" w:rsidP="00ED7FA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F25" w:rsidRPr="008E1C6B" w:rsidRDefault="00775F25" w:rsidP="00ED7FA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F25" w:rsidRPr="008E1C6B" w:rsidRDefault="00775F25" w:rsidP="00ED7FA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F25" w:rsidRPr="008E1C6B" w:rsidRDefault="00775F25" w:rsidP="00ED7FA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F25" w:rsidRPr="008E1C6B" w:rsidRDefault="00775F25" w:rsidP="00ED7FA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F25" w:rsidRPr="008E1C6B" w:rsidRDefault="00775F25" w:rsidP="00ED7FA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F25" w:rsidRPr="008E1C6B" w:rsidRDefault="00775F25" w:rsidP="00ED7FA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F25" w:rsidRPr="008E1C6B" w:rsidRDefault="00775F25" w:rsidP="00ED7FA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F25" w:rsidRPr="008E1C6B" w:rsidRDefault="00775F25" w:rsidP="00ED7FA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F25" w:rsidRPr="008E1C6B" w:rsidRDefault="00775F25" w:rsidP="00ED7FA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F25" w:rsidRPr="008E1C6B" w:rsidRDefault="00775F25" w:rsidP="00ED7FA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F25" w:rsidRPr="008E1C6B" w:rsidRDefault="00775F25" w:rsidP="00ED7FA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F25" w:rsidRPr="008E1C6B" w:rsidRDefault="00775F25" w:rsidP="00ED7FA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F25" w:rsidRDefault="00775F25" w:rsidP="00ED7FA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64BF" w:rsidRPr="008E1C6B" w:rsidRDefault="005264BF" w:rsidP="00ED7FA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F25" w:rsidRPr="008E1C6B" w:rsidRDefault="00775F25" w:rsidP="00ED7FA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F25" w:rsidRPr="008E1C6B" w:rsidRDefault="00F30E69" w:rsidP="00ED7FA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0E69">
        <w:rPr>
          <w:noProof/>
          <w:lang w:eastAsia="ru-RU"/>
        </w:rPr>
        <w:pict>
          <v:roundrect id="AutoShape 6" o:spid="_x0000_s1030" style="position:absolute;left:0;text-align:left;margin-left:172.7pt;margin-top:3.05pt;width:300.6pt;height:77.4pt;z-index:251659264;visibility:visible" arcsize=".5" fillcolor="#ff97b8" stroked="f" strokeweight="1pt" insetpen="t">
            <v:fill color2="#ffdfe8" rotate="t" focusposition=".5,.5" focussize="" colors="0 #ff97b8;.5 #ffbfd2;1 #ffdfe8" focus="100%" type="gradientRadial"/>
            <v:shadow on="t" color="black" opacity="19660f" offset="4.49014mm,4.49014mm"/>
            <v:textbox inset="2.88pt,2.88pt,2.88pt,2.88pt">
              <w:txbxContent>
                <w:p w:rsidR="00775F25" w:rsidRDefault="00775F25" w:rsidP="00AA65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Выступающий: Горбунова О.А., </w:t>
                  </w:r>
                </w:p>
                <w:p w:rsidR="00775F25" w:rsidRDefault="00775F25" w:rsidP="00AA65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директор МБОУ «Октябрьская начальная школа – детский сад», Октябрьский район</w:t>
                  </w:r>
                </w:p>
                <w:p w:rsidR="00775F25" w:rsidRPr="0044111C" w:rsidRDefault="00775F25" w:rsidP="00AA65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775F25" w:rsidRPr="008E1C6B" w:rsidRDefault="00775F25" w:rsidP="00ED7FA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F25" w:rsidRPr="008E1C6B" w:rsidRDefault="00775F25" w:rsidP="00ED7FA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F25" w:rsidRDefault="00775F25" w:rsidP="00ED7FA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F25" w:rsidRDefault="00775F25" w:rsidP="00ED7FA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F25" w:rsidRDefault="00775F25" w:rsidP="00ED7FA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F25" w:rsidRDefault="00775F25" w:rsidP="00ED7FA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F25" w:rsidRDefault="00775F25" w:rsidP="00ED7FA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F25" w:rsidRDefault="00775F25" w:rsidP="00ED7FA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F25" w:rsidRDefault="00775F25" w:rsidP="00ED7FA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F25" w:rsidRPr="00F40FD7" w:rsidRDefault="00775F25" w:rsidP="00017C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75F25" w:rsidRDefault="00775F25" w:rsidP="00526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F25" w:rsidRDefault="00775F25" w:rsidP="005577E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75F25" w:rsidRPr="006E688F" w:rsidRDefault="00775F25" w:rsidP="009D5C6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8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определению </w:t>
      </w:r>
      <w:r w:rsidRPr="00E82A6B">
        <w:rPr>
          <w:rFonts w:ascii="Times New Roman" w:hAnsi="Times New Roman" w:cs="Times New Roman"/>
          <w:sz w:val="28"/>
          <w:szCs w:val="28"/>
        </w:rPr>
        <w:t>Даниила Борисовича</w:t>
      </w:r>
      <w:r w:rsidRPr="006E68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Эльконина, дошкольный и младший школьный возраст – это одна эпоха человеческого развития, именуемая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E68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детством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E68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Он считал, что дети 3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6E68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 лет должны жить общей жизнью, развиваясь и обучаясь в едином образовательном пространстве. Следовательно, проблема преемственности в образовании не нова.</w:t>
      </w:r>
    </w:p>
    <w:p w:rsidR="00775F25" w:rsidRPr="006E688F" w:rsidRDefault="00775F25" w:rsidP="009D5C6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8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Переходный период от дошкольного к школьному детству считается наиболее сложным и уязвимым. И не случайно в настоящее время необходимость сохранения целостности образовательной среды относится к числу важнейших приоритетов развития образования в России.</w:t>
      </w:r>
    </w:p>
    <w:p w:rsidR="00775F25" w:rsidRDefault="00775F25" w:rsidP="005577E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</w:t>
      </w:r>
      <w:r w:rsidR="005264BF">
        <w:rPr>
          <w:sz w:val="28"/>
          <w:szCs w:val="28"/>
        </w:rPr>
        <w:t>общеобразовательное</w:t>
      </w:r>
      <w:r>
        <w:rPr>
          <w:sz w:val="28"/>
          <w:szCs w:val="28"/>
        </w:rPr>
        <w:t xml:space="preserve"> учреждение «Октябрьская начальная школа – детский сад» создано 3 апреля 1995 года. В декабре 2014 года было реорганизовано путем присоединения к нему ДОО «Березка». На сегодняшний день в учреждении обучаются и воспитываются 865 детей из них 414 дети дошкольного возраста. </w:t>
      </w:r>
    </w:p>
    <w:p w:rsidR="00775F25" w:rsidRDefault="00775F25" w:rsidP="005577E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7FE">
        <w:rPr>
          <w:spacing w:val="3"/>
          <w:sz w:val="28"/>
          <w:szCs w:val="28"/>
        </w:rPr>
        <w:t xml:space="preserve">Проблема преемственности между </w:t>
      </w:r>
      <w:r>
        <w:rPr>
          <w:spacing w:val="3"/>
          <w:sz w:val="28"/>
          <w:szCs w:val="28"/>
        </w:rPr>
        <w:t>дошкольным звеном и  начальной школой давняя, но продолжает сохранять свою актуальность и на современном этапе</w:t>
      </w:r>
      <w:r w:rsidRPr="002277FE">
        <w:rPr>
          <w:spacing w:val="3"/>
          <w:sz w:val="28"/>
          <w:szCs w:val="28"/>
        </w:rPr>
        <w:t>.</w:t>
      </w:r>
      <w:r>
        <w:rPr>
          <w:spacing w:val="3"/>
          <w:sz w:val="28"/>
          <w:szCs w:val="28"/>
        </w:rPr>
        <w:t xml:space="preserve"> Сегодня преемственность рассматриваем</w:t>
      </w:r>
      <w:r w:rsidRPr="002277FE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рамках </w:t>
      </w:r>
      <w:r w:rsidRPr="002277FE">
        <w:rPr>
          <w:sz w:val="28"/>
          <w:szCs w:val="28"/>
        </w:rPr>
        <w:t xml:space="preserve">реализации Федеральных государственных </w:t>
      </w:r>
      <w:r>
        <w:rPr>
          <w:sz w:val="28"/>
          <w:szCs w:val="28"/>
        </w:rPr>
        <w:t>образовательных стандартов</w:t>
      </w:r>
      <w:r w:rsidRPr="002277FE">
        <w:rPr>
          <w:sz w:val="28"/>
          <w:szCs w:val="28"/>
        </w:rPr>
        <w:t xml:space="preserve"> дошкольного образования </w:t>
      </w:r>
      <w:r>
        <w:rPr>
          <w:sz w:val="28"/>
          <w:szCs w:val="28"/>
        </w:rPr>
        <w:t xml:space="preserve">и начального общего образования, как </w:t>
      </w:r>
      <w:r w:rsidRPr="00303045">
        <w:rPr>
          <w:sz w:val="28"/>
          <w:szCs w:val="28"/>
        </w:rPr>
        <w:t>связь, согласованность и перспективность всех компонентов системы образования: целей, задач, содержание, методов, средств, форм организации воспитания и обучения, обеспечивающих эффективное п</w:t>
      </w:r>
      <w:r>
        <w:rPr>
          <w:sz w:val="28"/>
          <w:szCs w:val="28"/>
        </w:rPr>
        <w:t>оступательное развитие ребенка.</w:t>
      </w:r>
    </w:p>
    <w:p w:rsidR="00775F25" w:rsidRDefault="00775F25" w:rsidP="005577E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нашем образовательном учреждении процесс преемственности мы рассматриваем с двух сторон:  </w:t>
      </w:r>
    </w:p>
    <w:p w:rsidR="00775F25" w:rsidRDefault="00775F25" w:rsidP="005577E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 дошкольной ступени формирование фундаментальных личностных качеств ребенка, служащих основой успешного школьного обучения;</w:t>
      </w:r>
    </w:p>
    <w:p w:rsidR="00775F25" w:rsidRDefault="00775F25" w:rsidP="005577E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школа как приемник дошкольной ступени не строит свою работу с нуля, а подхватывает достижения дошкольника и развивает накопленный им потенциал.</w:t>
      </w:r>
    </w:p>
    <w:p w:rsidR="00775F25" w:rsidRDefault="00775F25" w:rsidP="005577E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ФГОС  «Портрет выпускника: дошкольник – начальная школа» выглядит так. </w:t>
      </w:r>
    </w:p>
    <w:p w:rsidR="00775F25" w:rsidRDefault="00775F25" w:rsidP="005577E8">
      <w:pPr>
        <w:pStyle w:val="a5"/>
        <w:spacing w:before="0" w:beforeAutospacing="0" w:after="0" w:afterAutospacing="0"/>
        <w:ind w:left="1429"/>
        <w:jc w:val="center"/>
        <w:rPr>
          <w:sz w:val="28"/>
          <w:szCs w:val="28"/>
        </w:rPr>
      </w:pPr>
    </w:p>
    <w:tbl>
      <w:tblPr>
        <w:tblW w:w="8653" w:type="dxa"/>
        <w:tblInd w:w="-106" w:type="dxa"/>
        <w:tblBorders>
          <w:insideV w:val="single" w:sz="4" w:space="0" w:color="auto"/>
        </w:tblBorders>
        <w:tblLook w:val="01E0"/>
      </w:tblPr>
      <w:tblGrid>
        <w:gridCol w:w="3950"/>
        <w:gridCol w:w="4703"/>
      </w:tblGrid>
      <w:tr w:rsidR="00775F25" w:rsidRPr="00472DD5">
        <w:trPr>
          <w:trHeight w:val="342"/>
        </w:trPr>
        <w:tc>
          <w:tcPr>
            <w:tcW w:w="3950" w:type="dxa"/>
            <w:tcBorders>
              <w:top w:val="nil"/>
              <w:left w:val="nil"/>
              <w:bottom w:val="nil"/>
            </w:tcBorders>
          </w:tcPr>
          <w:p w:rsidR="00775F25" w:rsidRPr="00472DD5" w:rsidRDefault="00775F25" w:rsidP="00472DD5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472DD5">
              <w:rPr>
                <w:b/>
                <w:bCs/>
              </w:rPr>
              <w:t>Дошкольник</w:t>
            </w:r>
          </w:p>
        </w:tc>
        <w:tc>
          <w:tcPr>
            <w:tcW w:w="4703" w:type="dxa"/>
            <w:tcBorders>
              <w:top w:val="nil"/>
              <w:bottom w:val="nil"/>
              <w:right w:val="nil"/>
            </w:tcBorders>
          </w:tcPr>
          <w:p w:rsidR="00775F25" w:rsidRPr="00472DD5" w:rsidRDefault="00775F25" w:rsidP="00472DD5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472DD5">
              <w:rPr>
                <w:b/>
                <w:bCs/>
              </w:rPr>
              <w:t>Начальная школа</w:t>
            </w:r>
          </w:p>
        </w:tc>
      </w:tr>
      <w:tr w:rsidR="00775F25" w:rsidRPr="00472DD5">
        <w:trPr>
          <w:trHeight w:val="324"/>
        </w:trPr>
        <w:tc>
          <w:tcPr>
            <w:tcW w:w="3950" w:type="dxa"/>
            <w:tcBorders>
              <w:top w:val="nil"/>
              <w:left w:val="nil"/>
              <w:bottom w:val="nil"/>
            </w:tcBorders>
          </w:tcPr>
          <w:p w:rsidR="00775F25" w:rsidRPr="00FB4532" w:rsidRDefault="00775F25" w:rsidP="00472DD5">
            <w:pPr>
              <w:pStyle w:val="a5"/>
              <w:spacing w:before="0" w:beforeAutospacing="0" w:after="0" w:afterAutospacing="0"/>
              <w:jc w:val="both"/>
            </w:pPr>
            <w:r w:rsidRPr="00FB4532">
              <w:t>Деятельный и активный.</w:t>
            </w:r>
          </w:p>
        </w:tc>
        <w:tc>
          <w:tcPr>
            <w:tcW w:w="4703" w:type="dxa"/>
            <w:tcBorders>
              <w:top w:val="nil"/>
              <w:bottom w:val="nil"/>
              <w:right w:val="nil"/>
            </w:tcBorders>
          </w:tcPr>
          <w:p w:rsidR="00775F25" w:rsidRPr="00FB4532" w:rsidRDefault="00775F25" w:rsidP="00472DD5">
            <w:pPr>
              <w:pStyle w:val="a5"/>
              <w:spacing w:before="0" w:beforeAutospacing="0" w:after="0" w:afterAutospacing="0"/>
              <w:jc w:val="both"/>
            </w:pPr>
            <w:r w:rsidRPr="00FB4532">
              <w:t>Присутствует исследовательский интерес.</w:t>
            </w:r>
          </w:p>
        </w:tc>
      </w:tr>
      <w:tr w:rsidR="00775F25" w:rsidRPr="00472DD5">
        <w:trPr>
          <w:trHeight w:val="324"/>
        </w:trPr>
        <w:tc>
          <w:tcPr>
            <w:tcW w:w="3950" w:type="dxa"/>
            <w:tcBorders>
              <w:top w:val="nil"/>
              <w:left w:val="nil"/>
              <w:bottom w:val="nil"/>
            </w:tcBorders>
          </w:tcPr>
          <w:p w:rsidR="00775F25" w:rsidRPr="00FB4532" w:rsidRDefault="00775F25" w:rsidP="00472DD5">
            <w:pPr>
              <w:pStyle w:val="a5"/>
              <w:spacing w:before="0" w:beforeAutospacing="0" w:after="0" w:afterAutospacing="0"/>
              <w:jc w:val="both"/>
            </w:pPr>
            <w:r w:rsidRPr="00FB4532">
              <w:t>Любознательный.</w:t>
            </w:r>
          </w:p>
        </w:tc>
        <w:tc>
          <w:tcPr>
            <w:tcW w:w="4703" w:type="dxa"/>
            <w:tcBorders>
              <w:top w:val="nil"/>
              <w:bottom w:val="nil"/>
              <w:right w:val="nil"/>
            </w:tcBorders>
          </w:tcPr>
          <w:p w:rsidR="00775F25" w:rsidRPr="00FB4532" w:rsidRDefault="00775F25" w:rsidP="00472DD5">
            <w:pPr>
              <w:pStyle w:val="a5"/>
              <w:spacing w:before="0" w:beforeAutospacing="0" w:after="0" w:afterAutospacing="0"/>
              <w:jc w:val="both"/>
            </w:pPr>
            <w:r w:rsidRPr="00FB4532">
              <w:t>Коммуникативен.</w:t>
            </w:r>
          </w:p>
        </w:tc>
      </w:tr>
      <w:tr w:rsidR="00775F25" w:rsidRPr="00472DD5">
        <w:trPr>
          <w:trHeight w:val="342"/>
        </w:trPr>
        <w:tc>
          <w:tcPr>
            <w:tcW w:w="3950" w:type="dxa"/>
            <w:tcBorders>
              <w:top w:val="nil"/>
              <w:left w:val="nil"/>
              <w:bottom w:val="nil"/>
            </w:tcBorders>
          </w:tcPr>
          <w:p w:rsidR="00775F25" w:rsidRPr="00FB4532" w:rsidRDefault="00775F25" w:rsidP="00472DD5">
            <w:pPr>
              <w:pStyle w:val="a5"/>
              <w:spacing w:before="0" w:beforeAutospacing="0" w:after="0" w:afterAutospacing="0"/>
              <w:jc w:val="both"/>
            </w:pPr>
            <w:r w:rsidRPr="00FB4532">
              <w:t xml:space="preserve">Инициативный. </w:t>
            </w:r>
          </w:p>
        </w:tc>
        <w:tc>
          <w:tcPr>
            <w:tcW w:w="4703" w:type="dxa"/>
            <w:tcBorders>
              <w:top w:val="nil"/>
              <w:bottom w:val="nil"/>
              <w:right w:val="nil"/>
            </w:tcBorders>
          </w:tcPr>
          <w:p w:rsidR="00775F25" w:rsidRPr="00FB4532" w:rsidRDefault="00775F25" w:rsidP="00472DD5">
            <w:pPr>
              <w:pStyle w:val="a5"/>
              <w:spacing w:before="0" w:beforeAutospacing="0" w:after="0" w:afterAutospacing="0"/>
              <w:jc w:val="both"/>
            </w:pPr>
            <w:r w:rsidRPr="00FB4532">
              <w:t>Ответственен.</w:t>
            </w:r>
          </w:p>
        </w:tc>
      </w:tr>
      <w:tr w:rsidR="00775F25" w:rsidRPr="00472DD5">
        <w:trPr>
          <w:trHeight w:val="324"/>
        </w:trPr>
        <w:tc>
          <w:tcPr>
            <w:tcW w:w="3950" w:type="dxa"/>
            <w:tcBorders>
              <w:top w:val="nil"/>
              <w:left w:val="nil"/>
              <w:bottom w:val="nil"/>
            </w:tcBorders>
          </w:tcPr>
          <w:p w:rsidR="00775F25" w:rsidRPr="00FB4532" w:rsidRDefault="00775F25" w:rsidP="00472DD5">
            <w:pPr>
              <w:pStyle w:val="a5"/>
              <w:spacing w:before="0" w:beforeAutospacing="0" w:after="0" w:afterAutospacing="0"/>
              <w:jc w:val="both"/>
            </w:pPr>
            <w:r w:rsidRPr="00FB4532">
              <w:t>Открытый внешнему миру.</w:t>
            </w:r>
          </w:p>
        </w:tc>
        <w:tc>
          <w:tcPr>
            <w:tcW w:w="4703" w:type="dxa"/>
            <w:tcBorders>
              <w:top w:val="nil"/>
              <w:bottom w:val="nil"/>
              <w:right w:val="nil"/>
            </w:tcBorders>
          </w:tcPr>
          <w:p w:rsidR="00775F25" w:rsidRPr="00FB4532" w:rsidRDefault="00775F25" w:rsidP="00472DD5">
            <w:pPr>
              <w:pStyle w:val="a5"/>
              <w:spacing w:before="0" w:beforeAutospacing="0" w:after="0" w:afterAutospacing="0"/>
              <w:jc w:val="both"/>
            </w:pPr>
            <w:r w:rsidRPr="00FB4532">
              <w:t xml:space="preserve">Уважительное отношение к окружающим. </w:t>
            </w:r>
          </w:p>
        </w:tc>
      </w:tr>
      <w:tr w:rsidR="00775F25" w:rsidRPr="00472DD5">
        <w:trPr>
          <w:trHeight w:val="647"/>
        </w:trPr>
        <w:tc>
          <w:tcPr>
            <w:tcW w:w="3950" w:type="dxa"/>
            <w:tcBorders>
              <w:top w:val="nil"/>
              <w:left w:val="nil"/>
              <w:bottom w:val="nil"/>
            </w:tcBorders>
          </w:tcPr>
          <w:p w:rsidR="00775F25" w:rsidRPr="00FB4532" w:rsidRDefault="00775F25" w:rsidP="00472DD5">
            <w:pPr>
              <w:pStyle w:val="a5"/>
              <w:spacing w:before="0" w:beforeAutospacing="0" w:after="0" w:afterAutospacing="0"/>
              <w:jc w:val="both"/>
            </w:pPr>
            <w:r w:rsidRPr="00FB4532">
              <w:t>Доброжелательный  и отзывчивый.</w:t>
            </w:r>
          </w:p>
        </w:tc>
        <w:tc>
          <w:tcPr>
            <w:tcW w:w="4703" w:type="dxa"/>
            <w:tcBorders>
              <w:top w:val="nil"/>
              <w:bottom w:val="nil"/>
              <w:right w:val="nil"/>
            </w:tcBorders>
          </w:tcPr>
          <w:p w:rsidR="00775F25" w:rsidRPr="00FB4532" w:rsidRDefault="00775F25" w:rsidP="00472DD5">
            <w:pPr>
              <w:pStyle w:val="a5"/>
              <w:spacing w:before="0" w:beforeAutospacing="0" w:after="0" w:afterAutospacing="0"/>
              <w:jc w:val="both"/>
            </w:pPr>
            <w:r w:rsidRPr="00FB4532">
              <w:t xml:space="preserve">Развиты навыки самоорганизации и здорового образа жизни. </w:t>
            </w:r>
          </w:p>
        </w:tc>
      </w:tr>
      <w:tr w:rsidR="00775F25" w:rsidRPr="00472DD5">
        <w:trPr>
          <w:trHeight w:val="324"/>
        </w:trPr>
        <w:tc>
          <w:tcPr>
            <w:tcW w:w="3950" w:type="dxa"/>
            <w:tcBorders>
              <w:top w:val="nil"/>
              <w:left w:val="nil"/>
              <w:bottom w:val="nil"/>
            </w:tcBorders>
          </w:tcPr>
          <w:p w:rsidR="00775F25" w:rsidRPr="00FB4532" w:rsidRDefault="00775F25" w:rsidP="00472DD5">
            <w:pPr>
              <w:pStyle w:val="a5"/>
              <w:spacing w:before="0" w:beforeAutospacing="0" w:after="0" w:afterAutospacing="0"/>
              <w:jc w:val="both"/>
            </w:pPr>
            <w:r w:rsidRPr="00FB4532">
              <w:t>Уверен в своих силах.</w:t>
            </w:r>
          </w:p>
        </w:tc>
        <w:tc>
          <w:tcPr>
            <w:tcW w:w="4703" w:type="dxa"/>
            <w:tcBorders>
              <w:top w:val="nil"/>
              <w:bottom w:val="nil"/>
              <w:right w:val="nil"/>
            </w:tcBorders>
          </w:tcPr>
          <w:p w:rsidR="00775F25" w:rsidRPr="00FB4532" w:rsidRDefault="00775F25" w:rsidP="00472DD5">
            <w:pPr>
              <w:pStyle w:val="a5"/>
              <w:spacing w:before="0" w:beforeAutospacing="0" w:after="0" w:afterAutospacing="0"/>
              <w:jc w:val="both"/>
            </w:pPr>
          </w:p>
        </w:tc>
      </w:tr>
    </w:tbl>
    <w:p w:rsidR="005264BF" w:rsidRDefault="005264BF" w:rsidP="005577E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64BF" w:rsidRDefault="005264BF" w:rsidP="005577E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75F25" w:rsidRDefault="00775F25" w:rsidP="005264B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Сравнивания модели выпускников дошкольника и младшего школьника убеждаемся, что воспитатели и учителя способствуют формированию у детей одних и тех же качеств личности, обеспечивая тем самым преемственность. </w:t>
      </w:r>
    </w:p>
    <w:p w:rsidR="00775F25" w:rsidRPr="00272934" w:rsidRDefault="00775F25" w:rsidP="00557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934">
        <w:rPr>
          <w:rFonts w:ascii="Times New Roman" w:hAnsi="Times New Roman" w:cs="Times New Roman"/>
          <w:sz w:val="28"/>
          <w:szCs w:val="28"/>
        </w:rPr>
        <w:t xml:space="preserve">Между тем, надо помнить, что преемственность между дошкольной и школьной ступенями образования не должна пониматься только как подготовка детей к обучению. Важно обеспечить сохранение самоценности дошкольного возраста, когда закладываются важнейшие черты будущей личности. Следует формировать социальные умения и навыки будущего школьника, необходимые для благополучной адаптации к школе. Необходимо стремится к организации единого развивающего мира – дошкольного и начального образования. </w:t>
      </w:r>
    </w:p>
    <w:p w:rsidR="00775F25" w:rsidRDefault="00775F25" w:rsidP="005577E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данного вопроса в нашем образовательном учреждении разработана модель обеспечения преемственности «Два мира – одно детство», которая реализуется в организации работы с ребенком, родителем, педагогом.</w:t>
      </w:r>
    </w:p>
    <w:p w:rsidR="00775F25" w:rsidRDefault="00775F25" w:rsidP="005577E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75F25" w:rsidRDefault="00775F25" w:rsidP="005577E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75F25" w:rsidRDefault="00F30E69" w:rsidP="005577E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</w:r>
      <w:r w:rsidR="005264BF">
        <w:rPr>
          <w:noProof/>
          <w:sz w:val="28"/>
          <w:szCs w:val="28"/>
        </w:rPr>
        <w:pict>
          <v:group id="Группа 6" o:spid="_x0000_s1031" style="width:492.1pt;height:386.15pt;mso-position-horizontal-relative:char;mso-position-vertical-relative:line" coordorigin="16938,10668" coordsize="63436,44958">
            <v:roundrect id="AutoShape 19" o:spid="_x0000_s1032" style="position:absolute;left:27543;top:10668;width:17113;height:5635;visibility:visible" arcsize="10923f" fillcolor="#d99594" strokecolor="#d99594" strokeweight="1pt">
              <v:fill color2="#f2dbdb" angle="135" focus="50%" type="gradient"/>
              <v:shadow on="t" color="#622423" opacity=".5" offset="1pt"/>
              <v:textbox>
                <w:txbxContent>
                  <w:p w:rsidR="00775F25" w:rsidRDefault="00775F25" w:rsidP="00B773AE">
                    <w:pPr>
                      <w:pStyle w:val="a5"/>
                      <w:spacing w:before="0" w:beforeAutospacing="0" w:after="0" w:afterAutospacing="0"/>
                      <w:jc w:val="center"/>
                      <w:textAlignment w:val="baseline"/>
                    </w:pPr>
                    <w:r w:rsidRPr="00472DD5">
                      <w:rPr>
                        <w:b/>
                        <w:bCs/>
                        <w:kern w:val="24"/>
                      </w:rPr>
                      <w:t>ДОШКОЛЬНОЕ  ЗВЕНО</w:t>
                    </w:r>
                  </w:p>
                </w:txbxContent>
              </v:textbox>
            </v:roundrect>
            <v:roundrect id="AutoShape 18" o:spid="_x0000_s1033" style="position:absolute;left:56435;top:10715;width:16764;height:5636;visibility:visible" arcsize="10923f" fillcolor="#d99594" strokecolor="#d99594" strokeweight="1pt">
              <v:fill color2="#f2dbdb" angle="135" focus="50%" type="gradient"/>
              <v:shadow on="t" color="#622423" opacity=".5" offset="1pt"/>
              <v:textbox>
                <w:txbxContent>
                  <w:p w:rsidR="00775F25" w:rsidRDefault="00775F25" w:rsidP="00B773AE">
                    <w:pPr>
                      <w:pStyle w:val="a5"/>
                      <w:spacing w:before="0" w:beforeAutospacing="0" w:after="0" w:afterAutospacing="0"/>
                      <w:jc w:val="center"/>
                      <w:textAlignment w:val="baseline"/>
                    </w:pPr>
                    <w:r w:rsidRPr="00472DD5">
                      <w:rPr>
                        <w:b/>
                        <w:bCs/>
                        <w:kern w:val="24"/>
                      </w:rPr>
                      <w:t>НАЧАЛЬНАЯ ШКОЛА</w:t>
                    </w:r>
                  </w:p>
                </w:txbxContent>
              </v:textbox>
            </v:roundrect>
            <v:roundrect id="AutoShape 17" o:spid="_x0000_s1034" style="position:absolute;left:16938;top:19177;width:16050;height:4683;visibility:visible" arcsize="10923f" fillcolor="#d99594" strokecolor="#d99594" strokeweight="1pt">
              <v:fill color2="#f2dbdb" angle="135" focus="50%" type="gradient"/>
              <v:shadow on="t" color="#622423" opacity=".5" offset="1pt"/>
              <v:textbox>
                <w:txbxContent>
                  <w:p w:rsidR="00775F25" w:rsidRDefault="00775F25" w:rsidP="00B773AE">
                    <w:pPr>
                      <w:pStyle w:val="a5"/>
                      <w:spacing w:before="0" w:beforeAutospacing="0" w:after="0" w:afterAutospacing="0"/>
                      <w:jc w:val="center"/>
                      <w:textAlignment w:val="baseline"/>
                    </w:pPr>
                    <w:r w:rsidRPr="00472DD5">
                      <w:rPr>
                        <w:b/>
                        <w:bCs/>
                        <w:kern w:val="24"/>
                      </w:rPr>
                      <w:t>ИЗУЧЕНИЕ ФГОС</w:t>
                    </w:r>
                  </w:p>
                </w:txbxContent>
              </v:textbox>
            </v:roundrect>
            <v:roundrect id="AutoShape 16" o:spid="_x0000_s1035" style="position:absolute;left:39814;top:19907;width:17018;height:4683;visibility:visible" arcsize="10923f" fillcolor="#d99594" strokecolor="#d99594" strokeweight="1pt">
              <v:fill color2="#f2dbdb" angle="135" focus="50%" type="gradient"/>
              <v:shadow on="t" color="#622423" opacity=".5" offset="1pt"/>
              <v:textbox>
                <w:txbxContent>
                  <w:p w:rsidR="00775F25" w:rsidRDefault="00775F25" w:rsidP="00B773AE">
                    <w:pPr>
                      <w:pStyle w:val="a5"/>
                      <w:spacing w:before="0" w:beforeAutospacing="0" w:after="0" w:afterAutospacing="0"/>
                      <w:jc w:val="center"/>
                      <w:textAlignment w:val="baseline"/>
                    </w:pPr>
                    <w:r w:rsidRPr="00472DD5">
                      <w:rPr>
                        <w:b/>
                        <w:bCs/>
                        <w:kern w:val="24"/>
                      </w:rPr>
                      <w:t>ВЗАИМОПОМОЩЬ</w:t>
                    </w:r>
                  </w:p>
                </w:txbxContent>
              </v:textbox>
            </v:roundrect>
            <v:roundrect id="AutoShape 15" o:spid="_x0000_s1036" style="position:absolute;left:61912;top:19907;width:16050;height:4683;visibility:visible" arcsize="10923f" fillcolor="#d99594" strokecolor="#d99594" strokeweight="1pt">
              <v:fill color2="#f2dbdb" angle="135" focus="50%" type="gradient"/>
              <v:shadow on="t" color="#622423" opacity=".5" offset="1pt"/>
              <v:textbox>
                <w:txbxContent>
                  <w:p w:rsidR="00775F25" w:rsidRDefault="00775F25" w:rsidP="00B773AE">
                    <w:pPr>
                      <w:pStyle w:val="a5"/>
                      <w:spacing w:before="0" w:beforeAutospacing="0" w:after="0" w:afterAutospacing="0"/>
                      <w:jc w:val="center"/>
                      <w:textAlignment w:val="baseline"/>
                    </w:pPr>
                    <w:r w:rsidRPr="00472DD5">
                      <w:rPr>
                        <w:b/>
                        <w:bCs/>
                        <w:kern w:val="24"/>
                      </w:rPr>
                      <w:t>ОБМЕН ОПЫТОМ</w:t>
                    </w:r>
                  </w:p>
                </w:txbxContent>
              </v:textbox>
            </v:roundrect>
            <v:roundrect id="AutoShape 14" o:spid="_x0000_s1037" style="position:absolute;left:17796;top:32353;width:17494;height:6159;visibility:visible" arcsize="10923f" fillcolor="#d99594" strokecolor="#d99594" strokeweight="1pt">
              <v:fill color2="#f2dbdb" angle="135" focus="50%" type="gradient"/>
              <v:shadow on="t" color="#622423" opacity=".5" offset="1pt"/>
              <v:textbox>
                <w:txbxContent>
                  <w:p w:rsidR="00775F25" w:rsidRDefault="00775F25" w:rsidP="00B773AE">
                    <w:pPr>
                      <w:pStyle w:val="a5"/>
                      <w:spacing w:before="0" w:beforeAutospacing="0" w:after="0" w:afterAutospacing="0"/>
                      <w:jc w:val="center"/>
                      <w:textAlignment w:val="baseline"/>
                    </w:pPr>
                    <w:r w:rsidRPr="00472DD5">
                      <w:rPr>
                        <w:b/>
                        <w:bCs/>
                        <w:kern w:val="24"/>
                      </w:rPr>
                      <w:t>ИЗУЧЕНИЕ РАБОТЫ УЧИТЕЛЯ</w:t>
                    </w:r>
                  </w:p>
                </w:txbxContent>
              </v:textbox>
            </v:roundrect>
            <v:roundrect id="AutoShape 13" o:spid="_x0000_s1038" style="position:absolute;left:39909;top:31289;width:18574;height:12018;visibility:visible" arcsize="10923f" fillcolor="#d99594" strokecolor="#d99594" strokeweight="1pt">
              <v:fill color2="#f2dbdb" angle="135" focus="50%" type="gradient"/>
              <v:shadow on="t" color="#622423" opacity=".5" offset="1pt"/>
              <v:textbox>
                <w:txbxContent>
                  <w:p w:rsidR="00775F25" w:rsidRDefault="00775F25" w:rsidP="00B773AE">
                    <w:pPr>
                      <w:pStyle w:val="a5"/>
                      <w:spacing w:before="0" w:beforeAutospacing="0" w:after="0" w:afterAutospacing="0"/>
                      <w:jc w:val="center"/>
                      <w:textAlignment w:val="baseline"/>
                    </w:pPr>
                    <w:r w:rsidRPr="00472DD5">
                      <w:rPr>
                        <w:b/>
                        <w:bCs/>
                        <w:kern w:val="24"/>
                      </w:rPr>
                      <w:t>СОВМЕСТНЫЕ МЕРОПРИЯТИЯ. ВЗАИМОПОСЕЩЕНИЯ МЕРОПРИЯТИЙ, ПРАЗДНИКОВ</w:t>
                    </w:r>
                  </w:p>
                </w:txbxContent>
              </v:textbox>
            </v:roundrect>
            <v:roundrect id="AutoShape 12" o:spid="_x0000_s1039" style="position:absolute;left:63293;top:32988;width:17082;height:5524;visibility:visible" arcsize="10923f" fillcolor="#d99594" strokecolor="#d99594" strokeweight="1pt">
              <v:fill color2="#f2dbdb" angle="135" focus="50%" type="gradient"/>
              <v:shadow on="t" color="#622423" opacity=".5" offset="1pt"/>
              <v:textbox>
                <w:txbxContent>
                  <w:p w:rsidR="00775F25" w:rsidRDefault="00775F25" w:rsidP="00B773AE">
                    <w:pPr>
                      <w:pStyle w:val="a5"/>
                      <w:spacing w:before="0" w:beforeAutospacing="0" w:after="0" w:afterAutospacing="0"/>
                      <w:jc w:val="center"/>
                      <w:textAlignment w:val="baseline"/>
                    </w:pPr>
                    <w:r w:rsidRPr="00472DD5">
                      <w:rPr>
                        <w:b/>
                        <w:bCs/>
                        <w:kern w:val="24"/>
                      </w:rPr>
                      <w:t>ДОШКОЛЬНОЕ  ЗВЕНО</w:t>
                    </w:r>
                  </w:p>
                </w:txbxContent>
              </v:textbox>
            </v:roundrect>
            <v:roundrect id="AutoShape 11" o:spid="_x0000_s1040" style="position:absolute;left:24701;top:46609;width:16050;height:7445;visibility:visible" arcsize="10923f" fillcolor="#d99594" strokecolor="#d99594" strokeweight="1pt">
              <v:fill color2="#f2dbdb" angle="135" focus="50%" type="gradient"/>
              <v:shadow on="t" color="#622423" opacity=".5" offset="1pt"/>
              <v:textbox>
                <w:txbxContent>
                  <w:p w:rsidR="00775F25" w:rsidRDefault="00775F25" w:rsidP="00B773AE">
                    <w:pPr>
                      <w:pStyle w:val="a5"/>
                      <w:spacing w:before="0" w:beforeAutospacing="0" w:after="0" w:afterAutospacing="0"/>
                      <w:jc w:val="center"/>
                      <w:textAlignment w:val="baseline"/>
                    </w:pPr>
                    <w:r w:rsidRPr="00472DD5">
                      <w:rPr>
                        <w:b/>
                        <w:bCs/>
                        <w:kern w:val="24"/>
                      </w:rPr>
                      <w:t>ПОСЕЩЕНИЕ УРОКОВ В 1 КЛАССЕ</w:t>
                    </w:r>
                  </w:p>
                </w:txbxContent>
              </v:textbox>
            </v:roundrect>
            <v:roundrect id="AutoShape 10" o:spid="_x0000_s1041" style="position:absolute;left:57769;top:45847;width:21114;height:9779;visibility:visible" arcsize="10923f" fillcolor="#d99594" strokecolor="#d99594" strokeweight="1pt">
              <v:fill color2="#f2dbdb" angle="135" focus="50%" type="gradient"/>
              <v:shadow on="t" color="#622423" opacity=".5" offset="1pt"/>
              <v:textbox>
                <w:txbxContent>
                  <w:p w:rsidR="00775F25" w:rsidRPr="005264BF" w:rsidRDefault="00775F25" w:rsidP="00B773AE">
                    <w:pPr>
                      <w:pStyle w:val="a5"/>
                      <w:spacing w:before="0" w:beforeAutospacing="0" w:after="0" w:afterAutospacing="0"/>
                      <w:jc w:val="center"/>
                      <w:textAlignment w:val="baseline"/>
                      <w:rPr>
                        <w:b/>
                      </w:rPr>
                    </w:pPr>
                    <w:r w:rsidRPr="005264BF">
                      <w:rPr>
                        <w:b/>
                        <w:bCs/>
                        <w:kern w:val="24"/>
                      </w:rPr>
                      <w:t>ПОСЕЩЕНИЕЗАНЯТИЙ В ПОДГОТОВИТЕЛЬНОЙГРУППЕ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42" type="#_x0000_t32" style="position:absolute;left:44656;top:13525;width:12160;height:0;visibility:visible" strokecolor="#943634" strokeweight="3pt">
              <v:textbox>
                <w:txbxContent>
                  <w:p w:rsidR="00775F25" w:rsidRDefault="00775F25" w:rsidP="00B773AE"/>
                </w:txbxContent>
              </v:textbox>
            </v:shape>
            <v:shape id="AutoShape 8" o:spid="_x0000_s1043" type="#_x0000_t32" style="position:absolute;left:50069;top:13525;width:0;height:6382;visibility:visible" strokecolor="#943634" strokeweight="3pt">
              <v:textbox>
                <w:txbxContent>
                  <w:p w:rsidR="00775F25" w:rsidRDefault="00775F25" w:rsidP="00B773AE"/>
                </w:txbxContent>
              </v:textbox>
            </v:shape>
            <v:shape id="AutoShape 7" o:spid="_x0000_s1044" type="#_x0000_t32" style="position:absolute;left:32988;top:21717;width:6810;height:0;visibility:visible" strokecolor="#943634" strokeweight="3pt">
              <v:textbox>
                <w:txbxContent>
                  <w:p w:rsidR="00775F25" w:rsidRDefault="00775F25" w:rsidP="00B773AE"/>
                </w:txbxContent>
              </v:textbox>
            </v:shape>
            <v:shape id="_x0000_s1045" type="#_x0000_t32" style="position:absolute;left:56816;top:21717;width:5096;height:0;visibility:visible" strokecolor="#943634" strokeweight="3pt">
              <v:textbox>
                <w:txbxContent>
                  <w:p w:rsidR="00775F25" w:rsidRDefault="00775F25" w:rsidP="00B773AE"/>
                </w:txbxContent>
              </v:textbox>
            </v:shape>
            <v:shape id="AutoShape 5" o:spid="_x0000_s1046" type="#_x0000_t32" style="position:absolute;left:49434;top:24590;width:0;height:6699;visibility:visible" strokecolor="#943634" strokeweight="3pt">
              <v:textbox>
                <w:txbxContent>
                  <w:p w:rsidR="00775F25" w:rsidRDefault="00775F25" w:rsidP="00B773AE"/>
                </w:txbxContent>
              </v:textbox>
            </v:shape>
            <v:shape id="AutoShape 4" o:spid="_x0000_s1047" type="#_x0000_t32" style="position:absolute;left:35306;top:35655;width:4603;height:0;flip:x;visibility:visible" strokecolor="#943634" strokeweight="3pt">
              <v:textbox>
                <w:txbxContent>
                  <w:p w:rsidR="00775F25" w:rsidRDefault="00775F25" w:rsidP="00B773AE"/>
                </w:txbxContent>
              </v:textbox>
            </v:shape>
            <v:shape id="AutoShape 3" o:spid="_x0000_s1048" type="#_x0000_t32" style="position:absolute;left:58483;top:35655;width:4826;height:0;visibility:visible" strokecolor="#943634" strokeweight="3pt">
              <v:textbox>
                <w:txbxContent>
                  <w:p w:rsidR="00775F25" w:rsidRDefault="00775F25" w:rsidP="00B773AE"/>
                </w:txbxContent>
              </v:textbox>
            </v:shape>
            <v:shape id="AutoShape 2" o:spid="_x0000_s1049" type="#_x0000_t32" style="position:absolute;left:29559;top:38512;width:0;height:8081;visibility:visible" strokecolor="#943634" strokeweight="3pt">
              <v:stroke endarrow="block"/>
              <v:textbox>
                <w:txbxContent>
                  <w:p w:rsidR="00775F25" w:rsidRDefault="00775F25" w:rsidP="00B773AE"/>
                </w:txbxContent>
              </v:textbox>
            </v:shape>
            <v:shape id="AutoShape 1" o:spid="_x0000_s1050" type="#_x0000_t32" style="position:absolute;left:68151;top:38512;width:95;height:7335;flip:x;visibility:visible" strokecolor="#943634" strokeweight="3pt">
              <v:stroke endarrow="block"/>
              <v:textbox>
                <w:txbxContent>
                  <w:p w:rsidR="00775F25" w:rsidRDefault="00775F25" w:rsidP="00B773AE"/>
                </w:txbxContent>
              </v:textbox>
            </v:shape>
            <w10:wrap type="none"/>
            <w10:anchorlock/>
          </v:group>
        </w:pict>
      </w:r>
    </w:p>
    <w:p w:rsidR="00775F25" w:rsidRDefault="00775F25" w:rsidP="005577E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75F25" w:rsidRDefault="00775F25" w:rsidP="005577E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75F25" w:rsidRDefault="00775F25" w:rsidP="005577E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Данная модель разработана для: согласования целей на дошкольном и школьном уровнях; обогащения содержания образования в дошкольном звене и начальной школе; совершенствование форм организации, методов обучения и воспитания.</w:t>
      </w:r>
    </w:p>
    <w:p w:rsidR="00775F25" w:rsidRDefault="00775F25" w:rsidP="005577E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данной модели ежегодно разрабатываем план работы по преемственности между дошкольным звеном и начальной школой, в котором выделяем 4 раздела: организационно-педагогическая деятельность, научно-методическая работа, работа с родителями и коррекционно – развивающая работа узких специалистов. Осуществляем план, используя следующие формы работы:</w:t>
      </w:r>
    </w:p>
    <w:p w:rsidR="00775F25" w:rsidRPr="000D1196" w:rsidRDefault="00775F25" w:rsidP="005577E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0D1196">
        <w:rPr>
          <w:sz w:val="28"/>
          <w:szCs w:val="28"/>
          <w:u w:val="single"/>
        </w:rPr>
        <w:t>рганизационно – педагогическая деятельность</w:t>
      </w:r>
      <w:r>
        <w:rPr>
          <w:sz w:val="28"/>
          <w:szCs w:val="28"/>
          <w:u w:val="single"/>
        </w:rPr>
        <w:t xml:space="preserve"> (работа с детьми)</w:t>
      </w:r>
      <w:r w:rsidRPr="000D1196">
        <w:rPr>
          <w:sz w:val="28"/>
          <w:szCs w:val="28"/>
          <w:u w:val="single"/>
        </w:rPr>
        <w:t>:</w:t>
      </w:r>
    </w:p>
    <w:p w:rsidR="00775F25" w:rsidRDefault="00775F25" w:rsidP="005577E8">
      <w:pPr>
        <w:pStyle w:val="a5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0D1196">
        <w:rPr>
          <w:sz w:val="28"/>
          <w:szCs w:val="28"/>
        </w:rPr>
        <w:t xml:space="preserve">знакомство и взаимодействие дошкольников с учителями и учениками начальной школы; </w:t>
      </w:r>
    </w:p>
    <w:p w:rsidR="00775F25" w:rsidRPr="000D1196" w:rsidRDefault="00775F25" w:rsidP="005577E8">
      <w:pPr>
        <w:pStyle w:val="a5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0D1196">
        <w:rPr>
          <w:sz w:val="28"/>
          <w:szCs w:val="28"/>
        </w:rPr>
        <w:t xml:space="preserve">экскурсии в школу;  </w:t>
      </w:r>
    </w:p>
    <w:p w:rsidR="00775F25" w:rsidRPr="000D1196" w:rsidRDefault="00775F25" w:rsidP="005577E8">
      <w:pPr>
        <w:pStyle w:val="a5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Pr="000D1196">
        <w:rPr>
          <w:sz w:val="28"/>
          <w:szCs w:val="28"/>
        </w:rPr>
        <w:t>совместной образовательной деятельности, игровых программах</w:t>
      </w:r>
      <w:r>
        <w:rPr>
          <w:sz w:val="28"/>
          <w:szCs w:val="28"/>
        </w:rPr>
        <w:t>, проектной деятельности</w:t>
      </w:r>
      <w:r w:rsidRPr="000D1196">
        <w:rPr>
          <w:sz w:val="28"/>
          <w:szCs w:val="28"/>
        </w:rPr>
        <w:t xml:space="preserve">; </w:t>
      </w:r>
    </w:p>
    <w:p w:rsidR="00775F25" w:rsidRPr="000D1196" w:rsidRDefault="00775F25" w:rsidP="005577E8">
      <w:pPr>
        <w:pStyle w:val="a5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0D1196">
        <w:rPr>
          <w:sz w:val="28"/>
          <w:szCs w:val="28"/>
        </w:rPr>
        <w:t xml:space="preserve">выставки рисунков и поделок; </w:t>
      </w:r>
    </w:p>
    <w:p w:rsidR="00775F25" w:rsidRPr="000D1196" w:rsidRDefault="00775F25" w:rsidP="005577E8">
      <w:pPr>
        <w:pStyle w:val="a5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0D1196">
        <w:rPr>
          <w:sz w:val="28"/>
          <w:szCs w:val="28"/>
        </w:rPr>
        <w:t xml:space="preserve">встречи и беседы с бывшими воспитанниками детского сада; </w:t>
      </w:r>
    </w:p>
    <w:p w:rsidR="00775F25" w:rsidRPr="000D1196" w:rsidRDefault="00775F25" w:rsidP="005577E8">
      <w:pPr>
        <w:pStyle w:val="a5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0D1196">
        <w:rPr>
          <w:sz w:val="28"/>
          <w:szCs w:val="28"/>
        </w:rPr>
        <w:t xml:space="preserve">совместные праздники и спортивные соревнования дошкольников и первоклассников; </w:t>
      </w:r>
    </w:p>
    <w:p w:rsidR="00775F25" w:rsidRDefault="00775F25" w:rsidP="005577E8">
      <w:pPr>
        <w:pStyle w:val="a5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0D1196">
        <w:rPr>
          <w:sz w:val="28"/>
          <w:szCs w:val="28"/>
        </w:rPr>
        <w:t xml:space="preserve">участие в театрализованной деятельности; </w:t>
      </w:r>
    </w:p>
    <w:p w:rsidR="00775F25" w:rsidRPr="000D1196" w:rsidRDefault="00775F25" w:rsidP="005577E8">
      <w:pPr>
        <w:pStyle w:val="a5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коррекционной работы (педагог-психолог, учитель-логопед);</w:t>
      </w:r>
    </w:p>
    <w:p w:rsidR="00775F25" w:rsidRDefault="00775F25" w:rsidP="005577E8">
      <w:pPr>
        <w:pStyle w:val="a5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0D1196">
        <w:rPr>
          <w:sz w:val="28"/>
          <w:szCs w:val="28"/>
        </w:rPr>
        <w:t xml:space="preserve">посещение дошкольниками </w:t>
      </w:r>
      <w:r>
        <w:rPr>
          <w:sz w:val="28"/>
          <w:szCs w:val="28"/>
        </w:rPr>
        <w:t xml:space="preserve">недельного </w:t>
      </w:r>
      <w:r w:rsidRPr="000D1196">
        <w:rPr>
          <w:sz w:val="28"/>
          <w:szCs w:val="28"/>
        </w:rPr>
        <w:t>адаптационного курса занятий</w:t>
      </w:r>
      <w:r>
        <w:rPr>
          <w:sz w:val="28"/>
          <w:szCs w:val="28"/>
        </w:rPr>
        <w:t xml:space="preserve"> по предшкольной подготовке, организованных при школе;</w:t>
      </w:r>
    </w:p>
    <w:p w:rsidR="00775F25" w:rsidRDefault="00775F25" w:rsidP="005577E8">
      <w:pPr>
        <w:pStyle w:val="a5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участие в волонтерском движении.</w:t>
      </w:r>
    </w:p>
    <w:p w:rsidR="00775F25" w:rsidRDefault="00775F25" w:rsidP="005577E8">
      <w:pPr>
        <w:pStyle w:val="a5"/>
        <w:shd w:val="clear" w:color="auto" w:fill="FFFFFF"/>
        <w:ind w:left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</w:t>
      </w:r>
      <w:r w:rsidRPr="00D261A0">
        <w:rPr>
          <w:sz w:val="28"/>
          <w:szCs w:val="28"/>
          <w:u w:val="single"/>
        </w:rPr>
        <w:t>етодическая работа</w:t>
      </w:r>
      <w:r>
        <w:rPr>
          <w:sz w:val="28"/>
          <w:szCs w:val="28"/>
          <w:u w:val="single"/>
        </w:rPr>
        <w:t xml:space="preserve"> с педагогами</w:t>
      </w:r>
      <w:r w:rsidRPr="00D261A0">
        <w:rPr>
          <w:sz w:val="28"/>
          <w:szCs w:val="28"/>
          <w:u w:val="single"/>
        </w:rPr>
        <w:t>:</w:t>
      </w:r>
    </w:p>
    <w:p w:rsidR="00775F25" w:rsidRPr="00D261A0" w:rsidRDefault="00775F25" w:rsidP="005577E8">
      <w:pPr>
        <w:pStyle w:val="a5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D261A0">
        <w:rPr>
          <w:sz w:val="28"/>
          <w:szCs w:val="28"/>
        </w:rPr>
        <w:t>совместные педагогические советы (ДОУ и школа);</w:t>
      </w:r>
    </w:p>
    <w:p w:rsidR="00775F25" w:rsidRPr="00D261A0" w:rsidRDefault="00775F25" w:rsidP="005577E8">
      <w:pPr>
        <w:pStyle w:val="a5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D261A0">
        <w:rPr>
          <w:sz w:val="28"/>
          <w:szCs w:val="28"/>
        </w:rPr>
        <w:t>семинары, мастер- классы;</w:t>
      </w:r>
    </w:p>
    <w:p w:rsidR="00775F25" w:rsidRPr="00D261A0" w:rsidRDefault="00775F25" w:rsidP="005577E8">
      <w:pPr>
        <w:pStyle w:val="a5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D261A0">
        <w:rPr>
          <w:sz w:val="28"/>
          <w:szCs w:val="28"/>
        </w:rPr>
        <w:t xml:space="preserve">круглые столы педагогов ДОУ и  учителей </w:t>
      </w:r>
      <w:r>
        <w:rPr>
          <w:sz w:val="28"/>
          <w:szCs w:val="28"/>
        </w:rPr>
        <w:t xml:space="preserve">начальной </w:t>
      </w:r>
      <w:r w:rsidRPr="00D261A0">
        <w:rPr>
          <w:sz w:val="28"/>
          <w:szCs w:val="28"/>
        </w:rPr>
        <w:t>школы;</w:t>
      </w:r>
    </w:p>
    <w:p w:rsidR="00775F25" w:rsidRPr="00D261A0" w:rsidRDefault="00775F25" w:rsidP="005577E8">
      <w:pPr>
        <w:pStyle w:val="a5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ведение</w:t>
      </w:r>
      <w:r w:rsidR="00825C56">
        <w:rPr>
          <w:sz w:val="28"/>
          <w:szCs w:val="28"/>
        </w:rPr>
        <w:t xml:space="preserve"> </w:t>
      </w:r>
      <w:r>
        <w:rPr>
          <w:sz w:val="28"/>
          <w:szCs w:val="28"/>
        </w:rPr>
        <w:t>мониторинга</w:t>
      </w:r>
      <w:r w:rsidRPr="00D261A0">
        <w:rPr>
          <w:sz w:val="28"/>
          <w:szCs w:val="28"/>
        </w:rPr>
        <w:t xml:space="preserve"> по определению готовности детей к школе</w:t>
      </w:r>
      <w:r>
        <w:rPr>
          <w:sz w:val="28"/>
          <w:szCs w:val="28"/>
        </w:rPr>
        <w:t>, состоянию здоровья, развитию речи;</w:t>
      </w:r>
    </w:p>
    <w:p w:rsidR="00775F25" w:rsidRPr="00D261A0" w:rsidRDefault="00775F25" w:rsidP="005577E8">
      <w:pPr>
        <w:pStyle w:val="a5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медицинского работника</w:t>
      </w:r>
      <w:r w:rsidRPr="00D261A0">
        <w:rPr>
          <w:sz w:val="28"/>
          <w:szCs w:val="28"/>
        </w:rPr>
        <w:t xml:space="preserve">, </w:t>
      </w:r>
      <w:r>
        <w:rPr>
          <w:sz w:val="28"/>
          <w:szCs w:val="28"/>
        </w:rPr>
        <w:t>педагогов-</w:t>
      </w:r>
      <w:r w:rsidRPr="00D261A0">
        <w:rPr>
          <w:sz w:val="28"/>
          <w:szCs w:val="28"/>
        </w:rPr>
        <w:t>психологов</w:t>
      </w:r>
      <w:r>
        <w:rPr>
          <w:sz w:val="28"/>
          <w:szCs w:val="28"/>
        </w:rPr>
        <w:t xml:space="preserve">, учителей – логопедов </w:t>
      </w:r>
      <w:r w:rsidRPr="00D261A0">
        <w:rPr>
          <w:sz w:val="28"/>
          <w:szCs w:val="28"/>
        </w:rPr>
        <w:t xml:space="preserve">ДОУ и </w:t>
      </w:r>
      <w:r>
        <w:rPr>
          <w:sz w:val="28"/>
          <w:szCs w:val="28"/>
        </w:rPr>
        <w:t xml:space="preserve">начальной </w:t>
      </w:r>
      <w:r w:rsidRPr="00D261A0">
        <w:rPr>
          <w:sz w:val="28"/>
          <w:szCs w:val="28"/>
        </w:rPr>
        <w:t>школы;</w:t>
      </w:r>
    </w:p>
    <w:p w:rsidR="00775F25" w:rsidRPr="00D261A0" w:rsidRDefault="00775F25" w:rsidP="005577E8">
      <w:pPr>
        <w:pStyle w:val="a5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D261A0">
        <w:rPr>
          <w:sz w:val="28"/>
          <w:szCs w:val="28"/>
        </w:rPr>
        <w:t xml:space="preserve">открытые показы образовательной деятельности в </w:t>
      </w:r>
      <w:r>
        <w:rPr>
          <w:sz w:val="28"/>
          <w:szCs w:val="28"/>
        </w:rPr>
        <w:t>дошкольном звене</w:t>
      </w:r>
      <w:r w:rsidRPr="00D261A0">
        <w:rPr>
          <w:sz w:val="28"/>
          <w:szCs w:val="28"/>
        </w:rPr>
        <w:t xml:space="preserve"> и открытых уроков в </w:t>
      </w:r>
      <w:r>
        <w:rPr>
          <w:sz w:val="28"/>
          <w:szCs w:val="28"/>
        </w:rPr>
        <w:t xml:space="preserve">начальной </w:t>
      </w:r>
      <w:r w:rsidRPr="00D261A0">
        <w:rPr>
          <w:sz w:val="28"/>
          <w:szCs w:val="28"/>
        </w:rPr>
        <w:t>школе;</w:t>
      </w:r>
    </w:p>
    <w:p w:rsidR="00775F25" w:rsidRPr="00D261A0" w:rsidRDefault="00775F25" w:rsidP="005577E8">
      <w:pPr>
        <w:pStyle w:val="a5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D261A0">
        <w:rPr>
          <w:sz w:val="28"/>
          <w:szCs w:val="28"/>
        </w:rPr>
        <w:t>педагогические и психологические наблюдения.</w:t>
      </w:r>
    </w:p>
    <w:p w:rsidR="00775F25" w:rsidRPr="00D261A0" w:rsidRDefault="00775F25" w:rsidP="005577E8">
      <w:pPr>
        <w:pStyle w:val="a5"/>
        <w:shd w:val="clear" w:color="auto" w:fill="FFFFFF"/>
        <w:ind w:left="360"/>
        <w:jc w:val="both"/>
        <w:rPr>
          <w:sz w:val="28"/>
          <w:szCs w:val="28"/>
          <w:u w:val="single"/>
        </w:rPr>
      </w:pPr>
      <w:r w:rsidRPr="00D261A0">
        <w:rPr>
          <w:sz w:val="28"/>
          <w:szCs w:val="28"/>
          <w:u w:val="single"/>
        </w:rPr>
        <w:t>Работа с родителями:</w:t>
      </w:r>
    </w:p>
    <w:p w:rsidR="00775F25" w:rsidRPr="00D261A0" w:rsidRDefault="00775F25" w:rsidP="005577E8">
      <w:pPr>
        <w:pStyle w:val="a5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D261A0">
        <w:rPr>
          <w:sz w:val="28"/>
          <w:szCs w:val="28"/>
        </w:rPr>
        <w:t>совместные родительские собрания с педагогами ДОУ и учителями школы;</w:t>
      </w:r>
    </w:p>
    <w:p w:rsidR="00775F25" w:rsidRPr="00D261A0" w:rsidRDefault="00775F25" w:rsidP="005577E8">
      <w:pPr>
        <w:pStyle w:val="a5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D261A0">
        <w:rPr>
          <w:sz w:val="28"/>
          <w:szCs w:val="28"/>
        </w:rPr>
        <w:lastRenderedPageBreak/>
        <w:t xml:space="preserve">круглые столы, дискуссионные </w:t>
      </w:r>
      <w:r>
        <w:rPr>
          <w:sz w:val="28"/>
          <w:szCs w:val="28"/>
        </w:rPr>
        <w:t>беседы</w:t>
      </w:r>
      <w:r w:rsidRPr="00D261A0">
        <w:rPr>
          <w:sz w:val="28"/>
          <w:szCs w:val="28"/>
        </w:rPr>
        <w:t>;</w:t>
      </w:r>
    </w:p>
    <w:p w:rsidR="00775F25" w:rsidRPr="00D261A0" w:rsidRDefault="00775F25" w:rsidP="005577E8">
      <w:pPr>
        <w:pStyle w:val="a5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D261A0">
        <w:rPr>
          <w:sz w:val="28"/>
          <w:szCs w:val="28"/>
        </w:rPr>
        <w:t>консультации с педагогами ДОУ и школы; встречи родителей с будущими учителями;</w:t>
      </w:r>
    </w:p>
    <w:p w:rsidR="00775F25" w:rsidRPr="00D261A0" w:rsidRDefault="00775F25" w:rsidP="005577E8">
      <w:pPr>
        <w:pStyle w:val="a5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D261A0">
        <w:rPr>
          <w:sz w:val="28"/>
          <w:szCs w:val="28"/>
        </w:rPr>
        <w:t>дни открытых дверей;</w:t>
      </w:r>
    </w:p>
    <w:p w:rsidR="00775F25" w:rsidRPr="00D261A0" w:rsidRDefault="00775F25" w:rsidP="005577E8">
      <w:pPr>
        <w:pStyle w:val="a5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D261A0">
        <w:rPr>
          <w:sz w:val="28"/>
          <w:szCs w:val="28"/>
        </w:rPr>
        <w:t>анкетирование, тестирование родителей;</w:t>
      </w:r>
    </w:p>
    <w:p w:rsidR="00775F25" w:rsidRDefault="00775F25" w:rsidP="005577E8">
      <w:pPr>
        <w:pStyle w:val="a5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D261A0">
        <w:rPr>
          <w:sz w:val="28"/>
          <w:szCs w:val="28"/>
        </w:rPr>
        <w:t>образовательно - игровые тренинги и практикумы для родителей</w:t>
      </w:r>
      <w:r>
        <w:rPr>
          <w:sz w:val="28"/>
          <w:szCs w:val="28"/>
        </w:rPr>
        <w:t>:</w:t>
      </w:r>
    </w:p>
    <w:p w:rsidR="00775F25" w:rsidRDefault="00775F25" w:rsidP="005577E8">
      <w:pPr>
        <w:pStyle w:val="a5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родительские семинары;</w:t>
      </w:r>
    </w:p>
    <w:p w:rsidR="00775F25" w:rsidRDefault="00775F25" w:rsidP="005577E8">
      <w:pPr>
        <w:pStyle w:val="a5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консультирование на страничках сайта образовательного учреждения.</w:t>
      </w:r>
    </w:p>
    <w:p w:rsidR="00775F25" w:rsidRDefault="00775F25" w:rsidP="005577E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модель находит свою реализацию и в работе с детьми, не посещающих дошкольные учреждения. С 2008 года на базе начальной школы функционирует группа по предшкольной подготовке «Семицветик». Работу с детьми дошкольного возраста организуют учителя начальных классов, используя вышеуказанные формы и методы работы. Такой вид деятельности даёт положительный результат в плане успешной адаптации ребёнка к школе и формированию предпосылок УУД.</w:t>
      </w:r>
    </w:p>
    <w:p w:rsidR="00775F25" w:rsidRDefault="00775F25" w:rsidP="005577E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увеличением численности детей с ОВЗ (дети с диагнозом ДЦП, аутизм, Даун, дети с тяжёлой степенью умственного развития) реализация в полном объёме направления по коррекционной работе вызывает затруднения, связанные с отсутствием специалистов-дефектологов, работающих с данной категорией детей. Возможно разработанный приказ МО Оренбургской области от 30.04.2015 года «О создании организационно-управленческих условий введения ФГОС НОО обучающихся с ОВЗ и ФГОС образования обучающихся с умственной отсталостью (интеллектуальными нарушениями)» внесёт свои коррективы в работу данного направления. </w:t>
      </w:r>
    </w:p>
    <w:p w:rsidR="00775F25" w:rsidRPr="00664A3A" w:rsidRDefault="00775F25" w:rsidP="005577E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Представляя опыт реализации оптимизационной модели обеспечения преемственности программ дошкольного и начального школьного образования в условиях реализации ФГОС считаем, что модель нашего ОУ успешна</w:t>
      </w:r>
      <w:r w:rsidRPr="00AC7DFB">
        <w:rPr>
          <w:sz w:val="28"/>
          <w:szCs w:val="28"/>
        </w:rPr>
        <w:t xml:space="preserve"> при тесном взаимодействии детского сада и школы. Выиграют от этого все, особенно дети. Ради детей </w:t>
      </w:r>
      <w:r>
        <w:rPr>
          <w:sz w:val="28"/>
          <w:szCs w:val="28"/>
        </w:rPr>
        <w:t xml:space="preserve">находим </w:t>
      </w:r>
      <w:r w:rsidRPr="00AC7DFB">
        <w:rPr>
          <w:sz w:val="28"/>
          <w:szCs w:val="28"/>
        </w:rPr>
        <w:t>время, силы и средства для решения задач преемственности.</w:t>
      </w:r>
    </w:p>
    <w:p w:rsidR="00775F25" w:rsidRDefault="00775F25" w:rsidP="005577E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75F25" w:rsidRDefault="00775F25" w:rsidP="005577E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75F25" w:rsidRPr="00303045" w:rsidRDefault="00775F25" w:rsidP="005577E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75F25" w:rsidRPr="00303045" w:rsidRDefault="00775F25" w:rsidP="005577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5F25" w:rsidRPr="00AA65CC" w:rsidRDefault="00775F25" w:rsidP="00AA65CC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775F25" w:rsidRPr="00AA65CC" w:rsidSect="001E4EA8">
      <w:headerReference w:type="default" r:id="rId8"/>
      <w:pgSz w:w="11906" w:h="16838"/>
      <w:pgMar w:top="1134" w:right="850" w:bottom="1134" w:left="1701" w:header="708" w:footer="708" w:gutter="0"/>
      <w:cols w:space="56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1BB" w:rsidRDefault="00C111BB">
      <w:r>
        <w:separator/>
      </w:r>
    </w:p>
  </w:endnote>
  <w:endnote w:type="continuationSeparator" w:id="1">
    <w:p w:rsidR="00C111BB" w:rsidRDefault="00C11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1BB" w:rsidRDefault="00C111BB">
      <w:r>
        <w:separator/>
      </w:r>
    </w:p>
  </w:footnote>
  <w:footnote w:type="continuationSeparator" w:id="1">
    <w:p w:rsidR="00C111BB" w:rsidRDefault="00C11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F25" w:rsidRDefault="00F30E69" w:rsidP="00FD4F64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75F2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264BF">
      <w:rPr>
        <w:rStyle w:val="a9"/>
        <w:noProof/>
      </w:rPr>
      <w:t>2</w:t>
    </w:r>
    <w:r>
      <w:rPr>
        <w:rStyle w:val="a9"/>
      </w:rPr>
      <w:fldChar w:fldCharType="end"/>
    </w:r>
  </w:p>
  <w:p w:rsidR="00775F25" w:rsidRDefault="00775F2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03FB"/>
    <w:multiLevelType w:val="hybridMultilevel"/>
    <w:tmpl w:val="B6CE9176"/>
    <w:lvl w:ilvl="0" w:tplc="FC4A6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65549F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5184CB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A060FDA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7D7C8C9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B3D0B29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86F6345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621C3F5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80EC4E2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">
    <w:nsid w:val="15A9335A"/>
    <w:multiLevelType w:val="hybridMultilevel"/>
    <w:tmpl w:val="6C28BA98"/>
    <w:lvl w:ilvl="0" w:tplc="D8804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3B897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EFAD1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FA6EFA8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1D12949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9ED6EA1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648E049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AC7C7C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757EF85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>
    <w:nsid w:val="672B2E64"/>
    <w:multiLevelType w:val="hybridMultilevel"/>
    <w:tmpl w:val="EC0AF19C"/>
    <w:lvl w:ilvl="0" w:tplc="82347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45AEB8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B5F2A23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E080271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5C163D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AC6081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38346C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2C08745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81B0D6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nsid w:val="73610FAE"/>
    <w:multiLevelType w:val="hybridMultilevel"/>
    <w:tmpl w:val="63CCE4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47A61"/>
    <w:rsid w:val="00013DD6"/>
    <w:rsid w:val="00017C6C"/>
    <w:rsid w:val="00066832"/>
    <w:rsid w:val="000750AA"/>
    <w:rsid w:val="000D1196"/>
    <w:rsid w:val="0015097A"/>
    <w:rsid w:val="0016299F"/>
    <w:rsid w:val="00193EED"/>
    <w:rsid w:val="001A69D4"/>
    <w:rsid w:val="001C0D0E"/>
    <w:rsid w:val="001E4EA8"/>
    <w:rsid w:val="00206786"/>
    <w:rsid w:val="002276EE"/>
    <w:rsid w:val="002277FE"/>
    <w:rsid w:val="00247A61"/>
    <w:rsid w:val="00272934"/>
    <w:rsid w:val="00272E7F"/>
    <w:rsid w:val="002E2030"/>
    <w:rsid w:val="002F363F"/>
    <w:rsid w:val="00303045"/>
    <w:rsid w:val="00304D7C"/>
    <w:rsid w:val="00333EBF"/>
    <w:rsid w:val="00343B62"/>
    <w:rsid w:val="003A33D0"/>
    <w:rsid w:val="003F0E27"/>
    <w:rsid w:val="0040565B"/>
    <w:rsid w:val="0041276B"/>
    <w:rsid w:val="00420950"/>
    <w:rsid w:val="0044111C"/>
    <w:rsid w:val="00460CA3"/>
    <w:rsid w:val="00472DD5"/>
    <w:rsid w:val="004E2C4D"/>
    <w:rsid w:val="00517A92"/>
    <w:rsid w:val="005264BF"/>
    <w:rsid w:val="00536FD6"/>
    <w:rsid w:val="005577E8"/>
    <w:rsid w:val="005A2BA4"/>
    <w:rsid w:val="005A718D"/>
    <w:rsid w:val="005C0386"/>
    <w:rsid w:val="005E6E34"/>
    <w:rsid w:val="005F4F92"/>
    <w:rsid w:val="0062161E"/>
    <w:rsid w:val="00630329"/>
    <w:rsid w:val="00664A3A"/>
    <w:rsid w:val="006E688F"/>
    <w:rsid w:val="00722978"/>
    <w:rsid w:val="00775F25"/>
    <w:rsid w:val="007C19FB"/>
    <w:rsid w:val="007E3F66"/>
    <w:rsid w:val="00825C56"/>
    <w:rsid w:val="008406B2"/>
    <w:rsid w:val="00854357"/>
    <w:rsid w:val="008807F8"/>
    <w:rsid w:val="008E1C6B"/>
    <w:rsid w:val="009D5C6B"/>
    <w:rsid w:val="009E7F16"/>
    <w:rsid w:val="009F6BCE"/>
    <w:rsid w:val="00A062D6"/>
    <w:rsid w:val="00A414EE"/>
    <w:rsid w:val="00A44869"/>
    <w:rsid w:val="00A47ECE"/>
    <w:rsid w:val="00A52573"/>
    <w:rsid w:val="00AA65CC"/>
    <w:rsid w:val="00AB1FB3"/>
    <w:rsid w:val="00AC7B12"/>
    <w:rsid w:val="00AC7DFB"/>
    <w:rsid w:val="00AE18DF"/>
    <w:rsid w:val="00AF7757"/>
    <w:rsid w:val="00B22488"/>
    <w:rsid w:val="00B35C03"/>
    <w:rsid w:val="00B37FEB"/>
    <w:rsid w:val="00B5688E"/>
    <w:rsid w:val="00B65DA1"/>
    <w:rsid w:val="00B773AE"/>
    <w:rsid w:val="00B77B41"/>
    <w:rsid w:val="00C01DCB"/>
    <w:rsid w:val="00C111BB"/>
    <w:rsid w:val="00C323BA"/>
    <w:rsid w:val="00CC4D07"/>
    <w:rsid w:val="00D16156"/>
    <w:rsid w:val="00D261A0"/>
    <w:rsid w:val="00E03FD6"/>
    <w:rsid w:val="00E82A6B"/>
    <w:rsid w:val="00ED7FA7"/>
    <w:rsid w:val="00F02FDF"/>
    <w:rsid w:val="00F072B7"/>
    <w:rsid w:val="00F14DA1"/>
    <w:rsid w:val="00F30E69"/>
    <w:rsid w:val="00F40FD7"/>
    <w:rsid w:val="00F72084"/>
    <w:rsid w:val="00FA38AE"/>
    <w:rsid w:val="00FB4532"/>
    <w:rsid w:val="00FD4F64"/>
    <w:rsid w:val="00FE5051"/>
    <w:rsid w:val="00FF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6" type="connector" idref="#AutoShape 4"/>
        <o:r id="V:Rule7" type="connector" idref="#AutoShape 3"/>
        <o:r id="V:Rule10" type="connector" idref="#AutoShape 9"/>
        <o:r id="V:Rule11" type="connector" idref="#AutoShape 7"/>
        <o:r id="V:Rule12" type="connector" idref="#AutoShape 8"/>
        <o:r id="V:Rule13" type="connector" idref="#AutoShape 3"/>
        <o:r id="V:Rule14" type="connector" idref="#AutoShape 4"/>
        <o:r id="V:Rule15" type="connector" idref="#_x0000_s1045"/>
        <o:r id="V:Rule16" type="connector" idref="#AutoShape 5"/>
        <o:r id="V:Rule17" type="connector" idref="#AutoShape 2"/>
        <o:r id="V:Rule18" type="connector" idref="#AutoShape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F8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47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47A6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55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99"/>
    <w:rsid w:val="005577E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1E4E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0565B"/>
    <w:rPr>
      <w:lang w:eastAsia="en-US"/>
    </w:rPr>
  </w:style>
  <w:style w:type="character" w:styleId="a9">
    <w:name w:val="page number"/>
    <w:basedOn w:val="a0"/>
    <w:uiPriority w:val="99"/>
    <w:rsid w:val="001E4E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cp:lastPrinted>2015-06-10T15:46:00Z</cp:lastPrinted>
  <dcterms:created xsi:type="dcterms:W3CDTF">2016-12-01T17:40:00Z</dcterms:created>
  <dcterms:modified xsi:type="dcterms:W3CDTF">2016-12-01T17:40:00Z</dcterms:modified>
</cp:coreProperties>
</file>