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fill="auto"/>
        <w:bidi w:val="0"/>
        <w:spacing w:lineRule="auto" w:line="360" w:before="0" w:after="0"/>
        <w:ind w:left="0" w:right="0" w:firstLine="709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Использование  технологии разноуровневого обучения при создании электронных курсов для  детей с ОВЗ 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firstLine="709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 работаю в ОГБОУ «Центр образования для детей с особыми образовательными потребностями  г. Смоленска» учителем химии. В Центре обучаются дети с ограниченными возможностями здоровья (ОВЗ)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 различными нозологиями: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 нарушением зрения, слуха, опорно-двигательного аппарата, с нарушением интеллекта.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Обучающимся с ОВЗ в соответствии с п. 16 ч. 1 ст. 2 закона «Об образовании в Российской Федерации» [2] является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Положение о психолого-медико-педагогической комиссии утверждено Приказом Министерства образования и науки Российской Федерации от 20.09.2013 N 1082. Таким обучающимся  требуется особая организация обучения и воспитания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которая зависит от состояния здоровья каждого, то есть у каждого есть свои образовательные потребности.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Использование технологии разноуровневого обучения на уроках, при дистанционном обучении позволяет удовлетворить эти потребности.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Разноуровневое обучение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— это педагогическая технология организации учебного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 в группах уровня А, Б, C, что дает возможность каждому ученику овладевать учебным материалом по отдельным предметам школьной программы на разном уровне (А, В, С), но не ниже базового, в зависимости от способностей и индивидуальных особенностей личности каждого учащегося.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чём же  преимущества технологии разноуровневого обучения? Как её можно использовать для обучения детей с ограниченными возможностями здоровья?</w:t>
      </w:r>
    </w:p>
    <w:p>
      <w:pPr>
        <w:pStyle w:val="Style16"/>
        <w:widowControl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Разноуровневое обучение даёт шанс каждому ученику организовать обучение так, чтобы максимально использовать возможности, которые несет в себе дифференциация обучения. Эта технология может быть использована по-разному:</w:t>
      </w:r>
    </w:p>
    <w:p>
      <w:pPr>
        <w:pStyle w:val="Style16"/>
        <w:widowControl/>
        <w:shd w:val="clear" w:fill="FFFFFF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как самостоятельная технология для получения знаний по предмету ;</w:t>
      </w:r>
    </w:p>
    <w:p>
      <w:pPr>
        <w:pStyle w:val="Style16"/>
        <w:widowControl/>
        <w:shd w:val="clear" w:fill="FFFFFF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как элементы более обширной другой технологии;</w:t>
      </w:r>
    </w:p>
    <w:p>
      <w:pPr>
        <w:pStyle w:val="Style16"/>
        <w:widowControl/>
        <w:shd w:val="clear" w:fill="auto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как элемент внеклассной  и внеурочной деятельности.</w:t>
      </w:r>
    </w:p>
    <w:p>
      <w:pPr>
        <w:pStyle w:val="Normal"/>
        <w:widowControl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Я использую технологию разноуровневого обучения в сочетании с информационно-коммуникационной технологией. Мной разработаны электронные курсы по химии для 8, 9, 10, 11 классов на платформе Moodl,  в основе которых лежит технология разноуровневого обучения.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Программа каждого курса рассчитана на 34 часа в год.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Электронные курсы ориентированы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на использование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учебно-методического  комплекса О.С. Габриеляна.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</w:p>
    <w:p>
      <w:pPr>
        <w:pStyle w:val="Style16"/>
        <w:widowControl/>
        <w:spacing w:before="0" w:after="145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каждом курсе представлены различные типы материалов и заданий, использование которых обусловлено средой Moodle, в которой ведется работа:</w:t>
      </w:r>
    </w:p>
    <w:p>
      <w:pPr>
        <w:pStyle w:val="Style16"/>
        <w:widowControl/>
        <w:spacing w:before="0" w:after="145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лекции (блоки учебных текстовых и иллюстративных материалов, чередующиеся с вопросами и заданиями);</w:t>
      </w:r>
    </w:p>
    <w:p>
      <w:pPr>
        <w:pStyle w:val="Style16"/>
        <w:widowControl/>
        <w:spacing w:before="0" w:after="145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ссылки на справочные электронные ресурсы, виртуальные лаборатории;</w:t>
      </w:r>
    </w:p>
    <w:p>
      <w:pPr>
        <w:pStyle w:val="Style16"/>
        <w:widowControl/>
        <w:spacing w:before="0" w:after="145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вложенные текстовые, фото-, аудио- и видеофайлы, таблицы, схемы и т.д;</w:t>
      </w:r>
    </w:p>
    <w:p>
      <w:pPr>
        <w:pStyle w:val="Normal"/>
        <w:widowControl/>
        <w:shd w:val="clear" w:fill="FFFFFF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разноуровневые задания (с ответом в виде текста, с ответом в виде вложенного файла и др.);</w:t>
      </w:r>
    </w:p>
    <w:p>
      <w:pPr>
        <w:pStyle w:val="Style16"/>
        <w:widowControl/>
        <w:shd w:val="clear" w:fill="FFFFFF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Разноуровневые задания, направленные на отработку предметных знаний и умений . В зависимости от подготовки, учащиеся могут работать с заданиями одного из трех уровней – А, В, С . Материал легко и быстро усваивается и повторяется. Выполнения посильных заданий создаёт ситуацию успеха.</w:t>
      </w:r>
    </w:p>
    <w:p>
      <w:pPr>
        <w:pStyle w:val="Style16"/>
        <w:widowControl/>
        <w:shd w:val="clear" w:fill="FFFFFF"/>
        <w:bidi w:val="0"/>
        <w:spacing w:lineRule="auto" w:line="331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На уроке химии ученик всегда можешь выбрать уровень себе по силам. Если же выбранный уровень оказался  очень простым, то всегда можно перейти к более сложному уровню, и, правильно выполнив задания, повысить свою оценку за работу на уроке. Оценка будет складываться  из оценка за задание и итоговый тест(как среднее арифметическое, по правилам математического округления).</w:t>
      </w:r>
    </w:p>
    <w:p>
      <w:pPr>
        <w:pStyle w:val="Style16"/>
        <w:widowControl/>
        <w:shd w:val="clear" w:fill="FFFFFF"/>
        <w:bidi w:val="0"/>
        <w:spacing w:lineRule="auto" w:line="331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Работая с курсами,у ребёнка есть возможность самостоятельно проходить материал и выполнять проверочные задания и тесты, если он не может посещать уроки.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eastAsia="ru-RU"/>
        </w:rPr>
        <w:t>Уроки с использованием технологии разноуровневого обучения существенно повышают интерес учащихся  с ограниченными возможностями здоровья к предмету, позволяют им лучше запомнить формулы, определения, раскрепощают  мышление, способствуют формированию коммуникативных навыков, раскрывают творческие способности.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00000A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LibreOffice/6.0.2.1$MacOSX_X86_64 LibreOffice_project/f7f06a8f319e4b62f9bc5095aa112a65d2f3ac89</Application>
  <Pages>3</Pages>
  <Words>537</Words>
  <Characters>3671</Characters>
  <CharactersWithSpaces>4206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2022-07-13T16:22:09Z</dcterms:created>
  <dc:creator/>
  <dc:description/>
  <dc:language>ru-RU</dc:language>
  <cp:lastModifiedBy/>
  <dcterms:modified xsi:type="dcterms:W3CDTF">2022-07-13T16:58:13Z</dcterms:modified>
  <cp:revision>2</cp:revision>
  <dc:subject/>
  <dc:title/>
</cp:coreProperties>
</file>