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06" w:rsidRDefault="00647B06" w:rsidP="00D3224D">
      <w:pPr>
        <w:spacing w:after="0" w:line="240" w:lineRule="auto"/>
        <w:rPr>
          <w:b/>
          <w:color w:val="000000"/>
          <w:sz w:val="36"/>
          <w:szCs w:val="36"/>
        </w:rPr>
      </w:pPr>
      <w:r w:rsidRPr="00647B06">
        <w:rPr>
          <w:b/>
          <w:color w:val="000000"/>
          <w:sz w:val="36"/>
          <w:szCs w:val="36"/>
        </w:rPr>
        <w:t xml:space="preserve">             Влияние игр на развитие детей </w:t>
      </w:r>
      <w:proofErr w:type="gramStart"/>
      <w:r w:rsidRPr="00647B06">
        <w:rPr>
          <w:b/>
          <w:color w:val="000000"/>
          <w:sz w:val="36"/>
          <w:szCs w:val="36"/>
        </w:rPr>
        <w:t>дошкольного</w:t>
      </w:r>
      <w:proofErr w:type="gramEnd"/>
      <w:r w:rsidRPr="00647B06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 xml:space="preserve">  </w:t>
      </w:r>
    </w:p>
    <w:p w:rsidR="00647B06" w:rsidRDefault="00647B06" w:rsidP="00D3224D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           </w:t>
      </w:r>
      <w:r w:rsidRPr="00647B06">
        <w:rPr>
          <w:b/>
          <w:color w:val="000000"/>
          <w:sz w:val="36"/>
          <w:szCs w:val="36"/>
        </w:rPr>
        <w:t>возраста</w:t>
      </w:r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36"/>
          <w:szCs w:val="36"/>
        </w:rPr>
        <w:t xml:space="preserve">                                              </w:t>
      </w:r>
    </w:p>
    <w:p w:rsidR="003755E9" w:rsidRDefault="00D3224D" w:rsidP="00D3224D">
      <w:pPr>
        <w:spacing w:after="0" w:line="240" w:lineRule="auto"/>
        <w:rPr>
          <w:color w:val="000000"/>
          <w:sz w:val="28"/>
          <w:szCs w:val="28"/>
        </w:rPr>
      </w:pPr>
      <w:r w:rsidRPr="00D3224D">
        <w:rPr>
          <w:color w:val="000000"/>
          <w:sz w:val="28"/>
          <w:szCs w:val="28"/>
        </w:rPr>
        <w:t>Большую часть своего времени дети дошкольного и младшего школьного возраста проводят за различными играми. Родителям и другим взрослым может казаться, что игра не несет никакой смысловой нагрузки, а только развлекает детей. На самом деле эта часть жизни малышей нужна для правильного развития и оказывает существенное влияние на маленького человека.</w:t>
      </w:r>
    </w:p>
    <w:p w:rsidR="00D3224D" w:rsidRPr="00D3224D" w:rsidRDefault="00D3224D" w:rsidP="00D3224D">
      <w:pPr>
        <w:pStyle w:val="c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D3224D">
        <w:rPr>
          <w:rStyle w:val="c3"/>
          <w:rFonts w:ascii="&amp;quot" w:hAnsi="&amp;quot"/>
          <w:color w:val="000000"/>
          <w:sz w:val="28"/>
          <w:szCs w:val="28"/>
        </w:rPr>
        <w:t xml:space="preserve">Игра является ведущей деятельностью на протяжении всего периода дошкольного детства. Элементы ролевой игры начинают возникать уже в раннем детстве. В ролевой игре, дети удовлетворяют свое стремление к совместной </w:t>
      </w:r>
      <w:proofErr w:type="gramStart"/>
      <w:r w:rsidRPr="00D3224D">
        <w:rPr>
          <w:rStyle w:val="c3"/>
          <w:rFonts w:ascii="&amp;quot" w:hAnsi="&amp;quot"/>
          <w:color w:val="000000"/>
          <w:sz w:val="28"/>
          <w:szCs w:val="28"/>
        </w:rPr>
        <w:t>со</w:t>
      </w:r>
      <w:proofErr w:type="gramEnd"/>
      <w:r w:rsidRPr="00D3224D">
        <w:rPr>
          <w:rStyle w:val="c3"/>
          <w:rFonts w:ascii="&amp;quot" w:hAnsi="&amp;quot"/>
          <w:color w:val="000000"/>
          <w:sz w:val="28"/>
          <w:szCs w:val="28"/>
        </w:rPr>
        <w:t xml:space="preserve"> взрослыми жизни, и в особой – игровой форме воспроизводят взаимоотношения и трудовую деятельность взрослых людей.</w:t>
      </w:r>
    </w:p>
    <w:p w:rsidR="00D3224D" w:rsidRPr="00D3224D" w:rsidRDefault="00D3224D" w:rsidP="00D3224D">
      <w:pPr>
        <w:pStyle w:val="c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D3224D">
        <w:rPr>
          <w:rStyle w:val="c3"/>
          <w:rFonts w:ascii="&amp;quot" w:hAnsi="&amp;quot"/>
          <w:color w:val="000000"/>
          <w:sz w:val="28"/>
          <w:szCs w:val="28"/>
        </w:rPr>
        <w:t>В дошкольном возрасте игра становится ведущей деятельностью, но не потому, что современный ребенок, как правило, большую часть времени проводит в развлекающих его играх, - а потому что, игра вызывает качественные изменения в психики ребенка.</w:t>
      </w:r>
    </w:p>
    <w:p w:rsidR="00D3224D" w:rsidRPr="00D3224D" w:rsidRDefault="00D3224D" w:rsidP="00D3224D">
      <w:pPr>
        <w:pStyle w:val="c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D3224D">
        <w:rPr>
          <w:rStyle w:val="c3"/>
          <w:rFonts w:ascii="&amp;quot" w:hAnsi="&amp;quot"/>
          <w:color w:val="000000"/>
          <w:sz w:val="28"/>
          <w:szCs w:val="28"/>
        </w:rPr>
        <w:t>Игровое действие носит знаковый (символический)  характер, именно в игре ярко обнаруживается знаковая функция сознания ребенка.</w:t>
      </w:r>
    </w:p>
    <w:p w:rsidR="00D3224D" w:rsidRPr="00D3224D" w:rsidRDefault="00D3224D" w:rsidP="00D3224D">
      <w:pPr>
        <w:pStyle w:val="c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D3224D">
        <w:rPr>
          <w:rStyle w:val="c3"/>
          <w:rFonts w:ascii="&amp;quot" w:hAnsi="&amp;quot"/>
          <w:color w:val="000000"/>
          <w:sz w:val="28"/>
          <w:szCs w:val="28"/>
        </w:rPr>
        <w:t>Игровые действия, заместители дают возможность действовать с ними так, как с замещенным предметом. Поэтому – давая свое название предмету-заместителю и приписывая ему определенные свойства, ребенок учитывает и некоторые свойства предмета-заместителя. При выборе таких предметов, дошкольник исходит из реальных отношений предметов.</w:t>
      </w:r>
    </w:p>
    <w:p w:rsidR="00D3224D" w:rsidRPr="00D3224D" w:rsidRDefault="00D3224D" w:rsidP="00D3224D">
      <w:pPr>
        <w:pStyle w:val="c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D3224D">
        <w:rPr>
          <w:rStyle w:val="c3"/>
          <w:rFonts w:ascii="&amp;quot" w:hAnsi="&amp;quot"/>
          <w:color w:val="000000"/>
          <w:sz w:val="28"/>
          <w:szCs w:val="28"/>
        </w:rPr>
        <w:t>В игровой деятельности, дошкольник не только замещает предметы, но и берет на себя ту или иную роль и начинает действовать в соответствии с ней.</w:t>
      </w:r>
    </w:p>
    <w:p w:rsidR="00D3224D" w:rsidRPr="00D3224D" w:rsidRDefault="00D3224D" w:rsidP="00D3224D">
      <w:pPr>
        <w:pStyle w:val="c4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D3224D">
        <w:rPr>
          <w:rStyle w:val="c3"/>
          <w:rFonts w:ascii="&amp;quot" w:hAnsi="&amp;quot"/>
          <w:color w:val="000000"/>
          <w:sz w:val="28"/>
          <w:szCs w:val="28"/>
        </w:rPr>
        <w:t>В игре ребенку впервые открываются отношения, существующие между людьми в процессе их трудовой, бытовой деятельности, их права и обязанности.</w:t>
      </w:r>
    </w:p>
    <w:p w:rsidR="00D3224D" w:rsidRPr="00D3224D" w:rsidRDefault="00D3224D" w:rsidP="00D322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24D">
        <w:rPr>
          <w:rStyle w:val="c14"/>
          <w:b/>
          <w:bCs/>
          <w:color w:val="000000"/>
          <w:sz w:val="28"/>
          <w:szCs w:val="28"/>
        </w:rPr>
        <w:t>Роль игры в психическом развитии ребенка</w:t>
      </w:r>
    </w:p>
    <w:p w:rsidR="00D3224D" w:rsidRPr="00D3224D" w:rsidRDefault="00D3224D" w:rsidP="00D322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24D">
        <w:rPr>
          <w:rStyle w:val="c3"/>
          <w:color w:val="000000"/>
          <w:sz w:val="28"/>
          <w:szCs w:val="28"/>
        </w:rPr>
        <w:t>В игровой деятельности наиболее интенсивно развиваются и формируются психические качества и личностные особенности ребенка. В игре складываются различные виды деятельности, которые в дальнейшем приобретают самостоятельное значение.</w:t>
      </w:r>
    </w:p>
    <w:p w:rsidR="00D3224D" w:rsidRPr="00D3224D" w:rsidRDefault="00D3224D" w:rsidP="00D322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24D">
        <w:rPr>
          <w:rStyle w:val="c3"/>
          <w:color w:val="000000"/>
          <w:sz w:val="28"/>
          <w:szCs w:val="28"/>
        </w:rPr>
        <w:t>Игровая деятельность влияет на формирование произвольности психических процессов.</w:t>
      </w:r>
    </w:p>
    <w:p w:rsidR="00D3224D" w:rsidRPr="00D3224D" w:rsidRDefault="00D3224D" w:rsidP="00D322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24D">
        <w:rPr>
          <w:rStyle w:val="c3"/>
          <w:color w:val="000000"/>
          <w:sz w:val="28"/>
          <w:szCs w:val="28"/>
        </w:rPr>
        <w:t xml:space="preserve">Так, у ребенка начинает формироваться </w:t>
      </w:r>
      <w:proofErr w:type="gramStart"/>
      <w:r w:rsidRPr="00D3224D">
        <w:rPr>
          <w:rStyle w:val="c3"/>
          <w:color w:val="000000"/>
          <w:sz w:val="28"/>
          <w:szCs w:val="28"/>
        </w:rPr>
        <w:t>произвольные</w:t>
      </w:r>
      <w:proofErr w:type="gramEnd"/>
      <w:r w:rsidRPr="00D3224D">
        <w:rPr>
          <w:rStyle w:val="c3"/>
          <w:color w:val="000000"/>
          <w:sz w:val="28"/>
          <w:szCs w:val="28"/>
        </w:rPr>
        <w:t xml:space="preserve"> внимание и память. В условиях игры</w:t>
      </w:r>
    </w:p>
    <w:p w:rsidR="00D3224D" w:rsidRPr="00D3224D" w:rsidRDefault="00D3224D" w:rsidP="00D322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24D">
        <w:rPr>
          <w:rStyle w:val="c3"/>
          <w:color w:val="000000"/>
          <w:sz w:val="28"/>
          <w:szCs w:val="28"/>
        </w:rPr>
        <w:t>дети лучше сосредотачиваются и запоминают больше, чем в других условиях (в других видах деятельности).</w:t>
      </w:r>
    </w:p>
    <w:p w:rsidR="00D3224D" w:rsidRPr="00D3224D" w:rsidRDefault="00D3224D" w:rsidP="00D322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24D">
        <w:rPr>
          <w:rStyle w:val="c3"/>
          <w:color w:val="000000"/>
          <w:sz w:val="28"/>
          <w:szCs w:val="28"/>
        </w:rPr>
        <w:t>Сознательная цель (сосредоточить внимание, запомнить и припомнить) выделяется для ребенка раньше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</w:t>
      </w:r>
    </w:p>
    <w:p w:rsidR="00D3224D" w:rsidRPr="00D3224D" w:rsidRDefault="00D3224D" w:rsidP="00D322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24D">
        <w:rPr>
          <w:rStyle w:val="c3"/>
          <w:color w:val="000000"/>
          <w:sz w:val="28"/>
          <w:szCs w:val="28"/>
        </w:rPr>
        <w:lastRenderedPageBreak/>
        <w:t>Игровая ситуация и действия в ней оказывают постоянное влияние на развитие умственной</w:t>
      </w:r>
    </w:p>
    <w:p w:rsidR="00D3224D" w:rsidRPr="00D3224D" w:rsidRDefault="00D3224D" w:rsidP="00D322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24D">
        <w:rPr>
          <w:rStyle w:val="c3"/>
          <w:color w:val="000000"/>
          <w:sz w:val="28"/>
          <w:szCs w:val="28"/>
        </w:rPr>
        <w:t>деятельности ребенка. Так как в игре дошкольник учится действовать с предметами-заместителями, а потом в свою очередь, становится основой для мышления. На этой основе ребенок учится мыслить о реальном предмете. Постепенно игровые действия с предметами сворачиваются, и ребенок научается мыслить о предмете и действовать с ним в умственном плане.</w:t>
      </w:r>
    </w:p>
    <w:p w:rsidR="00D3224D" w:rsidRPr="00D3224D" w:rsidRDefault="00D3224D" w:rsidP="00D322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24D">
        <w:rPr>
          <w:rStyle w:val="c3"/>
          <w:color w:val="000000"/>
          <w:sz w:val="28"/>
          <w:szCs w:val="28"/>
        </w:rPr>
        <w:t>Таким образом, игра, в большей мере, способствует тому, что дошкольник постепенно переходит к мышлению в плане представлений.</w:t>
      </w:r>
    </w:p>
    <w:p w:rsidR="00D3224D" w:rsidRPr="00D3224D" w:rsidRDefault="00D3224D" w:rsidP="00D322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24D">
        <w:rPr>
          <w:rStyle w:val="c3"/>
          <w:color w:val="000000"/>
          <w:sz w:val="28"/>
          <w:szCs w:val="28"/>
        </w:rPr>
        <w:t>Внутри игровой деятельности начинает складываться и учебная деятельность, которая позднее становится ведущей деятельностью. Дошкольник начинает учиться, играя, - он к учению относится как к своеобразной ролевой игре с определенными правилами. Однако, выполняя эти правила, ребенок незаметно для себя овладевает элементарными учебными действиями.</w:t>
      </w:r>
    </w:p>
    <w:p w:rsidR="00D3224D" w:rsidRPr="00D3224D" w:rsidRDefault="00D3224D" w:rsidP="00D3224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24D">
        <w:rPr>
          <w:rStyle w:val="c3"/>
          <w:color w:val="000000"/>
          <w:sz w:val="28"/>
          <w:szCs w:val="28"/>
        </w:rPr>
        <w:t>Игра также оказывает влияние на эстетическое воспитание. Яркие красивые игрушки привлекают детей и вызывают художественно-оформленное желание играть с ними.</w:t>
      </w:r>
    </w:p>
    <w:p w:rsidR="00647B06" w:rsidRPr="00647B06" w:rsidRDefault="00647B06" w:rsidP="00647B06">
      <w:pPr>
        <w:pStyle w:val="c4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5"/>
          <w:rFonts w:ascii="&amp;quot" w:hAnsi="&amp;quot"/>
          <w:b/>
          <w:bCs/>
          <w:color w:val="000000"/>
          <w:sz w:val="28"/>
          <w:szCs w:val="28"/>
        </w:rPr>
        <w:t>ВЛИЯНИЕ ИГРЫ НА РАЗВИТИЕ РЕЧИ ДЕТЕЙ ДОШКОЛЬНОГО ВОЗРАСТА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     </w:t>
      </w:r>
      <w:proofErr w:type="spellStart"/>
      <w:proofErr w:type="gramStart"/>
      <w:r w:rsidRPr="00647B06">
        <w:rPr>
          <w:rStyle w:val="c1"/>
          <w:rFonts w:ascii="&amp;quot" w:hAnsi="&amp;quot"/>
          <w:color w:val="000000"/>
          <w:sz w:val="28"/>
          <w:szCs w:val="28"/>
        </w:rPr>
        <w:t>P</w:t>
      </w:r>
      <w:proofErr w:type="gramEnd"/>
      <w:r w:rsidRPr="00647B06">
        <w:rPr>
          <w:rStyle w:val="c1"/>
          <w:rFonts w:ascii="&amp;quot" w:hAnsi="&amp;quot"/>
          <w:color w:val="000000"/>
          <w:sz w:val="28"/>
          <w:szCs w:val="28"/>
        </w:rPr>
        <w:t>оль</w:t>
      </w:r>
      <w:proofErr w:type="spellEnd"/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 игры сложно переоценить в развитии детей дошкольного возраста.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t>  Игра является основным видом деятельности дошкольника, необходимым  условием всестороннего развития личности и интеллекта.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    Наряду с общим влиянием игры на весь ход психического развития ребенка она оказывает специфическое воздействие на становление речи. Детей следует постоянно побуждать к общению друг с другом и  комментированию своих действий, что способствует закреплению навыков использования инициативной речи, совершенствованию разговорной речи, обогащению словаря, формированию грамматического строя языка и т.д. Большое влияние на развитие речи детей оказывают игры, содержанием которых является </w:t>
      </w:r>
      <w:proofErr w:type="spellStart"/>
      <w:r w:rsidRPr="00647B06">
        <w:rPr>
          <w:rStyle w:val="c1"/>
          <w:rFonts w:ascii="&amp;quot" w:hAnsi="&amp;quot"/>
          <w:color w:val="000000"/>
          <w:sz w:val="28"/>
          <w:szCs w:val="28"/>
        </w:rPr>
        <w:t>инсценирование</w:t>
      </w:r>
      <w:proofErr w:type="spellEnd"/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 какого-либо сюжета, так называемые игры-драматизации. Они способствуют формированию связной речи. А детям дошкольного возраста характерно нарушение связности изложения, смысловые пропуски, трудности в передаче содержания знакомой сказки. В сюжетно-ролевой игре формируются навыки общения от момента распределения ролей, выполнения ролевых действий, разрешения конфликтной ситуации до выхода ребенка из игры. В ходе игры неизбежны конфликты. Выход из создавшейся ситуации не возможен без объяснения точки зрения сторон, причины конфликта – «ты делаешь не так, а надо так…». Это построение сложных, сложноподчиненных предложений. Поиск путей выхода из конфликта – «ты должен сделать так…»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lastRenderedPageBreak/>
        <w:t>   Хороводные игры и игры с пением способствуют развитию выразительности речи и согласованности слов с движениями.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  Используемые в подвижных играх </w:t>
      </w:r>
      <w:proofErr w:type="spellStart"/>
      <w:r w:rsidRPr="00647B06">
        <w:rPr>
          <w:rStyle w:val="c1"/>
          <w:rFonts w:ascii="&amp;quot" w:hAnsi="&amp;quot"/>
          <w:color w:val="000000"/>
          <w:sz w:val="28"/>
          <w:szCs w:val="28"/>
        </w:rPr>
        <w:t>зазывалки</w:t>
      </w:r>
      <w:proofErr w:type="spellEnd"/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 формируют четкость, ритмичность произношения.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    Неизменный спутник всех действий ребенка; слово должно закреплять каждый действенный навык, усваиваемый ребенком. Проявления речи ребенка наиболее ярко выступают в игре и через игру. Между речью и игрой существует двусторонняя связь: с одной стороны, речь развивается и активизируется в игре, а с другой стороны сама игра развивается под влиянием развития речи. Уже в раннем возрасте у ребенка с появлением новых слов возникает потребность называть предметы, делиться своими переживаниями и постепенно речь начинает сопровождать игру, дополнять действия ребенка. У малышей появляются игры с воображаемыми предметами, которые сопровождаются речью, что, помогает созданию образа. В </w:t>
      </w:r>
      <w:proofErr w:type="gramStart"/>
      <w:r w:rsidRPr="00647B06">
        <w:rPr>
          <w:rStyle w:val="c1"/>
          <w:rFonts w:ascii="&amp;quot" w:hAnsi="&amp;quot"/>
          <w:color w:val="000000"/>
          <w:sz w:val="28"/>
          <w:szCs w:val="28"/>
        </w:rPr>
        <w:t>более старшем</w:t>
      </w:r>
      <w:proofErr w:type="gramEnd"/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 дошкольном возрасте иногда целые игровые эпизоды создаются с помощью слова.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t>    Игровая ситуация требует от каждого включенного в нее ребенка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товарищей по игре, он будет в тягость им.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t>    Опыт накапливается ребенком именно в игре. Игра является сильнейшим стимулом для проявления детской самодеятельности в области языка, они должны быть, в первую очередь, использованы в интересах развития речи детей.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t>    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Важно в интересах стимулирования деятельности детей и развития их языка, продуманно организовывать их игровую обстановку, предоставлять им в соответствующем отборе предметы, игрушки, которые будут питать эту </w:t>
      </w:r>
      <w:proofErr w:type="gramStart"/>
      <w:r w:rsidRPr="00647B06">
        <w:rPr>
          <w:rStyle w:val="c1"/>
          <w:rFonts w:ascii="&amp;quot" w:hAnsi="&amp;quot"/>
          <w:color w:val="000000"/>
          <w:sz w:val="28"/>
          <w:szCs w:val="28"/>
        </w:rPr>
        <w:t>деятельность</w:t>
      </w:r>
      <w:proofErr w:type="gramEnd"/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 и развивать их язык. Участие воспитателя в играх детей не должно ограничиваться организацией обстановки, подбором игрового материала.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    Играющий ребенок непрерывно говорит; он говорит и в том случае, если играет один, манипулирует предметами, не стимулирующими к разговору. Большое влияние на развитие игры и речи в игре оказывают специальные занятия с игрушками. Во время игр создается возможность совместных действий и </w:t>
      </w:r>
      <w:proofErr w:type="spellStart"/>
      <w:r w:rsidRPr="00647B06">
        <w:rPr>
          <w:rStyle w:val="c1"/>
          <w:rFonts w:ascii="&amp;quot" w:hAnsi="&amp;quot"/>
          <w:color w:val="000000"/>
          <w:sz w:val="28"/>
          <w:szCs w:val="28"/>
        </w:rPr>
        <w:t>сопереживаний</w:t>
      </w:r>
      <w:proofErr w:type="spellEnd"/>
      <w:r w:rsidRPr="00647B06">
        <w:rPr>
          <w:rStyle w:val="c1"/>
          <w:rFonts w:ascii="&amp;quot" w:hAnsi="&amp;quot"/>
          <w:color w:val="000000"/>
          <w:sz w:val="28"/>
          <w:szCs w:val="28"/>
        </w:rPr>
        <w:t xml:space="preserve"> по поводу происходящего. Это способствует установлению соответствующего контакта между детьми и воспитателями. Дети и вне занятий легко обращаются к взрослым по разным поводам. </w:t>
      </w:r>
      <w:r w:rsidRPr="00647B06">
        <w:rPr>
          <w:rStyle w:val="c1"/>
          <w:rFonts w:ascii="&amp;quot" w:hAnsi="&amp;quot"/>
          <w:color w:val="000000"/>
          <w:sz w:val="28"/>
          <w:szCs w:val="28"/>
        </w:rPr>
        <w:lastRenderedPageBreak/>
        <w:t>Центральными обращениями, способствующими развитию речи, являются те, которые касаются способов действий с игрушками и самого игрового процесса.</w:t>
      </w:r>
    </w:p>
    <w:p w:rsidR="00647B06" w:rsidRPr="00647B06" w:rsidRDefault="00647B06" w:rsidP="00647B06">
      <w:pPr>
        <w:pStyle w:val="c2"/>
        <w:spacing w:before="0" w:beforeAutospacing="0" w:after="0" w:afterAutospacing="0" w:line="352" w:lineRule="atLeast"/>
        <w:jc w:val="both"/>
        <w:rPr>
          <w:rFonts w:ascii="&amp;quot" w:hAnsi="&amp;quot"/>
          <w:color w:val="000000"/>
          <w:sz w:val="28"/>
          <w:szCs w:val="28"/>
        </w:rPr>
      </w:pPr>
      <w:r w:rsidRPr="00647B06">
        <w:rPr>
          <w:rStyle w:val="c1"/>
          <w:rFonts w:ascii="&amp;quot" w:hAnsi="&amp;quot"/>
          <w:color w:val="000000"/>
          <w:sz w:val="28"/>
          <w:szCs w:val="28"/>
        </w:rPr>
        <w:t>    Есть игрушки,  значение которых как стимулов для проявления речи детей велико. Это игрушки, изображающие одушевленные предметы: животные, людей. Нет ни одной игры, которая выдвигала бы столько поводов для проявления речи детей, как игра в куклы. Игра в куклы, обслуживая их, дети приобретают ряд навыков, связанных с повседневной бытовой, трудовой жизнью, для них наиболее близкой и понятной, навыков, которые они закрепляют в игре и каждый из которых требует речевого сотрудничества.</w:t>
      </w:r>
    </w:p>
    <w:p w:rsidR="00647B06" w:rsidRPr="00647B06" w:rsidRDefault="00647B06" w:rsidP="00647B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B06">
        <w:rPr>
          <w:rStyle w:val="c14"/>
          <w:b/>
          <w:bCs/>
          <w:color w:val="000000"/>
          <w:sz w:val="28"/>
          <w:szCs w:val="28"/>
        </w:rPr>
        <w:t>Дидактические и развивающие игры</w:t>
      </w:r>
      <w:r w:rsidRPr="00647B06">
        <w:rPr>
          <w:rStyle w:val="c3"/>
          <w:color w:val="000000"/>
          <w:sz w:val="28"/>
          <w:szCs w:val="28"/>
        </w:rPr>
        <w:t xml:space="preserve"> – это игры познавательного характера, направленные на расширение, углубление, систематизацию представлений детей об окружающем мире, воспитывают познавательные интересы и развивают познавательные способности, развивают сенсорные способности, т.к. процессы ощущения и восприятия лежат в основе познания ребёнком окружающей среды. Они также развивают речь детей: пополняют и активизируют словарь, формируют связную </w:t>
      </w:r>
      <w:proofErr w:type="gramStart"/>
      <w:r w:rsidRPr="00647B06">
        <w:rPr>
          <w:rStyle w:val="c3"/>
          <w:color w:val="000000"/>
          <w:sz w:val="28"/>
          <w:szCs w:val="28"/>
        </w:rPr>
        <w:t>речь</w:t>
      </w:r>
      <w:proofErr w:type="gramEnd"/>
      <w:r w:rsidRPr="00647B06">
        <w:rPr>
          <w:rStyle w:val="c3"/>
          <w:color w:val="000000"/>
          <w:sz w:val="28"/>
          <w:szCs w:val="28"/>
        </w:rPr>
        <w:t xml:space="preserve"> и умение правильно излагать свои мысли. Таки образом, дидактические и развивающие игры выступают как средство всестороннего развития личности ребёнка.</w:t>
      </w:r>
    </w:p>
    <w:p w:rsidR="00647B06" w:rsidRPr="00647B06" w:rsidRDefault="00647B06" w:rsidP="00647B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B06">
        <w:rPr>
          <w:rStyle w:val="c3"/>
          <w:color w:val="000000"/>
          <w:sz w:val="28"/>
          <w:szCs w:val="28"/>
        </w:rPr>
        <w:t>Усвоение опыта происходит через развитие у детей: самостоятельности, активности, инициативы, организаторских навыков.</w:t>
      </w:r>
    </w:p>
    <w:p w:rsidR="00647B06" w:rsidRPr="00647B06" w:rsidRDefault="00647B06" w:rsidP="00647B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B06">
        <w:rPr>
          <w:rStyle w:val="c3"/>
          <w:color w:val="000000"/>
          <w:sz w:val="28"/>
          <w:szCs w:val="28"/>
        </w:rPr>
        <w:t>В играх рано проявляются некоторые индивидуальные типологические особенности детей. Об этом свидетельствует проявление в детской среде лидеров, а также специфическое доведение застенчивых, малообщительных детей.</w:t>
      </w:r>
    </w:p>
    <w:p w:rsidR="00647B06" w:rsidRPr="00647B06" w:rsidRDefault="00647B06" w:rsidP="00647B0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7B06">
        <w:rPr>
          <w:rStyle w:val="c14"/>
          <w:b/>
          <w:bCs/>
          <w:color w:val="000000"/>
          <w:sz w:val="28"/>
          <w:szCs w:val="28"/>
        </w:rPr>
        <w:t>Таким образом, игра – это универсальное средство развития психики и личности ребенка в целом. Игра, являясь ведущей деятельностью на протяжении всего дошкольного детства, оказывает положительное влияние на физическое, психическое, сенсорное и эмоциональное развитие ребенка. Она также способствует формированию познавательных процессов психики, развитию трудовой, бытовой и учебной деятельности, сознательности и произвольности большинства психических процессов: памяти, внимании, восприятия. В игре происходит зарождение и формирование волевых качеств личности и нравственности. Игра оказывает благотворное влияние на развитие функций речи, а также её грамматического строя и, конечно же, формирование словаря, – расширяя, углубляя и уточняя его за счет названия предметов, их качеств и свойств, способа действия с ними. Игра для дошкольника – это способ познания окружающего мира во всех его проявлениях.</w:t>
      </w:r>
    </w:p>
    <w:p w:rsidR="00D3224D" w:rsidRPr="00D3224D" w:rsidRDefault="00D3224D" w:rsidP="00D3224D">
      <w:pPr>
        <w:spacing w:after="0" w:line="240" w:lineRule="auto"/>
        <w:rPr>
          <w:sz w:val="28"/>
          <w:szCs w:val="28"/>
        </w:rPr>
      </w:pPr>
    </w:p>
    <w:sectPr w:rsidR="00D3224D" w:rsidRPr="00D3224D" w:rsidSect="0037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/>
  <w:rsids>
    <w:rsidRoot w:val="00D3224D"/>
    <w:rsid w:val="003755E9"/>
    <w:rsid w:val="00647B06"/>
    <w:rsid w:val="00D3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3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224D"/>
  </w:style>
  <w:style w:type="character" w:customStyle="1" w:styleId="c14">
    <w:name w:val="c14"/>
    <w:basedOn w:val="a0"/>
    <w:rsid w:val="00D3224D"/>
  </w:style>
  <w:style w:type="character" w:customStyle="1" w:styleId="c5">
    <w:name w:val="c5"/>
    <w:basedOn w:val="a0"/>
    <w:rsid w:val="00647B06"/>
  </w:style>
  <w:style w:type="paragraph" w:customStyle="1" w:styleId="c2">
    <w:name w:val="c2"/>
    <w:basedOn w:val="a"/>
    <w:rsid w:val="0064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7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Николаич</dc:creator>
  <cp:lastModifiedBy>Николаич</cp:lastModifiedBy>
  <cp:revision>1</cp:revision>
  <dcterms:created xsi:type="dcterms:W3CDTF">2019-03-12T17:14:00Z</dcterms:created>
  <dcterms:modified xsi:type="dcterms:W3CDTF">2019-03-12T17:46:00Z</dcterms:modified>
</cp:coreProperties>
</file>